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00B" w:rsidRPr="001B301E" w:rsidRDefault="00E6400B" w:rsidP="00E6400B">
      <w:pPr>
        <w:pStyle w:val="LNADPIS"/>
        <w:spacing w:after="0" w:afterAutospacing="0"/>
        <w:rPr>
          <w:caps w:val="0"/>
          <w:noProof/>
          <w:color w:val="FF0000"/>
          <w:spacing w:val="0"/>
          <w:szCs w:val="24"/>
        </w:rPr>
      </w:pPr>
    </w:p>
    <w:p w:rsidR="00E6400B" w:rsidRPr="001B301E" w:rsidRDefault="00E6400B" w:rsidP="00E6400B">
      <w:pPr>
        <w:pStyle w:val="LNADPIS"/>
        <w:spacing w:after="0" w:afterAutospacing="0"/>
        <w:rPr>
          <w:caps w:val="0"/>
          <w:noProof/>
          <w:color w:val="FF0000"/>
          <w:spacing w:val="0"/>
          <w:szCs w:val="24"/>
        </w:rPr>
      </w:pPr>
    </w:p>
    <w:p w:rsidR="00E6400B" w:rsidRPr="001B301E" w:rsidRDefault="00E6400B" w:rsidP="00E6400B">
      <w:pPr>
        <w:pStyle w:val="LNADPIS"/>
        <w:spacing w:after="0" w:afterAutospacing="0"/>
        <w:rPr>
          <w:caps w:val="0"/>
          <w:noProof/>
          <w:color w:val="FF0000"/>
          <w:spacing w:val="0"/>
          <w:szCs w:val="24"/>
        </w:rPr>
      </w:pPr>
    </w:p>
    <w:p w:rsidR="00E6400B" w:rsidRPr="001B301E" w:rsidRDefault="00E6400B" w:rsidP="00E6400B">
      <w:pPr>
        <w:pStyle w:val="LNADPIS"/>
        <w:spacing w:after="0" w:afterAutospacing="0"/>
        <w:ind w:left="3420"/>
        <w:jc w:val="left"/>
        <w:rPr>
          <w:caps w:val="0"/>
          <w:noProof/>
          <w:color w:val="FF0000"/>
          <w:spacing w:val="0"/>
          <w:szCs w:val="24"/>
        </w:rPr>
      </w:pPr>
    </w:p>
    <w:p w:rsidR="00E6400B" w:rsidRPr="001B301E" w:rsidRDefault="00C608F7" w:rsidP="00E6400B">
      <w:pPr>
        <w:pStyle w:val="LNADPIS"/>
        <w:spacing w:after="0" w:afterAutospacing="0"/>
        <w:rPr>
          <w:caps w:val="0"/>
          <w:noProof/>
          <w:color w:val="FF0000"/>
          <w:spacing w:val="0"/>
          <w:szCs w:val="24"/>
        </w:rPr>
      </w:pPr>
      <w:r>
        <w:rPr>
          <w:caps w:val="0"/>
          <w:noProof/>
          <w:color w:val="FF0000"/>
          <w:spacing w:val="0"/>
          <w:szCs w:val="24"/>
        </w:rPr>
        <w:drawing>
          <wp:inline distT="0" distB="0" distL="0" distR="0">
            <wp:extent cx="1962150" cy="214208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eraz_znak.jpg"/>
                    <pic:cNvPicPr/>
                  </pic:nvPicPr>
                  <pic:blipFill>
                    <a:blip r:embed="rId8">
                      <a:extLst>
                        <a:ext uri="{28A0092B-C50C-407E-A947-70E740481C1C}">
                          <a14:useLocalDpi xmlns:a14="http://schemas.microsoft.com/office/drawing/2010/main" val="0"/>
                        </a:ext>
                      </a:extLst>
                    </a:blip>
                    <a:stretch>
                      <a:fillRect/>
                    </a:stretch>
                  </pic:blipFill>
                  <pic:spPr>
                    <a:xfrm>
                      <a:off x="0" y="0"/>
                      <a:ext cx="1978191" cy="2159597"/>
                    </a:xfrm>
                    <a:prstGeom prst="rect">
                      <a:avLst/>
                    </a:prstGeom>
                  </pic:spPr>
                </pic:pic>
              </a:graphicData>
            </a:graphic>
          </wp:inline>
        </w:drawing>
      </w:r>
    </w:p>
    <w:p w:rsidR="00E6400B" w:rsidRPr="001B301E" w:rsidRDefault="00E6400B" w:rsidP="00E6400B">
      <w:pPr>
        <w:pStyle w:val="LNADPIS"/>
        <w:spacing w:after="0" w:afterAutospacing="0"/>
        <w:rPr>
          <w:caps w:val="0"/>
          <w:noProof/>
          <w:color w:val="FF0000"/>
          <w:spacing w:val="0"/>
          <w:szCs w:val="24"/>
        </w:rPr>
      </w:pPr>
    </w:p>
    <w:p w:rsidR="00E6400B" w:rsidRPr="001B301E" w:rsidRDefault="00E6400B" w:rsidP="00E6400B">
      <w:pPr>
        <w:pStyle w:val="LNADPIS"/>
        <w:spacing w:after="0" w:afterAutospacing="0"/>
        <w:rPr>
          <w:caps w:val="0"/>
          <w:noProof/>
          <w:color w:val="FF0000"/>
          <w:spacing w:val="0"/>
          <w:szCs w:val="24"/>
        </w:rPr>
      </w:pPr>
    </w:p>
    <w:p w:rsidR="00E6400B" w:rsidRPr="001B301E" w:rsidRDefault="00E6400B" w:rsidP="00E6400B">
      <w:pPr>
        <w:pStyle w:val="LNADPIS"/>
        <w:spacing w:after="0" w:afterAutospacing="0"/>
        <w:rPr>
          <w:caps w:val="0"/>
          <w:noProof/>
          <w:color w:val="FF0000"/>
          <w:spacing w:val="0"/>
          <w:szCs w:val="24"/>
        </w:rPr>
      </w:pPr>
    </w:p>
    <w:p w:rsidR="00E6400B" w:rsidRPr="001B301E" w:rsidRDefault="00E6400B" w:rsidP="00E6400B">
      <w:pPr>
        <w:pStyle w:val="LNADPIS"/>
        <w:spacing w:after="0" w:afterAutospacing="0"/>
        <w:rPr>
          <w:caps w:val="0"/>
          <w:noProof/>
          <w:color w:val="FF0000"/>
          <w:spacing w:val="0"/>
          <w:szCs w:val="24"/>
        </w:rPr>
      </w:pPr>
    </w:p>
    <w:p w:rsidR="00E6400B" w:rsidRPr="00D66CC7" w:rsidRDefault="00E6400B" w:rsidP="00E6400B">
      <w:pPr>
        <w:pStyle w:val="LNADPIS"/>
        <w:spacing w:after="0" w:afterAutospacing="0"/>
        <w:ind w:left="-142"/>
        <w:rPr>
          <w:rFonts w:ascii="Arial" w:hAnsi="Arial" w:cs="Arial"/>
          <w:caps w:val="0"/>
          <w:noProof/>
          <w:spacing w:val="0"/>
          <w:sz w:val="72"/>
          <w:szCs w:val="72"/>
        </w:rPr>
      </w:pPr>
      <w:r w:rsidRPr="00D66CC7">
        <w:rPr>
          <w:rFonts w:ascii="Arial" w:hAnsi="Arial" w:cs="Arial"/>
          <w:b w:val="0"/>
          <w:caps w:val="0"/>
          <w:noProof/>
          <w:spacing w:val="0"/>
          <w:sz w:val="72"/>
          <w:szCs w:val="72"/>
        </w:rPr>
        <w:t>ÚZEMNÍ  PLÁN</w:t>
      </w:r>
    </w:p>
    <w:p w:rsidR="00E6400B" w:rsidRPr="00CF2FC7" w:rsidRDefault="00C608F7" w:rsidP="00E6400B">
      <w:pPr>
        <w:pStyle w:val="LNADPIS"/>
        <w:spacing w:after="0" w:afterAutospacing="0"/>
        <w:ind w:left="-142"/>
        <w:rPr>
          <w:rFonts w:ascii="Arial" w:hAnsi="Arial" w:cs="Arial"/>
          <w:caps w:val="0"/>
          <w:noProof/>
          <w:spacing w:val="0"/>
          <w:sz w:val="96"/>
          <w:szCs w:val="96"/>
        </w:rPr>
      </w:pPr>
      <w:r w:rsidRPr="00CF2FC7">
        <w:rPr>
          <w:rFonts w:ascii="Arial" w:hAnsi="Arial" w:cs="Arial"/>
          <w:bCs/>
          <w:caps w:val="0"/>
          <w:noProof/>
          <w:spacing w:val="0"/>
          <w:sz w:val="96"/>
          <w:szCs w:val="96"/>
        </w:rPr>
        <w:t>ZDERAZ</w:t>
      </w:r>
    </w:p>
    <w:p w:rsidR="00E6400B" w:rsidRPr="00D66CC7" w:rsidRDefault="00CF2FC7" w:rsidP="00E6400B">
      <w:pPr>
        <w:pStyle w:val="LNADPIS"/>
        <w:spacing w:after="0" w:afterAutospacing="0"/>
        <w:rPr>
          <w:caps w:val="0"/>
          <w:noProof/>
          <w:spacing w:val="0"/>
          <w:szCs w:val="24"/>
        </w:rPr>
      </w:pPr>
      <w:r>
        <w:rPr>
          <w:caps w:val="0"/>
          <w:noProof/>
          <w:spacing w:val="0"/>
          <w:szCs w:val="24"/>
        </w:rPr>
        <mc:AlternateContent>
          <mc:Choice Requires="wps">
            <w:drawing>
              <wp:inline distT="0" distB="0" distL="0" distR="0" wp14:anchorId="2414666D" wp14:editId="3DAA2AEE">
                <wp:extent cx="3800475" cy="0"/>
                <wp:effectExtent l="0" t="38100" r="47625" b="38100"/>
                <wp:docPr id="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79375">
                          <a:solidFill>
                            <a:srgbClr val="7E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8AAD011" id="Přímá spojnice 3" o:spid="_x0000_s1026" style="visibility:visible;mso-wrap-style:square;mso-left-percent:-10001;mso-top-percent:-10001;mso-position-horizontal:absolute;mso-position-horizontal-relative:char;mso-position-vertical:absolute;mso-position-vertical-relative:line;mso-left-percent:-10001;mso-top-percent:-10001" from="0,0" to="29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" strokecolor="#7e0000" strokeweight="6.25pt">
                <v:stroke joinstyle="miter"/>
                <w10:anchorlock/>
              </v:line>
            </w:pict>
          </mc:Fallback>
        </mc:AlternateContent>
      </w:r>
    </w:p>
    <w:p w:rsidR="00E6400B" w:rsidRPr="00D66CC7" w:rsidRDefault="00E6400B" w:rsidP="00E6400B">
      <w:pPr>
        <w:pStyle w:val="LNADPIS"/>
        <w:spacing w:after="0" w:afterAutospacing="0"/>
        <w:rPr>
          <w:caps w:val="0"/>
          <w:noProof/>
          <w:spacing w:val="0"/>
          <w:szCs w:val="24"/>
        </w:rPr>
      </w:pPr>
    </w:p>
    <w:p w:rsidR="00774C9A" w:rsidRDefault="00602130" w:rsidP="00E6400B">
      <w:pPr>
        <w:pStyle w:val="LNADPIS"/>
        <w:spacing w:after="0" w:afterAutospacing="0"/>
        <w:rPr>
          <w:rFonts w:ascii="Arial" w:hAnsi="Arial" w:cs="Arial"/>
          <w:b w:val="0"/>
          <w:bCs/>
          <w:sz w:val="40"/>
        </w:rPr>
      </w:pPr>
      <w:r w:rsidRPr="008304BA">
        <w:rPr>
          <w:rFonts w:ascii="Arial" w:hAnsi="Arial" w:cs="Arial"/>
          <w:b w:val="0"/>
          <w:bCs/>
          <w:sz w:val="40"/>
        </w:rPr>
        <w:t>A1</w:t>
      </w:r>
      <w:r w:rsidRPr="008304BA">
        <w:rPr>
          <w:rFonts w:ascii="Arial" w:hAnsi="Arial" w:cs="Arial"/>
          <w:b w:val="0"/>
          <w:bCs/>
          <w:sz w:val="40"/>
        </w:rPr>
        <w:tab/>
        <w:t>-</w:t>
      </w:r>
      <w:r w:rsidR="00774C9A">
        <w:rPr>
          <w:rFonts w:ascii="Arial" w:hAnsi="Arial" w:cs="Arial"/>
          <w:b w:val="0"/>
          <w:bCs/>
          <w:sz w:val="40"/>
        </w:rPr>
        <w:t xml:space="preserve"> </w:t>
      </w:r>
      <w:r w:rsidRPr="008304BA">
        <w:rPr>
          <w:rFonts w:ascii="Arial" w:hAnsi="Arial" w:cs="Arial"/>
          <w:b w:val="0"/>
          <w:bCs/>
          <w:sz w:val="40"/>
        </w:rPr>
        <w:t>TEXTOVÁ ČÁST</w:t>
      </w:r>
    </w:p>
    <w:p w:rsidR="00E6400B" w:rsidRDefault="004B53E5" w:rsidP="00E6400B">
      <w:pPr>
        <w:pStyle w:val="LNADPIS"/>
        <w:spacing w:after="0" w:afterAutospacing="0"/>
        <w:rPr>
          <w:rFonts w:ascii="Arial" w:hAnsi="Arial" w:cs="Arial"/>
          <w:b w:val="0"/>
          <w:bCs/>
          <w:sz w:val="40"/>
        </w:rPr>
      </w:pPr>
      <w:r>
        <w:rPr>
          <w:rFonts w:ascii="Arial" w:hAnsi="Arial" w:cs="Arial"/>
          <w:b w:val="0"/>
          <w:bCs/>
          <w:sz w:val="40"/>
        </w:rPr>
        <w:t xml:space="preserve">ÚPLNÉ ZNĚNÍ ÚP PO VYDÁNÍ ZMĚNY Č. 1 </w:t>
      </w:r>
    </w:p>
    <w:p w:rsidR="004B53E5" w:rsidRPr="00D66CC7" w:rsidRDefault="004B53E5" w:rsidP="00E6400B">
      <w:pPr>
        <w:pStyle w:val="LNADPIS"/>
        <w:spacing w:after="0" w:afterAutospacing="0"/>
        <w:rPr>
          <w:caps w:val="0"/>
          <w:noProof/>
          <w:spacing w:val="0"/>
          <w:szCs w:val="24"/>
        </w:rPr>
      </w:pPr>
    </w:p>
    <w:p w:rsidR="00E6400B" w:rsidRPr="00D66CC7" w:rsidRDefault="00E6400B" w:rsidP="00E6400B">
      <w:pPr>
        <w:pStyle w:val="LNADPIS"/>
        <w:spacing w:after="0" w:afterAutospacing="0"/>
        <w:rPr>
          <w:caps w:val="0"/>
          <w:noProof/>
          <w:spacing w:val="0"/>
          <w:szCs w:val="24"/>
        </w:rPr>
      </w:pPr>
    </w:p>
    <w:p w:rsidR="00E6400B" w:rsidRPr="007F21AD" w:rsidRDefault="007F21AD" w:rsidP="00E6400B">
      <w:pPr>
        <w:pStyle w:val="LNADPIS"/>
        <w:spacing w:after="0" w:afterAutospacing="0"/>
        <w:rPr>
          <w:rFonts w:ascii="Arial" w:hAnsi="Arial" w:cs="Arial"/>
          <w:caps w:val="0"/>
          <w:dstrike/>
          <w:noProof/>
          <w:spacing w:val="0"/>
          <w:sz w:val="32"/>
          <w:szCs w:val="32"/>
        </w:rPr>
      </w:pPr>
      <w:r w:rsidRPr="007F21AD">
        <w:rPr>
          <w:rFonts w:ascii="Arial" w:hAnsi="Arial" w:cs="Arial"/>
          <w:caps w:val="0"/>
          <w:noProof/>
          <w:spacing w:val="0"/>
          <w:sz w:val="32"/>
          <w:szCs w:val="32"/>
        </w:rPr>
        <w:t>červen</w:t>
      </w:r>
      <w:r w:rsidR="00602130" w:rsidRPr="007F21AD">
        <w:rPr>
          <w:rFonts w:ascii="Arial" w:hAnsi="Arial" w:cs="Arial"/>
          <w:caps w:val="0"/>
          <w:noProof/>
          <w:spacing w:val="0"/>
          <w:sz w:val="32"/>
          <w:szCs w:val="32"/>
        </w:rPr>
        <w:t xml:space="preserve"> 20</w:t>
      </w:r>
      <w:r w:rsidRPr="007F21AD">
        <w:rPr>
          <w:rFonts w:ascii="Arial" w:hAnsi="Arial" w:cs="Arial"/>
          <w:caps w:val="0"/>
          <w:noProof/>
          <w:spacing w:val="0"/>
          <w:sz w:val="32"/>
          <w:szCs w:val="32"/>
        </w:rPr>
        <w:t>20</w:t>
      </w:r>
    </w:p>
    <w:p w:rsidR="00E6400B" w:rsidRPr="001B301E" w:rsidRDefault="00E6400B" w:rsidP="00E6400B">
      <w:pPr>
        <w:pStyle w:val="LNADPIS"/>
        <w:spacing w:after="0" w:afterAutospacing="0"/>
        <w:rPr>
          <w:rFonts w:ascii="Arial" w:hAnsi="Arial" w:cs="Arial"/>
          <w:caps w:val="0"/>
          <w:noProof/>
          <w:color w:val="FF0000"/>
          <w:spacing w:val="0"/>
          <w:sz w:val="32"/>
          <w:szCs w:val="32"/>
        </w:rPr>
      </w:pPr>
    </w:p>
    <w:p w:rsidR="00E6400B" w:rsidRPr="001B301E" w:rsidRDefault="00E6400B" w:rsidP="00E6400B">
      <w:pPr>
        <w:pStyle w:val="LNADPIS"/>
        <w:spacing w:after="0" w:afterAutospacing="0"/>
        <w:jc w:val="left"/>
        <w:rPr>
          <w:bCs/>
          <w:caps w:val="0"/>
          <w:color w:val="FF0000"/>
          <w:spacing w:val="0"/>
          <w:sz w:val="16"/>
          <w:szCs w:val="16"/>
        </w:rPr>
      </w:pPr>
    </w:p>
    <w:p w:rsidR="007F21AD" w:rsidRDefault="00366C99" w:rsidP="00DF337E">
      <w:pPr>
        <w:ind w:firstLine="0"/>
        <w:jc w:val="center"/>
        <w:rPr>
          <w:bCs/>
          <w:caps/>
          <w:color w:val="FF0000"/>
          <w:sz w:val="16"/>
          <w:szCs w:val="16"/>
        </w:rPr>
      </w:pPr>
      <w:r w:rsidRPr="00D66CC7">
        <w:rPr>
          <w:bCs/>
          <w:caps/>
          <w:noProof/>
          <w:color w:val="FF0000"/>
          <w:sz w:val="16"/>
          <w:szCs w:val="16"/>
        </w:rPr>
        <w:drawing>
          <wp:inline distT="0" distB="0" distL="0" distR="0" wp14:anchorId="063F8525" wp14:editId="4DE39443">
            <wp:extent cx="952500" cy="771525"/>
            <wp:effectExtent l="0" t="0" r="0" b="0"/>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r w:rsidR="00E6400B">
        <w:rPr>
          <w:bCs/>
          <w:caps/>
          <w:color w:val="FF0000"/>
          <w:sz w:val="16"/>
          <w:szCs w:val="16"/>
        </w:rPr>
        <w:t xml:space="preserve">                                                                                        </w:t>
      </w:r>
      <w:r w:rsidR="00E6400B" w:rsidRPr="001B301E">
        <w:rPr>
          <w:bCs/>
          <w:caps/>
          <w:color w:val="FF0000"/>
          <w:sz w:val="16"/>
          <w:szCs w:val="16"/>
        </w:rPr>
        <w:br w:type="page"/>
      </w:r>
    </w:p>
    <w:p w:rsidR="007F21AD" w:rsidRDefault="007F21AD" w:rsidP="00DF337E">
      <w:pPr>
        <w:ind w:firstLine="0"/>
        <w:jc w:val="center"/>
        <w:rPr>
          <w:bCs/>
          <w:caps/>
          <w:color w:val="FF0000"/>
          <w:sz w:val="16"/>
          <w:szCs w:val="16"/>
        </w:rPr>
      </w:pPr>
    </w:p>
    <w:p w:rsidR="007F21AD" w:rsidRDefault="007F21AD" w:rsidP="00DF337E">
      <w:pPr>
        <w:ind w:firstLine="0"/>
        <w:jc w:val="center"/>
        <w:rPr>
          <w:bCs/>
          <w:caps/>
          <w:color w:val="FF0000"/>
          <w:sz w:val="16"/>
          <w:szCs w:val="16"/>
        </w:rPr>
      </w:pPr>
    </w:p>
    <w:p w:rsidR="007F21AD" w:rsidRDefault="007F21AD" w:rsidP="00DF337E">
      <w:pPr>
        <w:ind w:firstLine="0"/>
        <w:jc w:val="center"/>
        <w:rPr>
          <w:bCs/>
          <w:caps/>
          <w:color w:val="FF0000"/>
          <w:sz w:val="16"/>
          <w:szCs w:val="16"/>
        </w:rPr>
      </w:pPr>
    </w:p>
    <w:p w:rsidR="007F21AD" w:rsidRDefault="007F21AD" w:rsidP="00DF337E">
      <w:pPr>
        <w:ind w:firstLine="0"/>
        <w:jc w:val="center"/>
        <w:rPr>
          <w:bCs/>
          <w:caps/>
          <w:color w:val="FF0000"/>
          <w:sz w:val="16"/>
          <w:szCs w:val="16"/>
        </w:rPr>
      </w:pPr>
    </w:p>
    <w:p w:rsidR="007F21AD" w:rsidRDefault="007F21AD" w:rsidP="00DF337E">
      <w:pPr>
        <w:ind w:firstLine="0"/>
        <w:jc w:val="center"/>
        <w:rPr>
          <w:bCs/>
          <w:caps/>
          <w:color w:val="FF0000"/>
          <w:sz w:val="16"/>
          <w:szCs w:val="16"/>
        </w:rPr>
      </w:pPr>
    </w:p>
    <w:p w:rsidR="007F21AD" w:rsidRDefault="007F21AD" w:rsidP="00DF337E">
      <w:pPr>
        <w:ind w:firstLine="0"/>
        <w:jc w:val="center"/>
        <w:rPr>
          <w:bCs/>
          <w:caps/>
          <w:color w:val="FF0000"/>
          <w:sz w:val="16"/>
          <w:szCs w:val="16"/>
        </w:rPr>
      </w:pPr>
    </w:p>
    <w:p w:rsidR="007F21AD" w:rsidRDefault="007F21AD" w:rsidP="00DF337E">
      <w:pPr>
        <w:ind w:firstLine="0"/>
        <w:jc w:val="center"/>
        <w:rPr>
          <w:bCs/>
          <w:caps/>
          <w:color w:val="FF0000"/>
          <w:sz w:val="16"/>
          <w:szCs w:val="16"/>
        </w:rPr>
      </w:pPr>
    </w:p>
    <w:p w:rsidR="00563396" w:rsidRDefault="00C63622" w:rsidP="00DF337E">
      <w:pPr>
        <w:ind w:firstLine="0"/>
        <w:jc w:val="center"/>
        <w:rPr>
          <w:rFonts w:cs="Arial"/>
          <w:sz w:val="44"/>
        </w:rPr>
      </w:pPr>
      <w:r>
        <w:rPr>
          <w:rFonts w:cs="Arial"/>
          <w:sz w:val="44"/>
        </w:rPr>
        <w:t xml:space="preserve"> </w:t>
      </w:r>
    </w:p>
    <w:p w:rsidR="00C954CD" w:rsidRPr="00267BB1" w:rsidRDefault="00C954CD" w:rsidP="00C954CD">
      <w:pPr>
        <w:shd w:val="clear" w:color="auto" w:fill="FFFFFF"/>
        <w:ind w:firstLine="0"/>
        <w:jc w:val="center"/>
        <w:rPr>
          <w:rFonts w:cs="Arial"/>
          <w:color w:val="000000"/>
          <w:sz w:val="28"/>
          <w:szCs w:val="28"/>
        </w:rPr>
      </w:pPr>
      <w:r w:rsidRPr="00267BB1">
        <w:rPr>
          <w:b/>
          <w:color w:val="000000"/>
          <w:sz w:val="28"/>
          <w:szCs w:val="28"/>
        </w:rPr>
        <w:t xml:space="preserve">Zastupitelstvo </w:t>
      </w:r>
      <w:r>
        <w:rPr>
          <w:b/>
          <w:color w:val="000000"/>
          <w:sz w:val="28"/>
          <w:szCs w:val="28"/>
        </w:rPr>
        <w:t>obce Zderaz</w:t>
      </w:r>
      <w:r w:rsidRPr="00267BB1">
        <w:rPr>
          <w:b/>
          <w:color w:val="000000"/>
          <w:sz w:val="28"/>
          <w:szCs w:val="28"/>
        </w:rPr>
        <w:t xml:space="preserve">, </w:t>
      </w:r>
    </w:p>
    <w:p w:rsidR="00C954CD" w:rsidRPr="00267BB1" w:rsidRDefault="00C954CD" w:rsidP="00C954CD">
      <w:pPr>
        <w:shd w:val="clear" w:color="auto" w:fill="FFFFFF"/>
        <w:spacing w:before="120"/>
        <w:ind w:firstLine="0"/>
        <w:jc w:val="both"/>
        <w:rPr>
          <w:rFonts w:cs="Arial"/>
          <w:color w:val="000000"/>
        </w:rPr>
      </w:pPr>
      <w:r w:rsidRPr="00267BB1">
        <w:rPr>
          <w:rFonts w:cs="Arial"/>
          <w:color w:val="000000"/>
          <w:spacing w:val="-4"/>
        </w:rPr>
        <w:t>p</w:t>
      </w:r>
      <w:r w:rsidRPr="00267BB1">
        <w:rPr>
          <w:rFonts w:cs="Arial"/>
          <w:color w:val="000000"/>
          <w:spacing w:val="-4"/>
          <w:lang w:eastAsia="ja-JP"/>
        </w:rPr>
        <w:t>ř</w:t>
      </w:r>
      <w:r w:rsidRPr="00267BB1">
        <w:rPr>
          <w:rFonts w:cs="Arial"/>
          <w:color w:val="000000"/>
          <w:spacing w:val="-4"/>
        </w:rPr>
        <w:t xml:space="preserve">íslušné podle ustanovení § 6 odst. 5 písm. c) zákona </w:t>
      </w:r>
      <w:r w:rsidRPr="00267BB1">
        <w:rPr>
          <w:rFonts w:cs="Arial"/>
          <w:color w:val="000000"/>
          <w:spacing w:val="-4"/>
          <w:lang w:eastAsia="ja-JP"/>
        </w:rPr>
        <w:t>č</w:t>
      </w:r>
      <w:r w:rsidRPr="00267BB1">
        <w:rPr>
          <w:rFonts w:cs="Arial"/>
          <w:color w:val="000000"/>
          <w:spacing w:val="-4"/>
        </w:rPr>
        <w:t xml:space="preserve">. 183/2006 Sb., o územním plánování a stavebním </w:t>
      </w:r>
      <w:r w:rsidRPr="00267BB1">
        <w:rPr>
          <w:rFonts w:cs="Arial"/>
          <w:color w:val="000000"/>
          <w:spacing w:val="-4"/>
          <w:lang w:eastAsia="ja-JP"/>
        </w:rPr>
        <w:t>ř</w:t>
      </w:r>
      <w:r w:rsidRPr="00267BB1">
        <w:rPr>
          <w:rFonts w:cs="Arial"/>
          <w:color w:val="000000"/>
          <w:spacing w:val="-4"/>
        </w:rPr>
        <w:t>ádu (dále také „stavební zákon“), za použití § 43 odst. 4 a § 54 odst. 2 stavebního zákona, § 13 a p</w:t>
      </w:r>
      <w:r w:rsidRPr="00267BB1">
        <w:rPr>
          <w:rFonts w:cs="Arial"/>
          <w:color w:val="000000"/>
          <w:spacing w:val="-4"/>
          <w:lang w:eastAsia="ja-JP"/>
        </w:rPr>
        <w:t>ř</w:t>
      </w:r>
      <w:r w:rsidRPr="00267BB1">
        <w:rPr>
          <w:rFonts w:cs="Arial"/>
          <w:color w:val="000000"/>
          <w:spacing w:val="-4"/>
        </w:rPr>
        <w:t xml:space="preserve">ílohy </w:t>
      </w:r>
      <w:proofErr w:type="gramStart"/>
      <w:r w:rsidRPr="00267BB1">
        <w:rPr>
          <w:rFonts w:cs="Arial"/>
          <w:color w:val="000000"/>
          <w:spacing w:val="-4"/>
          <w:lang w:eastAsia="ja-JP"/>
        </w:rPr>
        <w:t>č</w:t>
      </w:r>
      <w:r w:rsidRPr="00267BB1">
        <w:rPr>
          <w:rFonts w:cs="Arial"/>
          <w:color w:val="000000"/>
          <w:spacing w:val="-4"/>
        </w:rPr>
        <w:t>.7 vyhlášky</w:t>
      </w:r>
      <w:proofErr w:type="gramEnd"/>
      <w:r w:rsidRPr="00267BB1">
        <w:rPr>
          <w:rFonts w:cs="Arial"/>
          <w:color w:val="000000"/>
          <w:spacing w:val="-4"/>
        </w:rPr>
        <w:t xml:space="preserve"> </w:t>
      </w:r>
      <w:r w:rsidRPr="00267BB1">
        <w:rPr>
          <w:rFonts w:cs="Arial"/>
          <w:color w:val="000000"/>
          <w:spacing w:val="-4"/>
          <w:lang w:eastAsia="ja-JP"/>
        </w:rPr>
        <w:t>č</w:t>
      </w:r>
      <w:r w:rsidRPr="00267BB1">
        <w:rPr>
          <w:rFonts w:cs="Arial"/>
          <w:color w:val="000000"/>
          <w:spacing w:val="-4"/>
        </w:rPr>
        <w:t>. 500/2006 Sb., o územn</w:t>
      </w:r>
      <w:r w:rsidRPr="00267BB1">
        <w:rPr>
          <w:rFonts w:cs="Arial"/>
          <w:color w:val="000000"/>
          <w:spacing w:val="-4"/>
          <w:lang w:eastAsia="ja-JP"/>
        </w:rPr>
        <w:t>ě  a</w:t>
      </w:r>
      <w:r w:rsidRPr="00267BB1">
        <w:rPr>
          <w:rFonts w:cs="Arial"/>
          <w:color w:val="000000"/>
          <w:spacing w:val="-4"/>
        </w:rPr>
        <w:t>nalytických podkladech, územn</w:t>
      </w:r>
      <w:r w:rsidRPr="00267BB1">
        <w:rPr>
          <w:rFonts w:cs="Arial"/>
          <w:color w:val="000000"/>
          <w:spacing w:val="-4"/>
          <w:lang w:eastAsia="ja-JP"/>
        </w:rPr>
        <w:t xml:space="preserve">ě </w:t>
      </w:r>
      <w:r w:rsidRPr="00267BB1">
        <w:rPr>
          <w:rFonts w:cs="Arial"/>
          <w:color w:val="000000"/>
          <w:spacing w:val="-4"/>
        </w:rPr>
        <w:t>plánovací dokumentaci a zp</w:t>
      </w:r>
      <w:r w:rsidRPr="00267BB1">
        <w:rPr>
          <w:rFonts w:cs="Arial"/>
          <w:color w:val="000000"/>
          <w:spacing w:val="-4"/>
          <w:lang w:eastAsia="ja-JP"/>
        </w:rPr>
        <w:t>ů</w:t>
      </w:r>
      <w:r w:rsidRPr="00267BB1">
        <w:rPr>
          <w:rFonts w:cs="Arial"/>
          <w:color w:val="000000"/>
          <w:spacing w:val="-4"/>
        </w:rPr>
        <w:t>sobu evidence územn</w:t>
      </w:r>
      <w:r w:rsidRPr="00267BB1">
        <w:rPr>
          <w:rFonts w:cs="Arial"/>
          <w:color w:val="000000"/>
          <w:spacing w:val="-4"/>
          <w:lang w:eastAsia="ja-JP"/>
        </w:rPr>
        <w:t xml:space="preserve">ě </w:t>
      </w:r>
      <w:r w:rsidRPr="00267BB1">
        <w:rPr>
          <w:rFonts w:cs="Arial"/>
          <w:color w:val="000000"/>
          <w:spacing w:val="-4"/>
        </w:rPr>
        <w:t xml:space="preserve">plánovací </w:t>
      </w:r>
      <w:r w:rsidRPr="00267BB1">
        <w:rPr>
          <w:rFonts w:cs="Arial"/>
          <w:color w:val="000000"/>
          <w:spacing w:val="-4"/>
          <w:lang w:eastAsia="ja-JP"/>
        </w:rPr>
        <w:t>č</w:t>
      </w:r>
      <w:r w:rsidRPr="00267BB1">
        <w:rPr>
          <w:rFonts w:cs="Arial"/>
          <w:color w:val="000000"/>
          <w:spacing w:val="-4"/>
        </w:rPr>
        <w:t xml:space="preserve">innosti, § 171 a zákona </w:t>
      </w:r>
      <w:r w:rsidRPr="00267BB1">
        <w:rPr>
          <w:rFonts w:cs="Arial"/>
          <w:color w:val="000000"/>
          <w:spacing w:val="-4"/>
          <w:lang w:eastAsia="ja-JP"/>
        </w:rPr>
        <w:t>č</w:t>
      </w:r>
      <w:r w:rsidRPr="00267BB1">
        <w:rPr>
          <w:rFonts w:cs="Arial"/>
          <w:color w:val="000000"/>
          <w:spacing w:val="-4"/>
        </w:rPr>
        <w:t xml:space="preserve">. 500/2004 Sb., správní </w:t>
      </w:r>
      <w:r w:rsidRPr="00267BB1">
        <w:rPr>
          <w:rFonts w:cs="Arial"/>
          <w:color w:val="000000"/>
          <w:spacing w:val="-4"/>
          <w:lang w:eastAsia="ja-JP"/>
        </w:rPr>
        <w:t>ř</w:t>
      </w:r>
      <w:r w:rsidRPr="00267BB1">
        <w:rPr>
          <w:rFonts w:cs="Arial"/>
          <w:color w:val="000000"/>
          <w:spacing w:val="-4"/>
        </w:rPr>
        <w:t>ád,</w:t>
      </w:r>
      <w:r w:rsidRPr="00267BB1">
        <w:rPr>
          <w:rFonts w:ascii="Tahoma" w:hAnsi="Tahoma" w:cs="Tahoma"/>
          <w:color w:val="000000"/>
          <w:spacing w:val="-4"/>
        </w:rPr>
        <w:t xml:space="preserve"> </w:t>
      </w:r>
    </w:p>
    <w:p w:rsidR="00C954CD" w:rsidRPr="00267BB1" w:rsidRDefault="00C954CD" w:rsidP="00C954CD">
      <w:pPr>
        <w:shd w:val="clear" w:color="auto" w:fill="FFFFFF"/>
        <w:ind w:firstLine="0"/>
        <w:jc w:val="center"/>
        <w:rPr>
          <w:rFonts w:cs="Arial"/>
          <w:color w:val="000000"/>
          <w:sz w:val="23"/>
          <w:szCs w:val="23"/>
        </w:rPr>
      </w:pPr>
      <w:r w:rsidRPr="00267BB1">
        <w:rPr>
          <w:color w:val="000000"/>
          <w:sz w:val="20"/>
          <w:szCs w:val="20"/>
        </w:rPr>
        <w:t> </w:t>
      </w:r>
    </w:p>
    <w:p w:rsidR="00C954CD" w:rsidRDefault="00C954CD" w:rsidP="00C954CD">
      <w:pPr>
        <w:shd w:val="clear" w:color="auto" w:fill="FFFFFF"/>
        <w:ind w:firstLine="0"/>
        <w:jc w:val="center"/>
        <w:rPr>
          <w:color w:val="000000"/>
          <w:sz w:val="28"/>
          <w:szCs w:val="28"/>
        </w:rPr>
      </w:pPr>
      <w:r w:rsidRPr="00267BB1">
        <w:rPr>
          <w:color w:val="000000"/>
          <w:sz w:val="20"/>
          <w:szCs w:val="20"/>
        </w:rPr>
        <w:t> </w:t>
      </w:r>
      <w:r>
        <w:rPr>
          <w:color w:val="000000"/>
          <w:sz w:val="28"/>
          <w:szCs w:val="28"/>
        </w:rPr>
        <w:t>v</w:t>
      </w:r>
      <w:r w:rsidRPr="00267BB1">
        <w:rPr>
          <w:color w:val="000000"/>
          <w:sz w:val="28"/>
          <w:szCs w:val="28"/>
        </w:rPr>
        <w:t>ydává</w:t>
      </w:r>
      <w:r>
        <w:rPr>
          <w:color w:val="000000"/>
          <w:sz w:val="28"/>
          <w:szCs w:val="28"/>
        </w:rPr>
        <w:t xml:space="preserve"> </w:t>
      </w:r>
    </w:p>
    <w:p w:rsidR="00C954CD" w:rsidRPr="00267BB1" w:rsidRDefault="00C954CD" w:rsidP="00C954CD">
      <w:pPr>
        <w:shd w:val="clear" w:color="auto" w:fill="FFFFFF"/>
        <w:ind w:firstLine="0"/>
        <w:jc w:val="center"/>
        <w:rPr>
          <w:rFonts w:cs="Arial"/>
          <w:color w:val="000000"/>
          <w:sz w:val="28"/>
          <w:szCs w:val="28"/>
        </w:rPr>
      </w:pPr>
    </w:p>
    <w:p w:rsidR="00C954CD" w:rsidRPr="00267BB1" w:rsidRDefault="00C954CD" w:rsidP="00C954CD">
      <w:pPr>
        <w:shd w:val="clear" w:color="auto" w:fill="FFFFFF"/>
        <w:ind w:firstLine="0"/>
        <w:jc w:val="center"/>
        <w:rPr>
          <w:b/>
          <w:color w:val="000000"/>
          <w:sz w:val="28"/>
          <w:szCs w:val="28"/>
        </w:rPr>
      </w:pPr>
      <w:r w:rsidRPr="00267BB1">
        <w:rPr>
          <w:color w:val="000000"/>
          <w:sz w:val="28"/>
          <w:szCs w:val="28"/>
        </w:rPr>
        <w:t>Opatřením obecné povahy</w:t>
      </w:r>
      <w:r w:rsidRPr="00267BB1">
        <w:rPr>
          <w:b/>
          <w:color w:val="000000"/>
          <w:sz w:val="28"/>
          <w:szCs w:val="28"/>
        </w:rPr>
        <w:t xml:space="preserve"> </w:t>
      </w: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C954CD" w:rsidRDefault="00C954CD" w:rsidP="00DF337E">
      <w:pPr>
        <w:ind w:firstLine="0"/>
        <w:jc w:val="center"/>
        <w:rPr>
          <w:rFonts w:cs="Arial"/>
          <w:sz w:val="44"/>
        </w:rPr>
      </w:pPr>
    </w:p>
    <w:p w:rsidR="00563396" w:rsidRDefault="00563396">
      <w:pPr>
        <w:jc w:val="center"/>
        <w:rPr>
          <w:rFonts w:cs="Arial"/>
          <w:b/>
          <w:bCs/>
          <w:sz w:val="72"/>
          <w:szCs w:val="72"/>
          <w:u w:val="single"/>
        </w:rPr>
      </w:pPr>
      <w:bookmarkStart w:id="0" w:name="_Toc147123490"/>
    </w:p>
    <w:p w:rsidR="007F21AD" w:rsidRDefault="007F21AD">
      <w:pPr>
        <w:jc w:val="center"/>
        <w:rPr>
          <w:rFonts w:cs="Arial"/>
          <w:b/>
          <w:bCs/>
          <w:sz w:val="72"/>
          <w:szCs w:val="72"/>
          <w:u w:val="single"/>
        </w:rPr>
      </w:pPr>
    </w:p>
    <w:p w:rsidR="007F21AD" w:rsidRDefault="007F21AD">
      <w:pPr>
        <w:jc w:val="center"/>
        <w:rPr>
          <w:rFonts w:cs="Arial"/>
          <w:b/>
          <w:bCs/>
          <w:sz w:val="72"/>
          <w:szCs w:val="72"/>
          <w:u w:val="single"/>
        </w:rPr>
      </w:pPr>
    </w:p>
    <w:p w:rsidR="00563396" w:rsidRDefault="00563396">
      <w:pPr>
        <w:jc w:val="center"/>
        <w:rPr>
          <w:rFonts w:cs="Arial"/>
          <w:b/>
          <w:bCs/>
          <w:sz w:val="72"/>
          <w:szCs w:val="72"/>
          <w:u w:val="single"/>
        </w:rPr>
      </w:pPr>
      <w:r>
        <w:rPr>
          <w:rFonts w:cs="Arial"/>
          <w:b/>
          <w:bCs/>
          <w:sz w:val="72"/>
          <w:szCs w:val="72"/>
          <w:u w:val="single"/>
        </w:rPr>
        <w:t xml:space="preserve">ÚP </w:t>
      </w:r>
      <w:r w:rsidR="00C608F7">
        <w:rPr>
          <w:rFonts w:cs="Arial"/>
          <w:b/>
          <w:bCs/>
          <w:sz w:val="72"/>
          <w:szCs w:val="72"/>
          <w:u w:val="single"/>
        </w:rPr>
        <w:t>ZDERAZ</w:t>
      </w:r>
      <w:bookmarkEnd w:id="0"/>
    </w:p>
    <w:p w:rsidR="00563396" w:rsidRDefault="00563396">
      <w:pPr>
        <w:rPr>
          <w:rFonts w:cs="Arial"/>
          <w:sz w:val="40"/>
          <w:szCs w:val="40"/>
        </w:rPr>
      </w:pPr>
    </w:p>
    <w:p w:rsidR="00563396" w:rsidRDefault="004B53E5" w:rsidP="004B53E5">
      <w:pPr>
        <w:jc w:val="center"/>
        <w:rPr>
          <w:rFonts w:cs="Arial"/>
          <w:b/>
          <w:bCs/>
          <w:sz w:val="28"/>
          <w:szCs w:val="28"/>
        </w:rPr>
      </w:pPr>
      <w:r>
        <w:rPr>
          <w:rFonts w:cs="Arial"/>
          <w:b/>
          <w:bCs/>
          <w:sz w:val="28"/>
          <w:szCs w:val="28"/>
        </w:rPr>
        <w:t>Úplné znění ÚP po vydání změny č.</w:t>
      </w:r>
      <w:r w:rsidR="00602130">
        <w:rPr>
          <w:rFonts w:cs="Arial"/>
          <w:b/>
          <w:bCs/>
          <w:sz w:val="28"/>
          <w:szCs w:val="28"/>
        </w:rPr>
        <w:t xml:space="preserve"> 1 </w:t>
      </w:r>
    </w:p>
    <w:p w:rsidR="004B53E5" w:rsidRDefault="004B53E5" w:rsidP="004B53E5">
      <w:pPr>
        <w:jc w:val="center"/>
        <w:rPr>
          <w:rFonts w:cs="Arial"/>
          <w:sz w:val="40"/>
        </w:rPr>
      </w:pPr>
    </w:p>
    <w:p w:rsidR="00563396" w:rsidRDefault="00563396">
      <w:pPr>
        <w:jc w:val="center"/>
        <w:rPr>
          <w:rFonts w:cs="Arial"/>
        </w:rPr>
      </w:pPr>
      <w:r>
        <w:rPr>
          <w:rFonts w:cs="Arial"/>
        </w:rPr>
        <w:t>________________________________________________________________</w:t>
      </w:r>
    </w:p>
    <w:p w:rsidR="00563396" w:rsidRDefault="00563396">
      <w:pPr>
        <w:ind w:left="2832"/>
        <w:rPr>
          <w:rFonts w:cs="Arial"/>
          <w:sz w:val="32"/>
        </w:rPr>
      </w:pPr>
      <w:r>
        <w:rPr>
          <w:rFonts w:cs="Arial"/>
          <w:sz w:val="32"/>
        </w:rPr>
        <w:t xml:space="preserve">    </w:t>
      </w:r>
    </w:p>
    <w:p w:rsidR="00563396" w:rsidRDefault="00563396">
      <w:pPr>
        <w:jc w:val="center"/>
        <w:rPr>
          <w:rFonts w:cs="Arial"/>
          <w:sz w:val="32"/>
        </w:rPr>
      </w:pPr>
      <w:proofErr w:type="gramStart"/>
      <w:r>
        <w:rPr>
          <w:rFonts w:cs="Arial"/>
          <w:sz w:val="32"/>
        </w:rPr>
        <w:t>z.č.</w:t>
      </w:r>
      <w:proofErr w:type="gramEnd"/>
      <w:r>
        <w:rPr>
          <w:rFonts w:cs="Arial"/>
          <w:sz w:val="32"/>
        </w:rPr>
        <w:t xml:space="preserve"> 2 / 1</w:t>
      </w:r>
      <w:r w:rsidR="00602130">
        <w:rPr>
          <w:rFonts w:cs="Arial"/>
          <w:sz w:val="32"/>
        </w:rPr>
        <w:t>61</w:t>
      </w:r>
      <w:r>
        <w:rPr>
          <w:rFonts w:cs="Arial"/>
          <w:sz w:val="32"/>
        </w:rPr>
        <w:t xml:space="preserve"> / </w:t>
      </w:r>
      <w:r w:rsidR="00257FF9">
        <w:rPr>
          <w:rFonts w:cs="Arial"/>
          <w:sz w:val="32"/>
        </w:rPr>
        <w:t>1</w:t>
      </w:r>
      <w:r w:rsidR="00602130">
        <w:rPr>
          <w:rFonts w:cs="Arial"/>
          <w:sz w:val="32"/>
        </w:rPr>
        <w:t>9</w:t>
      </w:r>
    </w:p>
    <w:p w:rsidR="00563396" w:rsidRDefault="00563396">
      <w:pPr>
        <w:ind w:left="6372"/>
        <w:rPr>
          <w:rFonts w:cs="Arial"/>
        </w:rPr>
      </w:pPr>
    </w:p>
    <w:p w:rsidR="00563396" w:rsidRDefault="00563396">
      <w:pPr>
        <w:ind w:left="6372"/>
        <w:rPr>
          <w:rFonts w:cs="Arial"/>
        </w:rPr>
      </w:pPr>
    </w:p>
    <w:p w:rsidR="00563396" w:rsidRDefault="00563396">
      <w:pPr>
        <w:jc w:val="center"/>
        <w:rPr>
          <w:rFonts w:cs="Arial"/>
          <w:b/>
          <w:bCs/>
          <w:sz w:val="40"/>
        </w:rPr>
      </w:pPr>
      <w:bookmarkStart w:id="1" w:name="_Toc147123492"/>
      <w:r>
        <w:rPr>
          <w:rFonts w:cs="Arial"/>
          <w:b/>
          <w:bCs/>
          <w:sz w:val="40"/>
        </w:rPr>
        <w:t>TEXTOVÁ ČÁST</w:t>
      </w:r>
      <w:bookmarkEnd w:id="1"/>
    </w:p>
    <w:p w:rsidR="00563396" w:rsidRDefault="00563396"/>
    <w:p w:rsidR="00563396" w:rsidRDefault="00563396">
      <w:pPr>
        <w:tabs>
          <w:tab w:val="left" w:pos="1134"/>
        </w:tabs>
        <w:rPr>
          <w:sz w:val="40"/>
        </w:rPr>
      </w:pPr>
    </w:p>
    <w:p w:rsidR="00563396" w:rsidRDefault="00563396">
      <w:pPr>
        <w:tabs>
          <w:tab w:val="left" w:pos="1134"/>
        </w:tabs>
        <w:rPr>
          <w:sz w:val="40"/>
        </w:rPr>
      </w:pPr>
    </w:p>
    <w:p w:rsidR="00563396" w:rsidRDefault="00563396">
      <w:pPr>
        <w:tabs>
          <w:tab w:val="left" w:pos="1134"/>
        </w:tabs>
        <w:rPr>
          <w:sz w:val="40"/>
        </w:rPr>
      </w:pPr>
    </w:p>
    <w:p w:rsidR="00563396" w:rsidRDefault="00563396">
      <w:pPr>
        <w:tabs>
          <w:tab w:val="left" w:pos="1134"/>
        </w:tabs>
        <w:rPr>
          <w:sz w:val="40"/>
        </w:rPr>
      </w:pPr>
    </w:p>
    <w:p w:rsidR="00563396" w:rsidRDefault="00563396">
      <w:pPr>
        <w:tabs>
          <w:tab w:val="left" w:pos="1134"/>
        </w:tabs>
        <w:rPr>
          <w:sz w:val="40"/>
        </w:rPr>
      </w:pPr>
    </w:p>
    <w:p w:rsidR="00563396" w:rsidRDefault="00563396">
      <w:pPr>
        <w:tabs>
          <w:tab w:val="left" w:pos="1134"/>
        </w:tabs>
        <w:rPr>
          <w:sz w:val="40"/>
        </w:rPr>
      </w:pPr>
    </w:p>
    <w:p w:rsidR="00563396" w:rsidRDefault="00563396">
      <w:pPr>
        <w:tabs>
          <w:tab w:val="left" w:pos="1134"/>
        </w:tabs>
        <w:rPr>
          <w:sz w:val="40"/>
        </w:rPr>
      </w:pPr>
    </w:p>
    <w:p w:rsidR="00563396" w:rsidRDefault="00563396">
      <w:pPr>
        <w:tabs>
          <w:tab w:val="left" w:pos="1134"/>
        </w:tabs>
        <w:rPr>
          <w:sz w:val="40"/>
        </w:rPr>
      </w:pPr>
    </w:p>
    <w:p w:rsidR="00563396" w:rsidRDefault="00563396">
      <w:pPr>
        <w:tabs>
          <w:tab w:val="left" w:pos="1134"/>
        </w:tabs>
        <w:rPr>
          <w:sz w:val="40"/>
        </w:rPr>
      </w:pPr>
    </w:p>
    <w:p w:rsidR="00563396" w:rsidRDefault="00563396">
      <w:pPr>
        <w:tabs>
          <w:tab w:val="left" w:pos="1134"/>
        </w:tabs>
        <w:rPr>
          <w:sz w:val="40"/>
        </w:rPr>
      </w:pPr>
    </w:p>
    <w:p w:rsidR="00563396" w:rsidRDefault="00563396">
      <w:pPr>
        <w:tabs>
          <w:tab w:val="left" w:pos="1134"/>
        </w:tabs>
        <w:rPr>
          <w:sz w:val="40"/>
        </w:rPr>
      </w:pPr>
    </w:p>
    <w:p w:rsidR="00563396" w:rsidRDefault="00563396">
      <w:pPr>
        <w:tabs>
          <w:tab w:val="left" w:pos="1134"/>
        </w:tabs>
        <w:rPr>
          <w:sz w:val="40"/>
        </w:rPr>
      </w:pPr>
    </w:p>
    <w:p w:rsidR="00563396" w:rsidRDefault="00563396">
      <w:pPr>
        <w:tabs>
          <w:tab w:val="left" w:pos="1134"/>
        </w:tabs>
        <w:rPr>
          <w:sz w:val="40"/>
        </w:rPr>
      </w:pPr>
    </w:p>
    <w:p w:rsidR="00563396" w:rsidRDefault="00563396">
      <w:pPr>
        <w:tabs>
          <w:tab w:val="left" w:pos="1134"/>
        </w:tabs>
        <w:rPr>
          <w:sz w:val="40"/>
        </w:rPr>
      </w:pPr>
    </w:p>
    <w:p w:rsidR="00563396" w:rsidRDefault="00563396">
      <w:pPr>
        <w:tabs>
          <w:tab w:val="left" w:pos="1134"/>
        </w:tabs>
        <w:rPr>
          <w:sz w:val="40"/>
        </w:rPr>
      </w:pPr>
    </w:p>
    <w:p w:rsidR="00563396" w:rsidRDefault="00563396">
      <w:pPr>
        <w:tabs>
          <w:tab w:val="left" w:pos="1134"/>
        </w:tabs>
        <w:rPr>
          <w:sz w:val="40"/>
        </w:rPr>
      </w:pPr>
    </w:p>
    <w:p w:rsidR="00563396" w:rsidRDefault="00563396">
      <w:pPr>
        <w:tabs>
          <w:tab w:val="left" w:pos="1134"/>
        </w:tabs>
        <w:rPr>
          <w:sz w:val="40"/>
        </w:rPr>
      </w:pPr>
    </w:p>
    <w:p w:rsidR="00563396" w:rsidRDefault="00563396">
      <w:pPr>
        <w:tabs>
          <w:tab w:val="left" w:pos="1134"/>
        </w:tabs>
        <w:rPr>
          <w:sz w:val="40"/>
        </w:rPr>
      </w:pPr>
    </w:p>
    <w:p w:rsidR="00563396" w:rsidRDefault="00563396">
      <w:pPr>
        <w:jc w:val="center"/>
        <w:rPr>
          <w:sz w:val="32"/>
        </w:rPr>
      </w:pPr>
      <w:r>
        <w:rPr>
          <w:rFonts w:cs="Arial"/>
          <w:sz w:val="44"/>
        </w:rPr>
        <w:t xml:space="preserve">ÚP </w:t>
      </w:r>
      <w:r w:rsidR="00C608F7">
        <w:rPr>
          <w:rFonts w:cs="Arial"/>
          <w:sz w:val="44"/>
        </w:rPr>
        <w:t>ZDERAZ</w:t>
      </w:r>
      <w:r>
        <w:rPr>
          <w:sz w:val="44"/>
        </w:rPr>
        <w:t xml:space="preserve"> </w:t>
      </w:r>
    </w:p>
    <w:p w:rsidR="00563396" w:rsidRDefault="00563396">
      <w:pPr>
        <w:jc w:val="center"/>
        <w:rPr>
          <w:sz w:val="32"/>
        </w:rPr>
      </w:pPr>
    </w:p>
    <w:p w:rsidR="00563396" w:rsidRDefault="00563396">
      <w:pPr>
        <w:jc w:val="center"/>
        <w:rPr>
          <w:sz w:val="32"/>
        </w:rPr>
      </w:pPr>
    </w:p>
    <w:p w:rsidR="00563396" w:rsidRDefault="00563396">
      <w:pPr>
        <w:jc w:val="center"/>
        <w:rPr>
          <w:sz w:val="32"/>
        </w:rPr>
      </w:pPr>
    </w:p>
    <w:p w:rsidR="00563396" w:rsidRDefault="00563396">
      <w:pPr>
        <w:jc w:val="center"/>
        <w:rPr>
          <w:sz w:val="32"/>
          <w:szCs w:val="32"/>
        </w:rPr>
      </w:pPr>
      <w:r>
        <w:rPr>
          <w:sz w:val="32"/>
          <w:szCs w:val="32"/>
        </w:rPr>
        <w:t>SEZNAM PŘÍLOH</w:t>
      </w:r>
    </w:p>
    <w:p w:rsidR="00563396" w:rsidRDefault="00563396"/>
    <w:p w:rsidR="00563396" w:rsidRDefault="00563396"/>
    <w:p w:rsidR="00563396" w:rsidRDefault="00563396">
      <w:pPr>
        <w:rPr>
          <w:b/>
          <w:sz w:val="28"/>
        </w:rPr>
      </w:pPr>
    </w:p>
    <w:p w:rsidR="00563396" w:rsidRDefault="00563396">
      <w:pPr>
        <w:rPr>
          <w:sz w:val="28"/>
          <w:u w:val="single"/>
        </w:rPr>
      </w:pPr>
      <w:r>
        <w:rPr>
          <w:b/>
          <w:sz w:val="28"/>
          <w:u w:val="single"/>
        </w:rPr>
        <w:t>A</w:t>
      </w:r>
      <w:r>
        <w:rPr>
          <w:sz w:val="28"/>
          <w:u w:val="single"/>
        </w:rPr>
        <w:tab/>
        <w:t>-</w:t>
      </w:r>
      <w:r>
        <w:rPr>
          <w:sz w:val="28"/>
          <w:u w:val="single"/>
        </w:rPr>
        <w:tab/>
        <w:t xml:space="preserve">Územní plán </w:t>
      </w:r>
    </w:p>
    <w:p w:rsidR="00563396" w:rsidRDefault="00563396">
      <w:pPr>
        <w:rPr>
          <w:b/>
          <w:sz w:val="32"/>
        </w:rPr>
      </w:pPr>
    </w:p>
    <w:p w:rsidR="00563396" w:rsidRDefault="00563396">
      <w:pPr>
        <w:rPr>
          <w:sz w:val="28"/>
        </w:rPr>
      </w:pPr>
      <w:r>
        <w:rPr>
          <w:b/>
          <w:sz w:val="28"/>
        </w:rPr>
        <w:t>A1</w:t>
      </w:r>
      <w:r>
        <w:rPr>
          <w:sz w:val="28"/>
        </w:rPr>
        <w:tab/>
        <w:t>-</w:t>
      </w:r>
      <w:r>
        <w:rPr>
          <w:sz w:val="28"/>
        </w:rPr>
        <w:tab/>
      </w:r>
      <w:r>
        <w:rPr>
          <w:sz w:val="28"/>
          <w:szCs w:val="28"/>
        </w:rPr>
        <w:t>TEXTOVÁ ČÁST</w:t>
      </w:r>
    </w:p>
    <w:p w:rsidR="00563396" w:rsidRDefault="00563396">
      <w:pPr>
        <w:rPr>
          <w:b/>
          <w:sz w:val="28"/>
        </w:rPr>
      </w:pPr>
    </w:p>
    <w:p w:rsidR="00563396" w:rsidRDefault="00563396">
      <w:pPr>
        <w:rPr>
          <w:sz w:val="28"/>
        </w:rPr>
      </w:pPr>
      <w:r>
        <w:rPr>
          <w:b/>
          <w:sz w:val="28"/>
        </w:rPr>
        <w:t>A2</w:t>
      </w:r>
      <w:r>
        <w:rPr>
          <w:sz w:val="28"/>
        </w:rPr>
        <w:tab/>
        <w:t xml:space="preserve">- </w:t>
      </w:r>
      <w:r>
        <w:rPr>
          <w:sz w:val="28"/>
        </w:rPr>
        <w:tab/>
      </w:r>
      <w:r>
        <w:rPr>
          <w:sz w:val="28"/>
          <w:szCs w:val="28"/>
        </w:rPr>
        <w:t>GRAFICKÁ ČÁST</w:t>
      </w:r>
    </w:p>
    <w:p w:rsidR="00563396" w:rsidRDefault="00563396"/>
    <w:p w:rsidR="00563396" w:rsidRDefault="00563396">
      <w:pPr>
        <w:tabs>
          <w:tab w:val="left" w:pos="1800"/>
          <w:tab w:val="left" w:pos="7920"/>
        </w:tabs>
        <w:ind w:firstLine="708"/>
        <w:rPr>
          <w:color w:val="000000"/>
          <w:sz w:val="28"/>
          <w:szCs w:val="28"/>
        </w:rPr>
      </w:pPr>
      <w:r>
        <w:rPr>
          <w:sz w:val="28"/>
          <w:szCs w:val="28"/>
        </w:rPr>
        <w:t>A2.1</w:t>
      </w:r>
      <w:r>
        <w:rPr>
          <w:b/>
          <w:sz w:val="28"/>
          <w:szCs w:val="28"/>
        </w:rPr>
        <w:tab/>
      </w:r>
      <w:r>
        <w:rPr>
          <w:sz w:val="28"/>
          <w:szCs w:val="28"/>
        </w:rPr>
        <w:t xml:space="preserve">výkres základního členění </w:t>
      </w:r>
      <w:proofErr w:type="gramStart"/>
      <w:r>
        <w:rPr>
          <w:sz w:val="28"/>
          <w:szCs w:val="28"/>
        </w:rPr>
        <w:t xml:space="preserve">území  </w:t>
      </w:r>
      <w:r>
        <w:rPr>
          <w:sz w:val="28"/>
          <w:szCs w:val="28"/>
        </w:rPr>
        <w:tab/>
        <w:t xml:space="preserve">1 :  </w:t>
      </w:r>
      <w:r>
        <w:rPr>
          <w:color w:val="000000"/>
          <w:sz w:val="28"/>
          <w:szCs w:val="28"/>
        </w:rPr>
        <w:t>5</w:t>
      </w:r>
      <w:r w:rsidR="00D12C98">
        <w:rPr>
          <w:color w:val="000000"/>
          <w:sz w:val="28"/>
          <w:szCs w:val="28"/>
        </w:rPr>
        <w:t> </w:t>
      </w:r>
      <w:r>
        <w:rPr>
          <w:color w:val="000000"/>
          <w:sz w:val="28"/>
          <w:szCs w:val="28"/>
        </w:rPr>
        <w:t>000</w:t>
      </w:r>
      <w:proofErr w:type="gramEnd"/>
    </w:p>
    <w:p w:rsidR="00D12C98" w:rsidRDefault="00D12C98">
      <w:pPr>
        <w:tabs>
          <w:tab w:val="left" w:pos="1800"/>
          <w:tab w:val="left" w:pos="7920"/>
        </w:tabs>
        <w:ind w:firstLine="708"/>
        <w:rPr>
          <w:color w:val="000000"/>
          <w:sz w:val="28"/>
          <w:szCs w:val="28"/>
        </w:rPr>
      </w:pPr>
    </w:p>
    <w:p w:rsidR="00563396" w:rsidRDefault="00563396">
      <w:pPr>
        <w:tabs>
          <w:tab w:val="left" w:pos="1800"/>
          <w:tab w:val="left" w:pos="7920"/>
        </w:tabs>
        <w:ind w:firstLine="708"/>
        <w:rPr>
          <w:sz w:val="28"/>
          <w:szCs w:val="28"/>
        </w:rPr>
      </w:pPr>
      <w:r>
        <w:rPr>
          <w:color w:val="000000"/>
          <w:sz w:val="28"/>
          <w:szCs w:val="28"/>
        </w:rPr>
        <w:t>A2.2</w:t>
      </w:r>
      <w:r>
        <w:rPr>
          <w:color w:val="000000"/>
          <w:sz w:val="28"/>
          <w:szCs w:val="28"/>
        </w:rPr>
        <w:tab/>
        <w:t xml:space="preserve">hlavní </w:t>
      </w:r>
      <w:proofErr w:type="gramStart"/>
      <w:r>
        <w:rPr>
          <w:color w:val="000000"/>
          <w:sz w:val="28"/>
          <w:szCs w:val="28"/>
        </w:rPr>
        <w:t>výkres</w:t>
      </w:r>
      <w:r>
        <w:rPr>
          <w:color w:val="000000"/>
          <w:sz w:val="28"/>
          <w:szCs w:val="28"/>
        </w:rPr>
        <w:tab/>
        <w:t>1 :  5</w:t>
      </w:r>
      <w:r w:rsidR="00AC2123">
        <w:rPr>
          <w:color w:val="000000"/>
          <w:sz w:val="28"/>
          <w:szCs w:val="28"/>
        </w:rPr>
        <w:t> </w:t>
      </w:r>
      <w:r>
        <w:rPr>
          <w:color w:val="000000"/>
          <w:sz w:val="28"/>
          <w:szCs w:val="28"/>
        </w:rPr>
        <w:t>000</w:t>
      </w:r>
      <w:proofErr w:type="gramEnd"/>
    </w:p>
    <w:p w:rsidR="00563396" w:rsidRDefault="00563396">
      <w:pPr>
        <w:ind w:firstLine="708"/>
        <w:rPr>
          <w:b/>
          <w:sz w:val="28"/>
          <w:szCs w:val="28"/>
        </w:rPr>
      </w:pPr>
    </w:p>
    <w:p w:rsidR="00AC2123" w:rsidRDefault="00AC2123" w:rsidP="00AC2123">
      <w:pPr>
        <w:tabs>
          <w:tab w:val="left" w:pos="1800"/>
          <w:tab w:val="left" w:pos="7920"/>
        </w:tabs>
        <w:ind w:firstLine="708"/>
        <w:rPr>
          <w:color w:val="000000"/>
          <w:sz w:val="28"/>
          <w:szCs w:val="28"/>
        </w:rPr>
      </w:pPr>
      <w:r>
        <w:rPr>
          <w:color w:val="000000"/>
          <w:sz w:val="28"/>
          <w:szCs w:val="28"/>
        </w:rPr>
        <w:t>A2.</w:t>
      </w:r>
      <w:r>
        <w:rPr>
          <w:color w:val="000000"/>
          <w:sz w:val="28"/>
          <w:szCs w:val="28"/>
        </w:rPr>
        <w:t>3a</w:t>
      </w:r>
      <w:r>
        <w:rPr>
          <w:color w:val="000000"/>
          <w:sz w:val="28"/>
          <w:szCs w:val="28"/>
        </w:rPr>
        <w:tab/>
        <w:t>výkres</w:t>
      </w:r>
      <w:r>
        <w:rPr>
          <w:color w:val="000000"/>
          <w:sz w:val="28"/>
          <w:szCs w:val="28"/>
        </w:rPr>
        <w:t xml:space="preserve"> koncepce technické infrastruktury – </w:t>
      </w:r>
    </w:p>
    <w:p w:rsidR="00AC2123" w:rsidRDefault="00AC2123" w:rsidP="00AC2123">
      <w:pPr>
        <w:tabs>
          <w:tab w:val="left" w:pos="1800"/>
          <w:tab w:val="left" w:pos="7920"/>
        </w:tabs>
        <w:ind w:firstLine="708"/>
        <w:rPr>
          <w:sz w:val="28"/>
          <w:szCs w:val="28"/>
        </w:rPr>
      </w:pPr>
      <w:r>
        <w:rPr>
          <w:color w:val="000000"/>
          <w:sz w:val="28"/>
          <w:szCs w:val="28"/>
        </w:rPr>
        <w:tab/>
        <w:t xml:space="preserve">vodní </w:t>
      </w:r>
      <w:proofErr w:type="gramStart"/>
      <w:r>
        <w:rPr>
          <w:color w:val="000000"/>
          <w:sz w:val="28"/>
          <w:szCs w:val="28"/>
        </w:rPr>
        <w:t xml:space="preserve">hospodářství </w:t>
      </w:r>
      <w:r>
        <w:rPr>
          <w:color w:val="000000"/>
          <w:sz w:val="28"/>
          <w:szCs w:val="28"/>
        </w:rPr>
        <w:tab/>
        <w:t>1 :  5 000</w:t>
      </w:r>
      <w:proofErr w:type="gramEnd"/>
    </w:p>
    <w:p w:rsidR="00AC2123" w:rsidRDefault="00AC2123" w:rsidP="00AC2123">
      <w:pPr>
        <w:ind w:firstLine="708"/>
        <w:rPr>
          <w:b/>
          <w:sz w:val="28"/>
          <w:szCs w:val="28"/>
        </w:rPr>
      </w:pPr>
    </w:p>
    <w:p w:rsidR="00AC2123" w:rsidRDefault="00AC2123" w:rsidP="00AC2123">
      <w:pPr>
        <w:tabs>
          <w:tab w:val="left" w:pos="1800"/>
          <w:tab w:val="left" w:pos="7920"/>
        </w:tabs>
        <w:ind w:firstLine="708"/>
        <w:rPr>
          <w:color w:val="000000"/>
          <w:sz w:val="28"/>
          <w:szCs w:val="28"/>
        </w:rPr>
      </w:pPr>
      <w:r>
        <w:rPr>
          <w:color w:val="000000"/>
          <w:sz w:val="28"/>
          <w:szCs w:val="28"/>
        </w:rPr>
        <w:t>A2.3</w:t>
      </w:r>
      <w:r>
        <w:rPr>
          <w:color w:val="000000"/>
          <w:sz w:val="28"/>
          <w:szCs w:val="28"/>
        </w:rPr>
        <w:t>b</w:t>
      </w:r>
      <w:r>
        <w:rPr>
          <w:color w:val="000000"/>
          <w:sz w:val="28"/>
          <w:szCs w:val="28"/>
        </w:rPr>
        <w:tab/>
        <w:t xml:space="preserve">výkres koncepce technické infrastruktury – </w:t>
      </w:r>
    </w:p>
    <w:p w:rsidR="00AC2123" w:rsidRDefault="00AC2123" w:rsidP="00AC2123">
      <w:pPr>
        <w:tabs>
          <w:tab w:val="left" w:pos="1800"/>
          <w:tab w:val="left" w:pos="7920"/>
        </w:tabs>
        <w:ind w:firstLine="708"/>
        <w:rPr>
          <w:sz w:val="28"/>
          <w:szCs w:val="28"/>
        </w:rPr>
      </w:pPr>
      <w:r>
        <w:rPr>
          <w:color w:val="000000"/>
          <w:sz w:val="28"/>
          <w:szCs w:val="28"/>
        </w:rPr>
        <w:tab/>
        <w:t xml:space="preserve">energetika, </w:t>
      </w:r>
      <w:proofErr w:type="gramStart"/>
      <w:r>
        <w:rPr>
          <w:color w:val="000000"/>
          <w:sz w:val="28"/>
          <w:szCs w:val="28"/>
        </w:rPr>
        <w:t xml:space="preserve">telekomunikace </w:t>
      </w:r>
      <w:r>
        <w:rPr>
          <w:color w:val="000000"/>
          <w:sz w:val="28"/>
          <w:szCs w:val="28"/>
        </w:rPr>
        <w:tab/>
        <w:t>1 :  5</w:t>
      </w:r>
      <w:r>
        <w:rPr>
          <w:color w:val="000000"/>
          <w:sz w:val="28"/>
          <w:szCs w:val="28"/>
        </w:rPr>
        <w:t> </w:t>
      </w:r>
      <w:r>
        <w:rPr>
          <w:color w:val="000000"/>
          <w:sz w:val="28"/>
          <w:szCs w:val="28"/>
        </w:rPr>
        <w:t>000</w:t>
      </w:r>
      <w:proofErr w:type="gramEnd"/>
    </w:p>
    <w:p w:rsidR="00AC2123" w:rsidRDefault="00AC2123">
      <w:pPr>
        <w:ind w:firstLine="708"/>
        <w:rPr>
          <w:b/>
          <w:sz w:val="28"/>
          <w:szCs w:val="28"/>
        </w:rPr>
      </w:pPr>
    </w:p>
    <w:p w:rsidR="00A47D7F" w:rsidRDefault="00A47D7F">
      <w:pPr>
        <w:ind w:firstLine="708"/>
        <w:rPr>
          <w:b/>
          <w:sz w:val="28"/>
          <w:szCs w:val="28"/>
        </w:rPr>
      </w:pPr>
    </w:p>
    <w:p w:rsidR="00257FF9" w:rsidRDefault="00257FF9">
      <w:pPr>
        <w:ind w:firstLine="708"/>
        <w:rPr>
          <w:b/>
          <w:sz w:val="28"/>
          <w:szCs w:val="28"/>
        </w:rPr>
      </w:pPr>
    </w:p>
    <w:p w:rsidR="00563396" w:rsidRDefault="00563396">
      <w:pPr>
        <w:rPr>
          <w:sz w:val="28"/>
          <w:u w:val="single"/>
        </w:rPr>
      </w:pPr>
      <w:r>
        <w:rPr>
          <w:b/>
          <w:sz w:val="28"/>
          <w:u w:val="single"/>
        </w:rPr>
        <w:t>B</w:t>
      </w:r>
      <w:r>
        <w:rPr>
          <w:sz w:val="28"/>
          <w:u w:val="single"/>
        </w:rPr>
        <w:tab/>
        <w:t>-</w:t>
      </w:r>
      <w:r>
        <w:rPr>
          <w:sz w:val="28"/>
          <w:u w:val="single"/>
        </w:rPr>
        <w:tab/>
        <w:t xml:space="preserve">Odůvodnění územního plánu </w:t>
      </w:r>
    </w:p>
    <w:p w:rsidR="00563396" w:rsidRDefault="00563396">
      <w:pPr>
        <w:rPr>
          <w:b/>
          <w:sz w:val="28"/>
        </w:rPr>
      </w:pPr>
    </w:p>
    <w:p w:rsidR="00563396" w:rsidRDefault="00563396">
      <w:pPr>
        <w:rPr>
          <w:b/>
          <w:sz w:val="28"/>
        </w:rPr>
      </w:pPr>
    </w:p>
    <w:p w:rsidR="00563396" w:rsidRDefault="00563396">
      <w:pPr>
        <w:rPr>
          <w:sz w:val="28"/>
          <w:szCs w:val="28"/>
        </w:rPr>
      </w:pPr>
      <w:r>
        <w:rPr>
          <w:b/>
          <w:sz w:val="28"/>
        </w:rPr>
        <w:t>B2</w:t>
      </w:r>
      <w:r>
        <w:rPr>
          <w:sz w:val="28"/>
        </w:rPr>
        <w:tab/>
        <w:t xml:space="preserve">- </w:t>
      </w:r>
      <w:r>
        <w:rPr>
          <w:sz w:val="28"/>
        </w:rPr>
        <w:tab/>
      </w:r>
      <w:r>
        <w:rPr>
          <w:sz w:val="28"/>
          <w:szCs w:val="28"/>
        </w:rPr>
        <w:t>GRAFICKÁ ČÁST</w:t>
      </w:r>
    </w:p>
    <w:p w:rsidR="00563396" w:rsidRDefault="00563396"/>
    <w:p w:rsidR="00563396" w:rsidRDefault="00563396">
      <w:pPr>
        <w:tabs>
          <w:tab w:val="left" w:pos="1800"/>
          <w:tab w:val="left" w:pos="7920"/>
        </w:tabs>
        <w:ind w:firstLine="708"/>
        <w:rPr>
          <w:color w:val="000000"/>
          <w:sz w:val="28"/>
          <w:szCs w:val="28"/>
        </w:rPr>
      </w:pPr>
      <w:r>
        <w:rPr>
          <w:color w:val="000000"/>
          <w:sz w:val="28"/>
          <w:szCs w:val="28"/>
        </w:rPr>
        <w:t>B2.1</w:t>
      </w:r>
      <w:r>
        <w:rPr>
          <w:color w:val="000000"/>
          <w:sz w:val="28"/>
          <w:szCs w:val="28"/>
        </w:rPr>
        <w:tab/>
        <w:t xml:space="preserve">koordinační </w:t>
      </w:r>
      <w:proofErr w:type="gramStart"/>
      <w:r>
        <w:rPr>
          <w:color w:val="000000"/>
          <w:sz w:val="28"/>
          <w:szCs w:val="28"/>
        </w:rPr>
        <w:t>výkres</w:t>
      </w:r>
      <w:r>
        <w:rPr>
          <w:color w:val="000000"/>
          <w:sz w:val="28"/>
          <w:szCs w:val="28"/>
        </w:rPr>
        <w:tab/>
        <w:t>1 :  5</w:t>
      </w:r>
      <w:r w:rsidR="00D12C98">
        <w:rPr>
          <w:color w:val="000000"/>
          <w:sz w:val="28"/>
          <w:szCs w:val="28"/>
        </w:rPr>
        <w:t> </w:t>
      </w:r>
      <w:r>
        <w:rPr>
          <w:color w:val="000000"/>
          <w:sz w:val="28"/>
          <w:szCs w:val="28"/>
        </w:rPr>
        <w:t>000</w:t>
      </w:r>
      <w:proofErr w:type="gramEnd"/>
    </w:p>
    <w:p w:rsidR="00D12C98" w:rsidRDefault="00D12C98">
      <w:pPr>
        <w:tabs>
          <w:tab w:val="left" w:pos="1800"/>
          <w:tab w:val="left" w:pos="7920"/>
        </w:tabs>
        <w:ind w:firstLine="708"/>
        <w:rPr>
          <w:color w:val="000000"/>
          <w:sz w:val="28"/>
          <w:szCs w:val="28"/>
        </w:rPr>
      </w:pPr>
    </w:p>
    <w:p w:rsidR="00D12C98" w:rsidRDefault="00D12C98">
      <w:pPr>
        <w:tabs>
          <w:tab w:val="left" w:pos="1800"/>
          <w:tab w:val="left" w:pos="7920"/>
        </w:tabs>
        <w:ind w:firstLine="708"/>
        <w:rPr>
          <w:sz w:val="28"/>
          <w:szCs w:val="28"/>
        </w:rPr>
      </w:pPr>
    </w:p>
    <w:p w:rsidR="00563396" w:rsidRDefault="00563396">
      <w:pPr>
        <w:ind w:firstLine="708"/>
        <w:rPr>
          <w:sz w:val="28"/>
          <w:szCs w:val="28"/>
        </w:rPr>
      </w:pPr>
    </w:p>
    <w:p w:rsidR="00563396" w:rsidRDefault="00563396">
      <w:pPr>
        <w:ind w:firstLine="708"/>
        <w:rPr>
          <w:sz w:val="28"/>
          <w:szCs w:val="28"/>
        </w:rPr>
      </w:pPr>
    </w:p>
    <w:p w:rsidR="00563396" w:rsidRDefault="00563396">
      <w:pPr>
        <w:rPr>
          <w:sz w:val="28"/>
        </w:rPr>
      </w:pPr>
    </w:p>
    <w:p w:rsidR="00563396" w:rsidRDefault="00563396">
      <w:pPr>
        <w:tabs>
          <w:tab w:val="left" w:pos="1800"/>
          <w:tab w:val="left" w:pos="7380"/>
        </w:tabs>
        <w:ind w:firstLine="0"/>
        <w:rPr>
          <w:color w:val="000000"/>
          <w:szCs w:val="28"/>
        </w:rPr>
      </w:pPr>
    </w:p>
    <w:p w:rsidR="00563396" w:rsidRDefault="00563396">
      <w:pPr>
        <w:rPr>
          <w:sz w:val="28"/>
        </w:rPr>
      </w:pPr>
    </w:p>
    <w:p w:rsidR="00563396" w:rsidRDefault="00563396">
      <w:pPr>
        <w:ind w:firstLine="0"/>
        <w:jc w:val="center"/>
        <w:rPr>
          <w:b/>
          <w:bCs/>
          <w:sz w:val="36"/>
        </w:rPr>
      </w:pPr>
      <w:r>
        <w:rPr>
          <w:b/>
          <w:sz w:val="36"/>
        </w:rPr>
        <w:t xml:space="preserve">A1  </w:t>
      </w:r>
      <w:r>
        <w:rPr>
          <w:sz w:val="36"/>
        </w:rPr>
        <w:t xml:space="preserve">-  </w:t>
      </w:r>
      <w:r>
        <w:rPr>
          <w:b/>
          <w:bCs/>
          <w:sz w:val="36"/>
        </w:rPr>
        <w:t>TEXTOVÁ ČÁST</w:t>
      </w:r>
    </w:p>
    <w:p w:rsidR="00563396" w:rsidRDefault="00563396">
      <w:pPr>
        <w:ind w:left="6372"/>
      </w:pPr>
    </w:p>
    <w:p w:rsidR="00834014" w:rsidRDefault="00834014">
      <w:pPr>
        <w:ind w:left="6372"/>
      </w:pPr>
    </w:p>
    <w:p w:rsidR="00563396" w:rsidRDefault="00563396">
      <w:pPr>
        <w:ind w:firstLine="0"/>
        <w:jc w:val="center"/>
        <w:rPr>
          <w:sz w:val="28"/>
          <w:szCs w:val="28"/>
        </w:rPr>
      </w:pPr>
      <w:r>
        <w:rPr>
          <w:sz w:val="28"/>
          <w:szCs w:val="28"/>
        </w:rPr>
        <w:t>Obsah:</w:t>
      </w:r>
    </w:p>
    <w:p w:rsidR="00563396" w:rsidRDefault="00563396">
      <w:pPr>
        <w:rPr>
          <w:sz w:val="28"/>
          <w:szCs w:val="28"/>
        </w:rPr>
      </w:pPr>
    </w:p>
    <w:p w:rsidR="00834014" w:rsidRDefault="00834014">
      <w:pPr>
        <w:rPr>
          <w:sz w:val="28"/>
          <w:szCs w:val="28"/>
        </w:rPr>
      </w:pPr>
    </w:p>
    <w:p w:rsidR="00563396" w:rsidRDefault="00563396">
      <w:pPr>
        <w:pStyle w:val="Zkladntext"/>
        <w:pBdr>
          <w:top w:val="single" w:sz="4" w:space="1" w:color="auto"/>
          <w:left w:val="single" w:sz="4" w:space="4" w:color="auto"/>
          <w:bottom w:val="single" w:sz="4" w:space="1" w:color="auto"/>
          <w:right w:val="single" w:sz="4" w:space="4" w:color="auto"/>
        </w:pBdr>
        <w:shd w:val="clear" w:color="auto" w:fill="B3B3B3"/>
        <w:ind w:firstLine="0"/>
        <w:jc w:val="center"/>
        <w:rPr>
          <w:b/>
          <w:sz w:val="32"/>
          <w:szCs w:val="32"/>
        </w:rPr>
      </w:pPr>
      <w:r>
        <w:rPr>
          <w:b/>
          <w:sz w:val="32"/>
          <w:szCs w:val="32"/>
        </w:rPr>
        <w:t xml:space="preserve">A  -  územní plán </w:t>
      </w:r>
    </w:p>
    <w:p w:rsidR="00563396" w:rsidRDefault="00563396">
      <w:pPr>
        <w:rPr>
          <w:sz w:val="28"/>
          <w:szCs w:val="28"/>
        </w:rPr>
      </w:pPr>
    </w:p>
    <w:p w:rsidR="00F92F60" w:rsidRDefault="00563396">
      <w:pPr>
        <w:pStyle w:val="Obsah1"/>
        <w:rPr>
          <w:rFonts w:asciiTheme="minorHAnsi" w:eastAsiaTheme="minorEastAsia" w:hAnsiTheme="minorHAnsi" w:cstheme="minorBidi"/>
          <w:b w:val="0"/>
          <w:bCs w:val="0"/>
          <w:sz w:val="22"/>
          <w:szCs w:val="22"/>
        </w:rPr>
      </w:pPr>
      <w:r>
        <w:rPr>
          <w:noProof w:val="0"/>
        </w:rPr>
        <w:fldChar w:fldCharType="begin"/>
      </w:r>
      <w:r>
        <w:rPr>
          <w:noProof w:val="0"/>
        </w:rPr>
        <w:instrText xml:space="preserve"> TOC \o "1-3" \h \z \u </w:instrText>
      </w:r>
      <w:r>
        <w:rPr>
          <w:noProof w:val="0"/>
        </w:rPr>
        <w:fldChar w:fldCharType="separate"/>
      </w:r>
      <w:hyperlink w:anchor="_Toc43387830" w:history="1">
        <w:r w:rsidR="00F92F60" w:rsidRPr="00F11713">
          <w:rPr>
            <w:rStyle w:val="Hypertextovodkaz"/>
          </w:rPr>
          <w:t>1</w:t>
        </w:r>
        <w:r w:rsidR="00F92F60">
          <w:rPr>
            <w:rFonts w:asciiTheme="minorHAnsi" w:eastAsiaTheme="minorEastAsia" w:hAnsiTheme="minorHAnsi" w:cstheme="minorBidi"/>
            <w:b w:val="0"/>
            <w:bCs w:val="0"/>
            <w:sz w:val="22"/>
            <w:szCs w:val="22"/>
          </w:rPr>
          <w:tab/>
        </w:r>
        <w:r w:rsidR="00F92F60" w:rsidRPr="00F11713">
          <w:rPr>
            <w:rStyle w:val="Hypertextovodkaz"/>
          </w:rPr>
          <w:t>vymezení zastavěného území</w:t>
        </w:r>
        <w:r w:rsidR="00F92F60">
          <w:rPr>
            <w:webHidden/>
          </w:rPr>
          <w:tab/>
        </w:r>
        <w:r w:rsidR="00F92F60">
          <w:rPr>
            <w:webHidden/>
          </w:rPr>
          <w:fldChar w:fldCharType="begin"/>
        </w:r>
        <w:r w:rsidR="00F92F60">
          <w:rPr>
            <w:webHidden/>
          </w:rPr>
          <w:instrText xml:space="preserve"> PAGEREF _Toc43387830 \h </w:instrText>
        </w:r>
        <w:r w:rsidR="00F92F60">
          <w:rPr>
            <w:webHidden/>
          </w:rPr>
        </w:r>
        <w:r w:rsidR="00F92F60">
          <w:rPr>
            <w:webHidden/>
          </w:rPr>
          <w:fldChar w:fldCharType="separate"/>
        </w:r>
        <w:r w:rsidR="00F92F60">
          <w:rPr>
            <w:webHidden/>
          </w:rPr>
          <w:t>7</w:t>
        </w:r>
        <w:r w:rsidR="00F92F60">
          <w:rPr>
            <w:webHidden/>
          </w:rPr>
          <w:fldChar w:fldCharType="end"/>
        </w:r>
      </w:hyperlink>
    </w:p>
    <w:p w:rsidR="00F92F60" w:rsidRDefault="00F92F60">
      <w:pPr>
        <w:pStyle w:val="Obsah1"/>
        <w:rPr>
          <w:rFonts w:asciiTheme="minorHAnsi" w:eastAsiaTheme="minorEastAsia" w:hAnsiTheme="minorHAnsi" w:cstheme="minorBidi"/>
          <w:b w:val="0"/>
          <w:bCs w:val="0"/>
          <w:sz w:val="22"/>
          <w:szCs w:val="22"/>
        </w:rPr>
      </w:pPr>
      <w:hyperlink w:anchor="_Toc43387831" w:history="1">
        <w:r w:rsidRPr="00F11713">
          <w:rPr>
            <w:rStyle w:val="Hypertextovodkaz"/>
          </w:rPr>
          <w:t>2</w:t>
        </w:r>
        <w:r>
          <w:rPr>
            <w:rFonts w:asciiTheme="minorHAnsi" w:eastAsiaTheme="minorEastAsia" w:hAnsiTheme="minorHAnsi" w:cstheme="minorBidi"/>
            <w:b w:val="0"/>
            <w:bCs w:val="0"/>
            <w:sz w:val="22"/>
            <w:szCs w:val="22"/>
          </w:rPr>
          <w:tab/>
        </w:r>
        <w:r w:rsidRPr="00F11713">
          <w:rPr>
            <w:rStyle w:val="Hypertextovodkaz"/>
          </w:rPr>
          <w:t>základní koncepce rozvoje území obce, ochrany a rozvoje jeho hodnot</w:t>
        </w:r>
        <w:r>
          <w:rPr>
            <w:webHidden/>
          </w:rPr>
          <w:tab/>
        </w:r>
        <w:r>
          <w:rPr>
            <w:webHidden/>
          </w:rPr>
          <w:fldChar w:fldCharType="begin"/>
        </w:r>
        <w:r>
          <w:rPr>
            <w:webHidden/>
          </w:rPr>
          <w:instrText xml:space="preserve"> PAGEREF _Toc43387831 \h </w:instrText>
        </w:r>
        <w:r>
          <w:rPr>
            <w:webHidden/>
          </w:rPr>
        </w:r>
        <w:r>
          <w:rPr>
            <w:webHidden/>
          </w:rPr>
          <w:fldChar w:fldCharType="separate"/>
        </w:r>
        <w:r>
          <w:rPr>
            <w:webHidden/>
          </w:rPr>
          <w:t>8</w:t>
        </w:r>
        <w:r>
          <w:rPr>
            <w:webHidden/>
          </w:rPr>
          <w:fldChar w:fldCharType="end"/>
        </w:r>
      </w:hyperlink>
    </w:p>
    <w:p w:rsidR="00F92F60" w:rsidRDefault="00F92F60">
      <w:pPr>
        <w:pStyle w:val="Obsah1"/>
        <w:rPr>
          <w:rFonts w:asciiTheme="minorHAnsi" w:eastAsiaTheme="minorEastAsia" w:hAnsiTheme="minorHAnsi" w:cstheme="minorBidi"/>
          <w:b w:val="0"/>
          <w:bCs w:val="0"/>
          <w:sz w:val="22"/>
          <w:szCs w:val="22"/>
        </w:rPr>
      </w:pPr>
      <w:hyperlink w:anchor="_Toc43387832" w:history="1">
        <w:r w:rsidRPr="00F11713">
          <w:rPr>
            <w:rStyle w:val="Hypertextovodkaz"/>
          </w:rPr>
          <w:t>3</w:t>
        </w:r>
        <w:r>
          <w:rPr>
            <w:rFonts w:asciiTheme="minorHAnsi" w:eastAsiaTheme="minorEastAsia" w:hAnsiTheme="minorHAnsi" w:cstheme="minorBidi"/>
            <w:b w:val="0"/>
            <w:bCs w:val="0"/>
            <w:sz w:val="22"/>
            <w:szCs w:val="22"/>
          </w:rPr>
          <w:tab/>
        </w:r>
        <w:r w:rsidRPr="00F11713">
          <w:rPr>
            <w:rStyle w:val="Hypertextovodkaz"/>
          </w:rPr>
          <w:t>urbanistická koncepce, včetně urbanistické kompozice, vymezení ploch s rozdílným způsobem využití, zastavitelných ploch, ploch přestavby a systému sídelní zeleně</w:t>
        </w:r>
        <w:r>
          <w:rPr>
            <w:webHidden/>
          </w:rPr>
          <w:tab/>
        </w:r>
        <w:r>
          <w:rPr>
            <w:webHidden/>
          </w:rPr>
          <w:fldChar w:fldCharType="begin"/>
        </w:r>
        <w:r>
          <w:rPr>
            <w:webHidden/>
          </w:rPr>
          <w:instrText xml:space="preserve"> PAGEREF _Toc43387832 \h </w:instrText>
        </w:r>
        <w:r>
          <w:rPr>
            <w:webHidden/>
          </w:rPr>
        </w:r>
        <w:r>
          <w:rPr>
            <w:webHidden/>
          </w:rPr>
          <w:fldChar w:fldCharType="separate"/>
        </w:r>
        <w:r>
          <w:rPr>
            <w:webHidden/>
          </w:rPr>
          <w:t>9</w:t>
        </w:r>
        <w:r>
          <w:rPr>
            <w:webHidden/>
          </w:rPr>
          <w:fldChar w:fldCharType="end"/>
        </w:r>
      </w:hyperlink>
    </w:p>
    <w:p w:rsidR="00F92F60" w:rsidRDefault="00F92F60">
      <w:pPr>
        <w:pStyle w:val="Obsah1"/>
        <w:rPr>
          <w:rFonts w:asciiTheme="minorHAnsi" w:eastAsiaTheme="minorEastAsia" w:hAnsiTheme="minorHAnsi" w:cstheme="minorBidi"/>
          <w:b w:val="0"/>
          <w:bCs w:val="0"/>
          <w:sz w:val="22"/>
          <w:szCs w:val="22"/>
        </w:rPr>
      </w:pPr>
      <w:hyperlink w:anchor="_Toc43387833" w:history="1">
        <w:r w:rsidRPr="00F11713">
          <w:rPr>
            <w:rStyle w:val="Hypertextovodkaz"/>
          </w:rPr>
          <w:t>4</w:t>
        </w:r>
        <w:r>
          <w:rPr>
            <w:rFonts w:asciiTheme="minorHAnsi" w:eastAsiaTheme="minorEastAsia" w:hAnsiTheme="minorHAnsi" w:cstheme="minorBidi"/>
            <w:b w:val="0"/>
            <w:bCs w:val="0"/>
            <w:sz w:val="22"/>
            <w:szCs w:val="22"/>
          </w:rPr>
          <w:tab/>
        </w:r>
        <w:r w:rsidRPr="00F11713">
          <w:rPr>
            <w:rStyle w:val="Hypertextovodkaz"/>
            <w:rFonts w:cs="Arial"/>
          </w:rPr>
          <w:t>koncepce veřejné infrastruktury, včetně podmínek pro její umísťování, vymezení ploch a koridorů pro veřejnou infrastrukturu, včetně stanovení podmínek pro jejich využití</w:t>
        </w:r>
        <w:r>
          <w:rPr>
            <w:webHidden/>
          </w:rPr>
          <w:tab/>
        </w:r>
        <w:r>
          <w:rPr>
            <w:webHidden/>
          </w:rPr>
          <w:fldChar w:fldCharType="begin"/>
        </w:r>
        <w:r>
          <w:rPr>
            <w:webHidden/>
          </w:rPr>
          <w:instrText xml:space="preserve"> PAGEREF _Toc43387833 \h </w:instrText>
        </w:r>
        <w:r>
          <w:rPr>
            <w:webHidden/>
          </w:rPr>
        </w:r>
        <w:r>
          <w:rPr>
            <w:webHidden/>
          </w:rPr>
          <w:fldChar w:fldCharType="separate"/>
        </w:r>
        <w:r>
          <w:rPr>
            <w:webHidden/>
          </w:rPr>
          <w:t>19</w:t>
        </w:r>
        <w:r>
          <w:rPr>
            <w:webHidden/>
          </w:rPr>
          <w:fldChar w:fldCharType="end"/>
        </w:r>
      </w:hyperlink>
    </w:p>
    <w:p w:rsidR="00F92F60" w:rsidRDefault="00F92F60">
      <w:pPr>
        <w:pStyle w:val="Obsah2"/>
        <w:rPr>
          <w:rFonts w:asciiTheme="minorHAnsi" w:eastAsiaTheme="minorEastAsia" w:hAnsiTheme="minorHAnsi" w:cstheme="minorBidi"/>
          <w:smallCaps w:val="0"/>
          <w:sz w:val="22"/>
          <w:szCs w:val="22"/>
        </w:rPr>
      </w:pPr>
      <w:hyperlink w:anchor="_Toc43387834" w:history="1">
        <w:r w:rsidRPr="00F11713">
          <w:rPr>
            <w:rStyle w:val="Hypertextovodkaz"/>
          </w:rPr>
          <w:t>4.1</w:t>
        </w:r>
        <w:r>
          <w:rPr>
            <w:rFonts w:asciiTheme="minorHAnsi" w:eastAsiaTheme="minorEastAsia" w:hAnsiTheme="minorHAnsi" w:cstheme="minorBidi"/>
            <w:smallCaps w:val="0"/>
            <w:sz w:val="22"/>
            <w:szCs w:val="22"/>
          </w:rPr>
          <w:tab/>
        </w:r>
        <w:r w:rsidRPr="00F11713">
          <w:rPr>
            <w:rStyle w:val="Hypertextovodkaz"/>
          </w:rPr>
          <w:t>Dopravní infrastruktura</w:t>
        </w:r>
        <w:r>
          <w:rPr>
            <w:webHidden/>
          </w:rPr>
          <w:tab/>
        </w:r>
        <w:r>
          <w:rPr>
            <w:webHidden/>
          </w:rPr>
          <w:fldChar w:fldCharType="begin"/>
        </w:r>
        <w:r>
          <w:rPr>
            <w:webHidden/>
          </w:rPr>
          <w:instrText xml:space="preserve"> PAGEREF _Toc43387834 \h </w:instrText>
        </w:r>
        <w:r>
          <w:rPr>
            <w:webHidden/>
          </w:rPr>
        </w:r>
        <w:r>
          <w:rPr>
            <w:webHidden/>
          </w:rPr>
          <w:fldChar w:fldCharType="separate"/>
        </w:r>
        <w:r>
          <w:rPr>
            <w:webHidden/>
          </w:rPr>
          <w:t>19</w:t>
        </w:r>
        <w:r>
          <w:rPr>
            <w:webHidden/>
          </w:rPr>
          <w:fldChar w:fldCharType="end"/>
        </w:r>
      </w:hyperlink>
    </w:p>
    <w:p w:rsidR="00F92F60" w:rsidRDefault="00F92F60">
      <w:pPr>
        <w:pStyle w:val="Obsah2"/>
        <w:rPr>
          <w:rFonts w:asciiTheme="minorHAnsi" w:eastAsiaTheme="minorEastAsia" w:hAnsiTheme="minorHAnsi" w:cstheme="minorBidi"/>
          <w:smallCaps w:val="0"/>
          <w:sz w:val="22"/>
          <w:szCs w:val="22"/>
        </w:rPr>
      </w:pPr>
      <w:hyperlink w:anchor="_Toc43387835" w:history="1">
        <w:r w:rsidRPr="00F11713">
          <w:rPr>
            <w:rStyle w:val="Hypertextovodkaz"/>
          </w:rPr>
          <w:t>4.2</w:t>
        </w:r>
        <w:r>
          <w:rPr>
            <w:rFonts w:asciiTheme="minorHAnsi" w:eastAsiaTheme="minorEastAsia" w:hAnsiTheme="minorHAnsi" w:cstheme="minorBidi"/>
            <w:smallCaps w:val="0"/>
            <w:sz w:val="22"/>
            <w:szCs w:val="22"/>
          </w:rPr>
          <w:tab/>
        </w:r>
        <w:r w:rsidRPr="00F11713">
          <w:rPr>
            <w:rStyle w:val="Hypertextovodkaz"/>
          </w:rPr>
          <w:t>Technická infrastruktura</w:t>
        </w:r>
        <w:r>
          <w:rPr>
            <w:webHidden/>
          </w:rPr>
          <w:tab/>
        </w:r>
        <w:r>
          <w:rPr>
            <w:webHidden/>
          </w:rPr>
          <w:fldChar w:fldCharType="begin"/>
        </w:r>
        <w:r>
          <w:rPr>
            <w:webHidden/>
          </w:rPr>
          <w:instrText xml:space="preserve"> PAGEREF _Toc43387835 \h </w:instrText>
        </w:r>
        <w:r>
          <w:rPr>
            <w:webHidden/>
          </w:rPr>
        </w:r>
        <w:r>
          <w:rPr>
            <w:webHidden/>
          </w:rPr>
          <w:fldChar w:fldCharType="separate"/>
        </w:r>
        <w:r>
          <w:rPr>
            <w:webHidden/>
          </w:rPr>
          <w:t>19</w:t>
        </w:r>
        <w:r>
          <w:rPr>
            <w:webHidden/>
          </w:rPr>
          <w:fldChar w:fldCharType="end"/>
        </w:r>
      </w:hyperlink>
    </w:p>
    <w:p w:rsidR="00F92F60" w:rsidRDefault="00F92F60">
      <w:pPr>
        <w:pStyle w:val="Obsah3"/>
        <w:tabs>
          <w:tab w:val="left" w:pos="1920"/>
          <w:tab w:val="right" w:leader="dot" w:pos="9202"/>
        </w:tabs>
        <w:rPr>
          <w:rFonts w:asciiTheme="minorHAnsi" w:eastAsiaTheme="minorEastAsia" w:hAnsiTheme="minorHAnsi" w:cstheme="minorBidi"/>
          <w:i w:val="0"/>
          <w:iCs w:val="0"/>
          <w:noProof/>
          <w:sz w:val="22"/>
          <w:szCs w:val="22"/>
        </w:rPr>
      </w:pPr>
      <w:hyperlink w:anchor="_Toc43387836" w:history="1">
        <w:r w:rsidRPr="00F11713">
          <w:rPr>
            <w:rStyle w:val="Hypertextovodkaz"/>
            <w:noProof/>
          </w:rPr>
          <w:t>4.2.1</w:t>
        </w:r>
        <w:r>
          <w:rPr>
            <w:rFonts w:asciiTheme="minorHAnsi" w:eastAsiaTheme="minorEastAsia" w:hAnsiTheme="minorHAnsi" w:cstheme="minorBidi"/>
            <w:i w:val="0"/>
            <w:iCs w:val="0"/>
            <w:noProof/>
            <w:sz w:val="22"/>
            <w:szCs w:val="22"/>
          </w:rPr>
          <w:tab/>
        </w:r>
        <w:r w:rsidRPr="00F11713">
          <w:rPr>
            <w:rStyle w:val="Hypertextovodkaz"/>
            <w:noProof/>
          </w:rPr>
          <w:t>Vodovod</w:t>
        </w:r>
        <w:r>
          <w:rPr>
            <w:noProof/>
            <w:webHidden/>
          </w:rPr>
          <w:tab/>
        </w:r>
        <w:r>
          <w:rPr>
            <w:noProof/>
            <w:webHidden/>
          </w:rPr>
          <w:fldChar w:fldCharType="begin"/>
        </w:r>
        <w:r>
          <w:rPr>
            <w:noProof/>
            <w:webHidden/>
          </w:rPr>
          <w:instrText xml:space="preserve"> PAGEREF _Toc43387836 \h </w:instrText>
        </w:r>
        <w:r>
          <w:rPr>
            <w:noProof/>
            <w:webHidden/>
          </w:rPr>
        </w:r>
        <w:r>
          <w:rPr>
            <w:noProof/>
            <w:webHidden/>
          </w:rPr>
          <w:fldChar w:fldCharType="separate"/>
        </w:r>
        <w:r>
          <w:rPr>
            <w:noProof/>
            <w:webHidden/>
          </w:rPr>
          <w:t>19</w:t>
        </w:r>
        <w:r>
          <w:rPr>
            <w:noProof/>
            <w:webHidden/>
          </w:rPr>
          <w:fldChar w:fldCharType="end"/>
        </w:r>
      </w:hyperlink>
    </w:p>
    <w:p w:rsidR="00F92F60" w:rsidRDefault="00F92F60">
      <w:pPr>
        <w:pStyle w:val="Obsah3"/>
        <w:tabs>
          <w:tab w:val="left" w:pos="1920"/>
          <w:tab w:val="right" w:leader="dot" w:pos="9202"/>
        </w:tabs>
        <w:rPr>
          <w:rFonts w:asciiTheme="minorHAnsi" w:eastAsiaTheme="minorEastAsia" w:hAnsiTheme="minorHAnsi" w:cstheme="minorBidi"/>
          <w:i w:val="0"/>
          <w:iCs w:val="0"/>
          <w:noProof/>
          <w:sz w:val="22"/>
          <w:szCs w:val="22"/>
        </w:rPr>
      </w:pPr>
      <w:hyperlink w:anchor="_Toc43387837" w:history="1">
        <w:r w:rsidRPr="00F11713">
          <w:rPr>
            <w:rStyle w:val="Hypertextovodkaz"/>
            <w:noProof/>
          </w:rPr>
          <w:t>4.2.2</w:t>
        </w:r>
        <w:r>
          <w:rPr>
            <w:rFonts w:asciiTheme="minorHAnsi" w:eastAsiaTheme="minorEastAsia" w:hAnsiTheme="minorHAnsi" w:cstheme="minorBidi"/>
            <w:i w:val="0"/>
            <w:iCs w:val="0"/>
            <w:noProof/>
            <w:sz w:val="22"/>
            <w:szCs w:val="22"/>
          </w:rPr>
          <w:tab/>
        </w:r>
        <w:r w:rsidRPr="00F11713">
          <w:rPr>
            <w:rStyle w:val="Hypertextovodkaz"/>
            <w:noProof/>
          </w:rPr>
          <w:t>Kanalizace</w:t>
        </w:r>
        <w:r>
          <w:rPr>
            <w:noProof/>
            <w:webHidden/>
          </w:rPr>
          <w:tab/>
        </w:r>
        <w:r>
          <w:rPr>
            <w:noProof/>
            <w:webHidden/>
          </w:rPr>
          <w:fldChar w:fldCharType="begin"/>
        </w:r>
        <w:r>
          <w:rPr>
            <w:noProof/>
            <w:webHidden/>
          </w:rPr>
          <w:instrText xml:space="preserve"> PAGEREF _Toc43387837 \h </w:instrText>
        </w:r>
        <w:r>
          <w:rPr>
            <w:noProof/>
            <w:webHidden/>
          </w:rPr>
        </w:r>
        <w:r>
          <w:rPr>
            <w:noProof/>
            <w:webHidden/>
          </w:rPr>
          <w:fldChar w:fldCharType="separate"/>
        </w:r>
        <w:r>
          <w:rPr>
            <w:noProof/>
            <w:webHidden/>
          </w:rPr>
          <w:t>20</w:t>
        </w:r>
        <w:r>
          <w:rPr>
            <w:noProof/>
            <w:webHidden/>
          </w:rPr>
          <w:fldChar w:fldCharType="end"/>
        </w:r>
      </w:hyperlink>
    </w:p>
    <w:p w:rsidR="00F92F60" w:rsidRDefault="00F92F60">
      <w:pPr>
        <w:pStyle w:val="Obsah3"/>
        <w:tabs>
          <w:tab w:val="left" w:pos="1920"/>
          <w:tab w:val="right" w:leader="dot" w:pos="9202"/>
        </w:tabs>
        <w:rPr>
          <w:rFonts w:asciiTheme="minorHAnsi" w:eastAsiaTheme="minorEastAsia" w:hAnsiTheme="minorHAnsi" w:cstheme="minorBidi"/>
          <w:i w:val="0"/>
          <w:iCs w:val="0"/>
          <w:noProof/>
          <w:sz w:val="22"/>
          <w:szCs w:val="22"/>
        </w:rPr>
      </w:pPr>
      <w:hyperlink w:anchor="_Toc43387838" w:history="1">
        <w:r w:rsidRPr="00F11713">
          <w:rPr>
            <w:rStyle w:val="Hypertextovodkaz"/>
            <w:noProof/>
          </w:rPr>
          <w:t>4.2.3</w:t>
        </w:r>
        <w:r>
          <w:rPr>
            <w:rFonts w:asciiTheme="minorHAnsi" w:eastAsiaTheme="minorEastAsia" w:hAnsiTheme="minorHAnsi" w:cstheme="minorBidi"/>
            <w:i w:val="0"/>
            <w:iCs w:val="0"/>
            <w:noProof/>
            <w:sz w:val="22"/>
            <w:szCs w:val="22"/>
          </w:rPr>
          <w:tab/>
        </w:r>
        <w:r w:rsidRPr="00F11713">
          <w:rPr>
            <w:rStyle w:val="Hypertextovodkaz"/>
            <w:noProof/>
          </w:rPr>
          <w:t>Elektrorozvody</w:t>
        </w:r>
        <w:r>
          <w:rPr>
            <w:noProof/>
            <w:webHidden/>
          </w:rPr>
          <w:tab/>
        </w:r>
        <w:r>
          <w:rPr>
            <w:noProof/>
            <w:webHidden/>
          </w:rPr>
          <w:fldChar w:fldCharType="begin"/>
        </w:r>
        <w:r>
          <w:rPr>
            <w:noProof/>
            <w:webHidden/>
          </w:rPr>
          <w:instrText xml:space="preserve"> PAGEREF _Toc43387838 \h </w:instrText>
        </w:r>
        <w:r>
          <w:rPr>
            <w:noProof/>
            <w:webHidden/>
          </w:rPr>
        </w:r>
        <w:r>
          <w:rPr>
            <w:noProof/>
            <w:webHidden/>
          </w:rPr>
          <w:fldChar w:fldCharType="separate"/>
        </w:r>
        <w:r>
          <w:rPr>
            <w:noProof/>
            <w:webHidden/>
          </w:rPr>
          <w:t>20</w:t>
        </w:r>
        <w:r>
          <w:rPr>
            <w:noProof/>
            <w:webHidden/>
          </w:rPr>
          <w:fldChar w:fldCharType="end"/>
        </w:r>
      </w:hyperlink>
    </w:p>
    <w:p w:rsidR="00F92F60" w:rsidRDefault="00F92F60">
      <w:pPr>
        <w:pStyle w:val="Obsah3"/>
        <w:tabs>
          <w:tab w:val="left" w:pos="1920"/>
          <w:tab w:val="right" w:leader="dot" w:pos="9202"/>
        </w:tabs>
        <w:rPr>
          <w:rFonts w:asciiTheme="minorHAnsi" w:eastAsiaTheme="minorEastAsia" w:hAnsiTheme="minorHAnsi" w:cstheme="minorBidi"/>
          <w:i w:val="0"/>
          <w:iCs w:val="0"/>
          <w:noProof/>
          <w:sz w:val="22"/>
          <w:szCs w:val="22"/>
        </w:rPr>
      </w:pPr>
      <w:hyperlink w:anchor="_Toc43387839" w:history="1">
        <w:r w:rsidRPr="00F11713">
          <w:rPr>
            <w:rStyle w:val="Hypertextovodkaz"/>
            <w:noProof/>
          </w:rPr>
          <w:t>4.2.4</w:t>
        </w:r>
        <w:r>
          <w:rPr>
            <w:rFonts w:asciiTheme="minorHAnsi" w:eastAsiaTheme="minorEastAsia" w:hAnsiTheme="minorHAnsi" w:cstheme="minorBidi"/>
            <w:i w:val="0"/>
            <w:iCs w:val="0"/>
            <w:noProof/>
            <w:sz w:val="22"/>
            <w:szCs w:val="22"/>
          </w:rPr>
          <w:tab/>
        </w:r>
        <w:r w:rsidRPr="00F11713">
          <w:rPr>
            <w:rStyle w:val="Hypertextovodkaz"/>
            <w:noProof/>
          </w:rPr>
          <w:t>Spoje</w:t>
        </w:r>
        <w:r>
          <w:rPr>
            <w:noProof/>
            <w:webHidden/>
          </w:rPr>
          <w:tab/>
        </w:r>
        <w:r>
          <w:rPr>
            <w:noProof/>
            <w:webHidden/>
          </w:rPr>
          <w:fldChar w:fldCharType="begin"/>
        </w:r>
        <w:r>
          <w:rPr>
            <w:noProof/>
            <w:webHidden/>
          </w:rPr>
          <w:instrText xml:space="preserve"> PAGEREF _Toc43387839 \h </w:instrText>
        </w:r>
        <w:r>
          <w:rPr>
            <w:noProof/>
            <w:webHidden/>
          </w:rPr>
        </w:r>
        <w:r>
          <w:rPr>
            <w:noProof/>
            <w:webHidden/>
          </w:rPr>
          <w:fldChar w:fldCharType="separate"/>
        </w:r>
        <w:r>
          <w:rPr>
            <w:noProof/>
            <w:webHidden/>
          </w:rPr>
          <w:t>21</w:t>
        </w:r>
        <w:r>
          <w:rPr>
            <w:noProof/>
            <w:webHidden/>
          </w:rPr>
          <w:fldChar w:fldCharType="end"/>
        </w:r>
      </w:hyperlink>
    </w:p>
    <w:p w:rsidR="00F92F60" w:rsidRDefault="00F92F60">
      <w:pPr>
        <w:pStyle w:val="Obsah3"/>
        <w:tabs>
          <w:tab w:val="left" w:pos="1920"/>
          <w:tab w:val="right" w:leader="dot" w:pos="9202"/>
        </w:tabs>
        <w:rPr>
          <w:rFonts w:asciiTheme="minorHAnsi" w:eastAsiaTheme="minorEastAsia" w:hAnsiTheme="minorHAnsi" w:cstheme="minorBidi"/>
          <w:i w:val="0"/>
          <w:iCs w:val="0"/>
          <w:noProof/>
          <w:sz w:val="22"/>
          <w:szCs w:val="22"/>
        </w:rPr>
      </w:pPr>
      <w:hyperlink w:anchor="_Toc43387840" w:history="1">
        <w:r w:rsidRPr="00F11713">
          <w:rPr>
            <w:rStyle w:val="Hypertextovodkaz"/>
            <w:noProof/>
          </w:rPr>
          <w:t>4.2.5</w:t>
        </w:r>
        <w:r>
          <w:rPr>
            <w:rFonts w:asciiTheme="minorHAnsi" w:eastAsiaTheme="minorEastAsia" w:hAnsiTheme="minorHAnsi" w:cstheme="minorBidi"/>
            <w:i w:val="0"/>
            <w:iCs w:val="0"/>
            <w:noProof/>
            <w:sz w:val="22"/>
            <w:szCs w:val="22"/>
          </w:rPr>
          <w:tab/>
        </w:r>
        <w:r w:rsidRPr="00F11713">
          <w:rPr>
            <w:rStyle w:val="Hypertextovodkaz"/>
            <w:noProof/>
          </w:rPr>
          <w:t>Plynovody</w:t>
        </w:r>
        <w:r>
          <w:rPr>
            <w:noProof/>
            <w:webHidden/>
          </w:rPr>
          <w:tab/>
        </w:r>
        <w:r>
          <w:rPr>
            <w:noProof/>
            <w:webHidden/>
          </w:rPr>
          <w:fldChar w:fldCharType="begin"/>
        </w:r>
        <w:r>
          <w:rPr>
            <w:noProof/>
            <w:webHidden/>
          </w:rPr>
          <w:instrText xml:space="preserve"> PAGEREF _Toc43387840 \h </w:instrText>
        </w:r>
        <w:r>
          <w:rPr>
            <w:noProof/>
            <w:webHidden/>
          </w:rPr>
        </w:r>
        <w:r>
          <w:rPr>
            <w:noProof/>
            <w:webHidden/>
          </w:rPr>
          <w:fldChar w:fldCharType="separate"/>
        </w:r>
        <w:r>
          <w:rPr>
            <w:noProof/>
            <w:webHidden/>
          </w:rPr>
          <w:t>21</w:t>
        </w:r>
        <w:r>
          <w:rPr>
            <w:noProof/>
            <w:webHidden/>
          </w:rPr>
          <w:fldChar w:fldCharType="end"/>
        </w:r>
      </w:hyperlink>
    </w:p>
    <w:p w:rsidR="00F92F60" w:rsidRDefault="00F92F60">
      <w:pPr>
        <w:pStyle w:val="Obsah2"/>
        <w:rPr>
          <w:rFonts w:asciiTheme="minorHAnsi" w:eastAsiaTheme="minorEastAsia" w:hAnsiTheme="minorHAnsi" w:cstheme="minorBidi"/>
          <w:smallCaps w:val="0"/>
          <w:sz w:val="22"/>
          <w:szCs w:val="22"/>
        </w:rPr>
      </w:pPr>
      <w:hyperlink w:anchor="_Toc43387841" w:history="1">
        <w:r w:rsidRPr="00F11713">
          <w:rPr>
            <w:rStyle w:val="Hypertextovodkaz"/>
          </w:rPr>
          <w:t>4.3</w:t>
        </w:r>
        <w:r>
          <w:rPr>
            <w:rFonts w:asciiTheme="minorHAnsi" w:eastAsiaTheme="minorEastAsia" w:hAnsiTheme="minorHAnsi" w:cstheme="minorBidi"/>
            <w:smallCaps w:val="0"/>
            <w:sz w:val="22"/>
            <w:szCs w:val="22"/>
          </w:rPr>
          <w:tab/>
        </w:r>
        <w:r w:rsidRPr="00F11713">
          <w:rPr>
            <w:rStyle w:val="Hypertextovodkaz"/>
          </w:rPr>
          <w:t>Občanské vybavení</w:t>
        </w:r>
        <w:r>
          <w:rPr>
            <w:webHidden/>
          </w:rPr>
          <w:tab/>
        </w:r>
        <w:r>
          <w:rPr>
            <w:webHidden/>
          </w:rPr>
          <w:fldChar w:fldCharType="begin"/>
        </w:r>
        <w:r>
          <w:rPr>
            <w:webHidden/>
          </w:rPr>
          <w:instrText xml:space="preserve"> PAGEREF _Toc43387841 \h </w:instrText>
        </w:r>
        <w:r>
          <w:rPr>
            <w:webHidden/>
          </w:rPr>
        </w:r>
        <w:r>
          <w:rPr>
            <w:webHidden/>
          </w:rPr>
          <w:fldChar w:fldCharType="separate"/>
        </w:r>
        <w:r>
          <w:rPr>
            <w:webHidden/>
          </w:rPr>
          <w:t>21</w:t>
        </w:r>
        <w:r>
          <w:rPr>
            <w:webHidden/>
          </w:rPr>
          <w:fldChar w:fldCharType="end"/>
        </w:r>
      </w:hyperlink>
    </w:p>
    <w:p w:rsidR="00F92F60" w:rsidRDefault="00F92F60">
      <w:pPr>
        <w:pStyle w:val="Obsah2"/>
        <w:rPr>
          <w:rFonts w:asciiTheme="minorHAnsi" w:eastAsiaTheme="minorEastAsia" w:hAnsiTheme="minorHAnsi" w:cstheme="minorBidi"/>
          <w:smallCaps w:val="0"/>
          <w:sz w:val="22"/>
          <w:szCs w:val="22"/>
        </w:rPr>
      </w:pPr>
      <w:hyperlink w:anchor="_Toc43387842" w:history="1">
        <w:r w:rsidRPr="00F11713">
          <w:rPr>
            <w:rStyle w:val="Hypertextovodkaz"/>
          </w:rPr>
          <w:t>4.4</w:t>
        </w:r>
        <w:r>
          <w:rPr>
            <w:rFonts w:asciiTheme="minorHAnsi" w:eastAsiaTheme="minorEastAsia" w:hAnsiTheme="minorHAnsi" w:cstheme="minorBidi"/>
            <w:smallCaps w:val="0"/>
            <w:sz w:val="22"/>
            <w:szCs w:val="22"/>
          </w:rPr>
          <w:tab/>
        </w:r>
        <w:r w:rsidRPr="00F11713">
          <w:rPr>
            <w:rStyle w:val="Hypertextovodkaz"/>
          </w:rPr>
          <w:t>Veřejná prostranství</w:t>
        </w:r>
        <w:r>
          <w:rPr>
            <w:webHidden/>
          </w:rPr>
          <w:tab/>
        </w:r>
        <w:r>
          <w:rPr>
            <w:webHidden/>
          </w:rPr>
          <w:fldChar w:fldCharType="begin"/>
        </w:r>
        <w:r>
          <w:rPr>
            <w:webHidden/>
          </w:rPr>
          <w:instrText xml:space="preserve"> PAGEREF _Toc43387842 \h </w:instrText>
        </w:r>
        <w:r>
          <w:rPr>
            <w:webHidden/>
          </w:rPr>
        </w:r>
        <w:r>
          <w:rPr>
            <w:webHidden/>
          </w:rPr>
          <w:fldChar w:fldCharType="separate"/>
        </w:r>
        <w:r>
          <w:rPr>
            <w:webHidden/>
          </w:rPr>
          <w:t>21</w:t>
        </w:r>
        <w:r>
          <w:rPr>
            <w:webHidden/>
          </w:rPr>
          <w:fldChar w:fldCharType="end"/>
        </w:r>
      </w:hyperlink>
    </w:p>
    <w:p w:rsidR="00F92F60" w:rsidRDefault="00F92F60">
      <w:pPr>
        <w:pStyle w:val="Obsah1"/>
        <w:rPr>
          <w:rFonts w:asciiTheme="minorHAnsi" w:eastAsiaTheme="minorEastAsia" w:hAnsiTheme="minorHAnsi" w:cstheme="minorBidi"/>
          <w:b w:val="0"/>
          <w:bCs w:val="0"/>
          <w:sz w:val="22"/>
          <w:szCs w:val="22"/>
        </w:rPr>
      </w:pPr>
      <w:hyperlink w:anchor="_Toc43387843" w:history="1">
        <w:r w:rsidRPr="00F11713">
          <w:rPr>
            <w:rStyle w:val="Hypertextovodkaz"/>
          </w:rPr>
          <w:t>5</w:t>
        </w:r>
        <w:r>
          <w:rPr>
            <w:rFonts w:asciiTheme="minorHAnsi" w:eastAsiaTheme="minorEastAsia" w:hAnsiTheme="minorHAnsi" w:cstheme="minorBidi"/>
            <w:b w:val="0"/>
            <w:bCs w:val="0"/>
            <w:sz w:val="22"/>
            <w:szCs w:val="22"/>
          </w:rPr>
          <w:tab/>
        </w:r>
        <w:r w:rsidRPr="00F11713">
          <w:rPr>
            <w:rStyle w:val="Hypertextovodkaz"/>
            <w:rFonts w:cs="Arial"/>
          </w:rPr>
          <w:t>koncepce uspořádání krajiny, včetně vymezení ploch s rozdílným způsobem využití, ploch změn v krajině a stanovení podmínek pro jejich využití, územního systému ekologické stability, prostupnosti krajiny, protierozních opatření, ochrany před povodněmi, rekreace, dobývání ložisek nerostných surovin a podobně</w:t>
        </w:r>
        <w:r>
          <w:rPr>
            <w:webHidden/>
          </w:rPr>
          <w:tab/>
        </w:r>
        <w:r>
          <w:rPr>
            <w:webHidden/>
          </w:rPr>
          <w:fldChar w:fldCharType="begin"/>
        </w:r>
        <w:r>
          <w:rPr>
            <w:webHidden/>
          </w:rPr>
          <w:instrText xml:space="preserve"> PAGEREF _Toc43387843 \h </w:instrText>
        </w:r>
        <w:r>
          <w:rPr>
            <w:webHidden/>
          </w:rPr>
        </w:r>
        <w:r>
          <w:rPr>
            <w:webHidden/>
          </w:rPr>
          <w:fldChar w:fldCharType="separate"/>
        </w:r>
        <w:r>
          <w:rPr>
            <w:webHidden/>
          </w:rPr>
          <w:t>22</w:t>
        </w:r>
        <w:r>
          <w:rPr>
            <w:webHidden/>
          </w:rPr>
          <w:fldChar w:fldCharType="end"/>
        </w:r>
      </w:hyperlink>
    </w:p>
    <w:p w:rsidR="00F92F60" w:rsidRDefault="00F92F60">
      <w:pPr>
        <w:pStyle w:val="Obsah2"/>
        <w:rPr>
          <w:rFonts w:asciiTheme="minorHAnsi" w:eastAsiaTheme="minorEastAsia" w:hAnsiTheme="minorHAnsi" w:cstheme="minorBidi"/>
          <w:smallCaps w:val="0"/>
          <w:sz w:val="22"/>
          <w:szCs w:val="22"/>
        </w:rPr>
      </w:pPr>
      <w:hyperlink w:anchor="_Toc43387844" w:history="1">
        <w:r w:rsidRPr="00F11713">
          <w:rPr>
            <w:rStyle w:val="Hypertextovodkaz"/>
          </w:rPr>
          <w:t>5.1</w:t>
        </w:r>
        <w:r>
          <w:rPr>
            <w:rFonts w:asciiTheme="minorHAnsi" w:eastAsiaTheme="minorEastAsia" w:hAnsiTheme="minorHAnsi" w:cstheme="minorBidi"/>
            <w:smallCaps w:val="0"/>
            <w:sz w:val="22"/>
            <w:szCs w:val="22"/>
          </w:rPr>
          <w:tab/>
        </w:r>
        <w:r w:rsidRPr="00F11713">
          <w:rPr>
            <w:rStyle w:val="Hypertextovodkaz"/>
          </w:rPr>
          <w:t>Koncepce uspořádání krajiny</w:t>
        </w:r>
        <w:r>
          <w:rPr>
            <w:webHidden/>
          </w:rPr>
          <w:tab/>
        </w:r>
        <w:r>
          <w:rPr>
            <w:webHidden/>
          </w:rPr>
          <w:fldChar w:fldCharType="begin"/>
        </w:r>
        <w:r>
          <w:rPr>
            <w:webHidden/>
          </w:rPr>
          <w:instrText xml:space="preserve"> PAGEREF _Toc43387844 \h </w:instrText>
        </w:r>
        <w:r>
          <w:rPr>
            <w:webHidden/>
          </w:rPr>
        </w:r>
        <w:r>
          <w:rPr>
            <w:webHidden/>
          </w:rPr>
          <w:fldChar w:fldCharType="separate"/>
        </w:r>
        <w:r>
          <w:rPr>
            <w:webHidden/>
          </w:rPr>
          <w:t>22</w:t>
        </w:r>
        <w:r>
          <w:rPr>
            <w:webHidden/>
          </w:rPr>
          <w:fldChar w:fldCharType="end"/>
        </w:r>
      </w:hyperlink>
    </w:p>
    <w:p w:rsidR="00F92F60" w:rsidRDefault="00F92F60">
      <w:pPr>
        <w:pStyle w:val="Obsah2"/>
        <w:rPr>
          <w:rFonts w:asciiTheme="minorHAnsi" w:eastAsiaTheme="minorEastAsia" w:hAnsiTheme="minorHAnsi" w:cstheme="minorBidi"/>
          <w:smallCaps w:val="0"/>
          <w:sz w:val="22"/>
          <w:szCs w:val="22"/>
        </w:rPr>
      </w:pPr>
      <w:hyperlink w:anchor="_Toc43387845" w:history="1">
        <w:r w:rsidRPr="00F11713">
          <w:rPr>
            <w:rStyle w:val="Hypertextovodkaz"/>
          </w:rPr>
          <w:t>5.2</w:t>
        </w:r>
        <w:r>
          <w:rPr>
            <w:rFonts w:asciiTheme="minorHAnsi" w:eastAsiaTheme="minorEastAsia" w:hAnsiTheme="minorHAnsi" w:cstheme="minorBidi"/>
            <w:smallCaps w:val="0"/>
            <w:sz w:val="22"/>
            <w:szCs w:val="22"/>
          </w:rPr>
          <w:tab/>
        </w:r>
        <w:r w:rsidRPr="00F11713">
          <w:rPr>
            <w:rStyle w:val="Hypertextovodkaz"/>
          </w:rPr>
          <w:t>Územní systém ekologické stability – ÚSES</w:t>
        </w:r>
        <w:r>
          <w:rPr>
            <w:webHidden/>
          </w:rPr>
          <w:tab/>
        </w:r>
        <w:r>
          <w:rPr>
            <w:webHidden/>
          </w:rPr>
          <w:fldChar w:fldCharType="begin"/>
        </w:r>
        <w:r>
          <w:rPr>
            <w:webHidden/>
          </w:rPr>
          <w:instrText xml:space="preserve"> PAGEREF _Toc43387845 \h </w:instrText>
        </w:r>
        <w:r>
          <w:rPr>
            <w:webHidden/>
          </w:rPr>
        </w:r>
        <w:r>
          <w:rPr>
            <w:webHidden/>
          </w:rPr>
          <w:fldChar w:fldCharType="separate"/>
        </w:r>
        <w:r>
          <w:rPr>
            <w:webHidden/>
          </w:rPr>
          <w:t>22</w:t>
        </w:r>
        <w:r>
          <w:rPr>
            <w:webHidden/>
          </w:rPr>
          <w:fldChar w:fldCharType="end"/>
        </w:r>
      </w:hyperlink>
    </w:p>
    <w:p w:rsidR="00F92F60" w:rsidRDefault="00F92F60">
      <w:pPr>
        <w:pStyle w:val="Obsah2"/>
        <w:rPr>
          <w:rFonts w:asciiTheme="minorHAnsi" w:eastAsiaTheme="minorEastAsia" w:hAnsiTheme="minorHAnsi" w:cstheme="minorBidi"/>
          <w:smallCaps w:val="0"/>
          <w:sz w:val="22"/>
          <w:szCs w:val="22"/>
        </w:rPr>
      </w:pPr>
      <w:hyperlink w:anchor="_Toc43387846" w:history="1">
        <w:r w:rsidRPr="00F11713">
          <w:rPr>
            <w:rStyle w:val="Hypertextovodkaz"/>
          </w:rPr>
          <w:t>5.3</w:t>
        </w:r>
        <w:r>
          <w:rPr>
            <w:rFonts w:asciiTheme="minorHAnsi" w:eastAsiaTheme="minorEastAsia" w:hAnsiTheme="minorHAnsi" w:cstheme="minorBidi"/>
            <w:smallCaps w:val="0"/>
            <w:sz w:val="22"/>
            <w:szCs w:val="22"/>
          </w:rPr>
          <w:tab/>
        </w:r>
        <w:r w:rsidRPr="00F11713">
          <w:rPr>
            <w:rStyle w:val="Hypertextovodkaz"/>
          </w:rPr>
          <w:t>Ochrana před povodněmi</w:t>
        </w:r>
        <w:r>
          <w:rPr>
            <w:webHidden/>
          </w:rPr>
          <w:tab/>
        </w:r>
        <w:r>
          <w:rPr>
            <w:webHidden/>
          </w:rPr>
          <w:fldChar w:fldCharType="begin"/>
        </w:r>
        <w:r>
          <w:rPr>
            <w:webHidden/>
          </w:rPr>
          <w:instrText xml:space="preserve"> PAGEREF _Toc43387846 \h </w:instrText>
        </w:r>
        <w:r>
          <w:rPr>
            <w:webHidden/>
          </w:rPr>
        </w:r>
        <w:r>
          <w:rPr>
            <w:webHidden/>
          </w:rPr>
          <w:fldChar w:fldCharType="separate"/>
        </w:r>
        <w:r>
          <w:rPr>
            <w:webHidden/>
          </w:rPr>
          <w:t>23</w:t>
        </w:r>
        <w:r>
          <w:rPr>
            <w:webHidden/>
          </w:rPr>
          <w:fldChar w:fldCharType="end"/>
        </w:r>
      </w:hyperlink>
    </w:p>
    <w:p w:rsidR="00F92F60" w:rsidRDefault="00F92F60">
      <w:pPr>
        <w:pStyle w:val="Obsah1"/>
        <w:rPr>
          <w:rFonts w:asciiTheme="minorHAnsi" w:eastAsiaTheme="minorEastAsia" w:hAnsiTheme="minorHAnsi" w:cstheme="minorBidi"/>
          <w:b w:val="0"/>
          <w:bCs w:val="0"/>
          <w:sz w:val="22"/>
          <w:szCs w:val="22"/>
        </w:rPr>
      </w:pPr>
      <w:hyperlink w:anchor="_Toc43387847" w:history="1">
        <w:r w:rsidRPr="00F11713">
          <w:rPr>
            <w:rStyle w:val="Hypertextovodkaz"/>
          </w:rPr>
          <w:t>6</w:t>
        </w:r>
        <w:r>
          <w:rPr>
            <w:rFonts w:asciiTheme="minorHAnsi" w:eastAsiaTheme="minorEastAsia" w:hAnsiTheme="minorHAnsi" w:cstheme="minorBidi"/>
            <w:b w:val="0"/>
            <w:bCs w:val="0"/>
            <w:sz w:val="22"/>
            <w:szCs w:val="22"/>
          </w:rPr>
          <w:tab/>
        </w:r>
        <w:r w:rsidRPr="00F11713">
          <w:rPr>
            <w:rStyle w:val="Hypertextovodkaz"/>
          </w:rPr>
          <w:t>stanovení podmínek pro využití ploch s rozdílným způsobem využití s určením převažujícího účelu využití (hlavní využití), pokud je možné jej stanovit, přípustného využití, nepřípustného využití, popřípadě stanovení podmíněně přípustného využití těchto ploch a stanovení podmínek prostorového uspořádání, včetně základních podmínek ochrany krajinného rázu</w:t>
        </w:r>
        <w:r>
          <w:rPr>
            <w:webHidden/>
          </w:rPr>
          <w:tab/>
        </w:r>
        <w:r>
          <w:rPr>
            <w:webHidden/>
          </w:rPr>
          <w:fldChar w:fldCharType="begin"/>
        </w:r>
        <w:r>
          <w:rPr>
            <w:webHidden/>
          </w:rPr>
          <w:instrText xml:space="preserve"> PAGEREF _Toc43387847 \h </w:instrText>
        </w:r>
        <w:r>
          <w:rPr>
            <w:webHidden/>
          </w:rPr>
        </w:r>
        <w:r>
          <w:rPr>
            <w:webHidden/>
          </w:rPr>
          <w:fldChar w:fldCharType="separate"/>
        </w:r>
        <w:r>
          <w:rPr>
            <w:webHidden/>
          </w:rPr>
          <w:t>24</w:t>
        </w:r>
        <w:r>
          <w:rPr>
            <w:webHidden/>
          </w:rPr>
          <w:fldChar w:fldCharType="end"/>
        </w:r>
      </w:hyperlink>
    </w:p>
    <w:p w:rsidR="00F92F60" w:rsidRDefault="00F92F60">
      <w:pPr>
        <w:pStyle w:val="Obsah1"/>
        <w:rPr>
          <w:rFonts w:asciiTheme="minorHAnsi" w:eastAsiaTheme="minorEastAsia" w:hAnsiTheme="minorHAnsi" w:cstheme="minorBidi"/>
          <w:b w:val="0"/>
          <w:bCs w:val="0"/>
          <w:sz w:val="22"/>
          <w:szCs w:val="22"/>
        </w:rPr>
      </w:pPr>
      <w:hyperlink w:anchor="_Toc43387848" w:history="1">
        <w:r w:rsidRPr="00F11713">
          <w:rPr>
            <w:rStyle w:val="Hypertextovodkaz"/>
          </w:rPr>
          <w:t>7</w:t>
        </w:r>
        <w:r>
          <w:rPr>
            <w:rFonts w:asciiTheme="minorHAnsi" w:eastAsiaTheme="minorEastAsia" w:hAnsiTheme="minorHAnsi" w:cstheme="minorBidi"/>
            <w:b w:val="0"/>
            <w:bCs w:val="0"/>
            <w:sz w:val="22"/>
            <w:szCs w:val="22"/>
          </w:rPr>
          <w:tab/>
        </w:r>
        <w:r w:rsidRPr="00F11713">
          <w:rPr>
            <w:rStyle w:val="Hypertextovodkaz"/>
          </w:rPr>
          <w:t>vymezení veřejně prospěšných staveb, veřejně prospěšných opatření, staveb a opatření k zajišťování obrany a bezpečností státu a ploch pro asanaci, pro které lze práva k pozemkům a stavbám vyvlastnit</w:t>
        </w:r>
        <w:r>
          <w:rPr>
            <w:webHidden/>
          </w:rPr>
          <w:tab/>
        </w:r>
        <w:r>
          <w:rPr>
            <w:webHidden/>
          </w:rPr>
          <w:fldChar w:fldCharType="begin"/>
        </w:r>
        <w:r>
          <w:rPr>
            <w:webHidden/>
          </w:rPr>
          <w:instrText xml:space="preserve"> PAGEREF _Toc43387848 \h </w:instrText>
        </w:r>
        <w:r>
          <w:rPr>
            <w:webHidden/>
          </w:rPr>
        </w:r>
        <w:r>
          <w:rPr>
            <w:webHidden/>
          </w:rPr>
          <w:fldChar w:fldCharType="separate"/>
        </w:r>
        <w:r>
          <w:rPr>
            <w:webHidden/>
          </w:rPr>
          <w:t>41</w:t>
        </w:r>
        <w:r>
          <w:rPr>
            <w:webHidden/>
          </w:rPr>
          <w:fldChar w:fldCharType="end"/>
        </w:r>
      </w:hyperlink>
    </w:p>
    <w:p w:rsidR="00F92F60" w:rsidRDefault="00F92F60">
      <w:pPr>
        <w:pStyle w:val="Obsah1"/>
        <w:rPr>
          <w:rFonts w:asciiTheme="minorHAnsi" w:eastAsiaTheme="minorEastAsia" w:hAnsiTheme="minorHAnsi" w:cstheme="minorBidi"/>
          <w:b w:val="0"/>
          <w:bCs w:val="0"/>
          <w:sz w:val="22"/>
          <w:szCs w:val="22"/>
        </w:rPr>
      </w:pPr>
      <w:hyperlink w:anchor="_Toc43387849" w:history="1">
        <w:r w:rsidRPr="00F11713">
          <w:rPr>
            <w:rStyle w:val="Hypertextovodkaz"/>
          </w:rPr>
          <w:t>8</w:t>
        </w:r>
        <w:r>
          <w:rPr>
            <w:rFonts w:asciiTheme="minorHAnsi" w:eastAsiaTheme="minorEastAsia" w:hAnsiTheme="minorHAnsi" w:cstheme="minorBidi"/>
            <w:b w:val="0"/>
            <w:bCs w:val="0"/>
            <w:sz w:val="22"/>
            <w:szCs w:val="22"/>
          </w:rPr>
          <w:tab/>
        </w:r>
        <w:r w:rsidRPr="00F11713">
          <w:rPr>
            <w:rStyle w:val="Hypertextovodkaz"/>
          </w:rPr>
          <w:t>vymezení veřejně prospěšných staveb a veřejných prostranství, pro které lze uplatnit předkupní právo</w:t>
        </w:r>
        <w:r>
          <w:rPr>
            <w:webHidden/>
          </w:rPr>
          <w:tab/>
        </w:r>
        <w:r>
          <w:rPr>
            <w:webHidden/>
          </w:rPr>
          <w:fldChar w:fldCharType="begin"/>
        </w:r>
        <w:r>
          <w:rPr>
            <w:webHidden/>
          </w:rPr>
          <w:instrText xml:space="preserve"> PAGEREF _Toc43387849 \h </w:instrText>
        </w:r>
        <w:r>
          <w:rPr>
            <w:webHidden/>
          </w:rPr>
        </w:r>
        <w:r>
          <w:rPr>
            <w:webHidden/>
          </w:rPr>
          <w:fldChar w:fldCharType="separate"/>
        </w:r>
        <w:r>
          <w:rPr>
            <w:webHidden/>
          </w:rPr>
          <w:t>41</w:t>
        </w:r>
        <w:r>
          <w:rPr>
            <w:webHidden/>
          </w:rPr>
          <w:fldChar w:fldCharType="end"/>
        </w:r>
      </w:hyperlink>
    </w:p>
    <w:p w:rsidR="00F92F60" w:rsidRDefault="00F92F60">
      <w:pPr>
        <w:pStyle w:val="Obsah1"/>
        <w:rPr>
          <w:rFonts w:asciiTheme="minorHAnsi" w:eastAsiaTheme="minorEastAsia" w:hAnsiTheme="minorHAnsi" w:cstheme="minorBidi"/>
          <w:b w:val="0"/>
          <w:bCs w:val="0"/>
          <w:sz w:val="22"/>
          <w:szCs w:val="22"/>
        </w:rPr>
      </w:pPr>
      <w:hyperlink w:anchor="_Toc43387850" w:history="1">
        <w:r w:rsidRPr="00F11713">
          <w:rPr>
            <w:rStyle w:val="Hypertextovodkaz"/>
          </w:rPr>
          <w:t>9</w:t>
        </w:r>
        <w:r>
          <w:rPr>
            <w:rFonts w:asciiTheme="minorHAnsi" w:eastAsiaTheme="minorEastAsia" w:hAnsiTheme="minorHAnsi" w:cstheme="minorBidi"/>
            <w:b w:val="0"/>
            <w:bCs w:val="0"/>
            <w:sz w:val="22"/>
            <w:szCs w:val="22"/>
          </w:rPr>
          <w:tab/>
        </w:r>
        <w:r w:rsidRPr="00F11713">
          <w:rPr>
            <w:rStyle w:val="Hypertextovodkaz"/>
          </w:rPr>
          <w:t xml:space="preserve">stanovení kompenzačních opatření podle </w:t>
        </w:r>
        <w:r w:rsidRPr="00F11713">
          <w:rPr>
            <w:rStyle w:val="Hypertextovodkaz"/>
            <w:rFonts w:cs="Arial"/>
          </w:rPr>
          <w:t>§ 50 odst. 6 stavebního zákona</w:t>
        </w:r>
        <w:r>
          <w:rPr>
            <w:webHidden/>
          </w:rPr>
          <w:tab/>
        </w:r>
        <w:r>
          <w:rPr>
            <w:webHidden/>
          </w:rPr>
          <w:fldChar w:fldCharType="begin"/>
        </w:r>
        <w:r>
          <w:rPr>
            <w:webHidden/>
          </w:rPr>
          <w:instrText xml:space="preserve"> PAGEREF _Toc43387850 \h </w:instrText>
        </w:r>
        <w:r>
          <w:rPr>
            <w:webHidden/>
          </w:rPr>
        </w:r>
        <w:r>
          <w:rPr>
            <w:webHidden/>
          </w:rPr>
          <w:fldChar w:fldCharType="separate"/>
        </w:r>
        <w:r>
          <w:rPr>
            <w:webHidden/>
          </w:rPr>
          <w:t>41</w:t>
        </w:r>
        <w:r>
          <w:rPr>
            <w:webHidden/>
          </w:rPr>
          <w:fldChar w:fldCharType="end"/>
        </w:r>
      </w:hyperlink>
    </w:p>
    <w:p w:rsidR="00F92F60" w:rsidRDefault="00F92F60">
      <w:pPr>
        <w:pStyle w:val="Obsah1"/>
        <w:rPr>
          <w:rFonts w:asciiTheme="minorHAnsi" w:eastAsiaTheme="minorEastAsia" w:hAnsiTheme="minorHAnsi" w:cstheme="minorBidi"/>
          <w:b w:val="0"/>
          <w:bCs w:val="0"/>
          <w:sz w:val="22"/>
          <w:szCs w:val="22"/>
        </w:rPr>
      </w:pPr>
      <w:hyperlink w:anchor="_Toc43387851" w:history="1">
        <w:r w:rsidRPr="00F11713">
          <w:rPr>
            <w:rStyle w:val="Hypertextovodkaz"/>
          </w:rPr>
          <w:t>10</w:t>
        </w:r>
        <w:r>
          <w:rPr>
            <w:rFonts w:asciiTheme="minorHAnsi" w:eastAsiaTheme="minorEastAsia" w:hAnsiTheme="minorHAnsi" w:cstheme="minorBidi"/>
            <w:b w:val="0"/>
            <w:bCs w:val="0"/>
            <w:sz w:val="22"/>
            <w:szCs w:val="22"/>
          </w:rPr>
          <w:tab/>
        </w:r>
        <w:r w:rsidRPr="00F11713">
          <w:rPr>
            <w:rStyle w:val="Hypertextovodkaz"/>
          </w:rPr>
          <w:t>vymezení ploch a koridorů územních rezerv a stanovení možného budoucího využití, včetně podmínek pro jeho prověření</w:t>
        </w:r>
        <w:r>
          <w:rPr>
            <w:webHidden/>
          </w:rPr>
          <w:tab/>
        </w:r>
        <w:r>
          <w:rPr>
            <w:webHidden/>
          </w:rPr>
          <w:fldChar w:fldCharType="begin"/>
        </w:r>
        <w:r>
          <w:rPr>
            <w:webHidden/>
          </w:rPr>
          <w:instrText xml:space="preserve"> PAGEREF _Toc43387851 \h </w:instrText>
        </w:r>
        <w:r>
          <w:rPr>
            <w:webHidden/>
          </w:rPr>
        </w:r>
        <w:r>
          <w:rPr>
            <w:webHidden/>
          </w:rPr>
          <w:fldChar w:fldCharType="separate"/>
        </w:r>
        <w:r>
          <w:rPr>
            <w:webHidden/>
          </w:rPr>
          <w:t>41</w:t>
        </w:r>
        <w:r>
          <w:rPr>
            <w:webHidden/>
          </w:rPr>
          <w:fldChar w:fldCharType="end"/>
        </w:r>
      </w:hyperlink>
    </w:p>
    <w:p w:rsidR="00F92F60" w:rsidRDefault="00F92F60">
      <w:pPr>
        <w:pStyle w:val="Obsah1"/>
        <w:rPr>
          <w:rFonts w:asciiTheme="minorHAnsi" w:eastAsiaTheme="minorEastAsia" w:hAnsiTheme="minorHAnsi" w:cstheme="minorBidi"/>
          <w:b w:val="0"/>
          <w:bCs w:val="0"/>
          <w:sz w:val="22"/>
          <w:szCs w:val="22"/>
        </w:rPr>
      </w:pPr>
      <w:hyperlink w:anchor="_Toc43387852" w:history="1">
        <w:r w:rsidRPr="00F11713">
          <w:rPr>
            <w:rStyle w:val="Hypertextovodkaz"/>
          </w:rPr>
          <w:t>11</w:t>
        </w:r>
        <w:r>
          <w:rPr>
            <w:rFonts w:asciiTheme="minorHAnsi" w:eastAsiaTheme="minorEastAsia" w:hAnsiTheme="minorHAnsi" w:cstheme="minorBidi"/>
            <w:b w:val="0"/>
            <w:bCs w:val="0"/>
            <w:sz w:val="22"/>
            <w:szCs w:val="22"/>
          </w:rPr>
          <w:tab/>
        </w:r>
        <w:r w:rsidRPr="00F11713">
          <w:rPr>
            <w:rStyle w:val="Hypertextovodkaz"/>
          </w:rPr>
          <w:t>vymezení ploch a koridorů, ve kterých je prověření změn jejich využití územní studií podmínkou pro rozhodování, a dále stanovení lhůty pro pořízení územní studie, její schválení pořizovatelem a vložení dat o této studii do evidence územně plánovací činnosti</w:t>
        </w:r>
        <w:r>
          <w:rPr>
            <w:webHidden/>
          </w:rPr>
          <w:tab/>
        </w:r>
        <w:r>
          <w:rPr>
            <w:webHidden/>
          </w:rPr>
          <w:fldChar w:fldCharType="begin"/>
        </w:r>
        <w:r>
          <w:rPr>
            <w:webHidden/>
          </w:rPr>
          <w:instrText xml:space="preserve"> PAGEREF _Toc43387852 \h </w:instrText>
        </w:r>
        <w:r>
          <w:rPr>
            <w:webHidden/>
          </w:rPr>
        </w:r>
        <w:r>
          <w:rPr>
            <w:webHidden/>
          </w:rPr>
          <w:fldChar w:fldCharType="separate"/>
        </w:r>
        <w:r>
          <w:rPr>
            <w:webHidden/>
          </w:rPr>
          <w:t>42</w:t>
        </w:r>
        <w:r>
          <w:rPr>
            <w:webHidden/>
          </w:rPr>
          <w:fldChar w:fldCharType="end"/>
        </w:r>
      </w:hyperlink>
    </w:p>
    <w:p w:rsidR="00F92F60" w:rsidRDefault="00F92F60">
      <w:pPr>
        <w:pStyle w:val="Obsah1"/>
        <w:rPr>
          <w:rFonts w:asciiTheme="minorHAnsi" w:eastAsiaTheme="minorEastAsia" w:hAnsiTheme="minorHAnsi" w:cstheme="minorBidi"/>
          <w:b w:val="0"/>
          <w:bCs w:val="0"/>
          <w:sz w:val="22"/>
          <w:szCs w:val="22"/>
        </w:rPr>
      </w:pPr>
      <w:hyperlink w:anchor="_Toc43387853" w:history="1">
        <w:r w:rsidRPr="00F11713">
          <w:rPr>
            <w:rStyle w:val="Hypertextovodkaz"/>
          </w:rPr>
          <w:t>12</w:t>
        </w:r>
        <w:r>
          <w:rPr>
            <w:rFonts w:asciiTheme="minorHAnsi" w:eastAsiaTheme="minorEastAsia" w:hAnsiTheme="minorHAnsi" w:cstheme="minorBidi"/>
            <w:b w:val="0"/>
            <w:bCs w:val="0"/>
            <w:sz w:val="22"/>
            <w:szCs w:val="22"/>
          </w:rPr>
          <w:tab/>
        </w:r>
        <w:r w:rsidRPr="00F11713">
          <w:rPr>
            <w:rStyle w:val="Hypertextovodkaz"/>
          </w:rPr>
          <w:t>vymezení ploch a koridorů, ve kterých je pořízení a vydání regulačního plánu podmínkou pro rozhodování o změnách jejich využití</w:t>
        </w:r>
        <w:r>
          <w:rPr>
            <w:webHidden/>
          </w:rPr>
          <w:tab/>
        </w:r>
        <w:r>
          <w:rPr>
            <w:webHidden/>
          </w:rPr>
          <w:fldChar w:fldCharType="begin"/>
        </w:r>
        <w:r>
          <w:rPr>
            <w:webHidden/>
          </w:rPr>
          <w:instrText xml:space="preserve"> PAGEREF _Toc43387853 \h </w:instrText>
        </w:r>
        <w:r>
          <w:rPr>
            <w:webHidden/>
          </w:rPr>
        </w:r>
        <w:r>
          <w:rPr>
            <w:webHidden/>
          </w:rPr>
          <w:fldChar w:fldCharType="separate"/>
        </w:r>
        <w:r>
          <w:rPr>
            <w:webHidden/>
          </w:rPr>
          <w:t>42</w:t>
        </w:r>
        <w:r>
          <w:rPr>
            <w:webHidden/>
          </w:rPr>
          <w:fldChar w:fldCharType="end"/>
        </w:r>
      </w:hyperlink>
    </w:p>
    <w:p w:rsidR="00F92F60" w:rsidRDefault="00F92F60">
      <w:pPr>
        <w:pStyle w:val="Obsah1"/>
        <w:rPr>
          <w:rFonts w:asciiTheme="minorHAnsi" w:eastAsiaTheme="minorEastAsia" w:hAnsiTheme="minorHAnsi" w:cstheme="minorBidi"/>
          <w:b w:val="0"/>
          <w:bCs w:val="0"/>
          <w:sz w:val="22"/>
          <w:szCs w:val="22"/>
        </w:rPr>
      </w:pPr>
      <w:hyperlink w:anchor="_Toc43387854" w:history="1">
        <w:r w:rsidRPr="00F11713">
          <w:rPr>
            <w:rStyle w:val="Hypertextovodkaz"/>
          </w:rPr>
          <w:t>13</w:t>
        </w:r>
        <w:r>
          <w:rPr>
            <w:rFonts w:asciiTheme="minorHAnsi" w:eastAsiaTheme="minorEastAsia" w:hAnsiTheme="minorHAnsi" w:cstheme="minorBidi"/>
            <w:b w:val="0"/>
            <w:bCs w:val="0"/>
            <w:sz w:val="22"/>
            <w:szCs w:val="22"/>
          </w:rPr>
          <w:tab/>
        </w:r>
        <w:r w:rsidRPr="00F11713">
          <w:rPr>
            <w:rStyle w:val="Hypertextovodkaz"/>
          </w:rPr>
          <w:t>údaje o počtu listů územního plánu a počtu výkresů k němu připojené grafické části</w:t>
        </w:r>
        <w:r>
          <w:rPr>
            <w:webHidden/>
          </w:rPr>
          <w:tab/>
        </w:r>
        <w:r>
          <w:rPr>
            <w:webHidden/>
          </w:rPr>
          <w:fldChar w:fldCharType="begin"/>
        </w:r>
        <w:r>
          <w:rPr>
            <w:webHidden/>
          </w:rPr>
          <w:instrText xml:space="preserve"> PAGEREF _Toc43387854 \h </w:instrText>
        </w:r>
        <w:r>
          <w:rPr>
            <w:webHidden/>
          </w:rPr>
        </w:r>
        <w:r>
          <w:rPr>
            <w:webHidden/>
          </w:rPr>
          <w:fldChar w:fldCharType="separate"/>
        </w:r>
        <w:r>
          <w:rPr>
            <w:webHidden/>
          </w:rPr>
          <w:t>42</w:t>
        </w:r>
        <w:r>
          <w:rPr>
            <w:webHidden/>
          </w:rPr>
          <w:fldChar w:fldCharType="end"/>
        </w:r>
      </w:hyperlink>
    </w:p>
    <w:p w:rsidR="00563396" w:rsidRDefault="00563396">
      <w:pPr>
        <w:pStyle w:val="Obsah1"/>
      </w:pPr>
      <w:r>
        <w:fldChar w:fldCharType="end"/>
      </w:r>
    </w:p>
    <w:p w:rsidR="00563396" w:rsidRDefault="00563396"/>
    <w:p w:rsidR="001F6841" w:rsidRDefault="001F6841"/>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602130" w:rsidRDefault="00602130"/>
    <w:p w:rsidR="00563396" w:rsidRDefault="00563396">
      <w:pPr>
        <w:pStyle w:val="Zkladntext"/>
        <w:pBdr>
          <w:top w:val="single" w:sz="4" w:space="1" w:color="auto"/>
          <w:left w:val="single" w:sz="4" w:space="4" w:color="auto"/>
          <w:bottom w:val="single" w:sz="4" w:space="1" w:color="auto"/>
          <w:right w:val="single" w:sz="4" w:space="4" w:color="auto"/>
        </w:pBdr>
        <w:shd w:val="clear" w:color="auto" w:fill="B3B3B3"/>
        <w:ind w:firstLine="0"/>
        <w:jc w:val="center"/>
        <w:rPr>
          <w:b/>
          <w:sz w:val="32"/>
          <w:szCs w:val="32"/>
        </w:rPr>
      </w:pPr>
      <w:r>
        <w:rPr>
          <w:b/>
          <w:sz w:val="32"/>
          <w:szCs w:val="32"/>
        </w:rPr>
        <w:t>A</w:t>
      </w:r>
      <w:r>
        <w:rPr>
          <w:b/>
          <w:sz w:val="32"/>
          <w:szCs w:val="32"/>
        </w:rPr>
        <w:tab/>
        <w:t>-</w:t>
      </w:r>
      <w:r>
        <w:rPr>
          <w:b/>
          <w:sz w:val="32"/>
          <w:szCs w:val="32"/>
        </w:rPr>
        <w:tab/>
        <w:t>Územní plán</w:t>
      </w:r>
    </w:p>
    <w:p w:rsidR="00563396" w:rsidRDefault="00563396"/>
    <w:p w:rsidR="00563396" w:rsidRDefault="00563396"/>
    <w:p w:rsidR="00563396" w:rsidRDefault="00563396">
      <w:pPr>
        <w:rPr>
          <w:u w:val="single"/>
        </w:rPr>
      </w:pPr>
      <w:r>
        <w:rPr>
          <w:b/>
          <w:u w:val="single"/>
        </w:rPr>
        <w:t>Úvodní údaje</w:t>
      </w:r>
      <w:r>
        <w:rPr>
          <w:u w:val="single"/>
        </w:rPr>
        <w:t xml:space="preserve"> </w:t>
      </w:r>
    </w:p>
    <w:p w:rsidR="00881124" w:rsidRDefault="00881124" w:rsidP="00881124">
      <w:pPr>
        <w:tabs>
          <w:tab w:val="left" w:pos="540"/>
          <w:tab w:val="left" w:pos="2880"/>
          <w:tab w:val="left" w:pos="3240"/>
        </w:tabs>
        <w:ind w:left="540" w:firstLine="27"/>
        <w:rPr>
          <w:b/>
          <w:sz w:val="32"/>
        </w:rPr>
      </w:pPr>
    </w:p>
    <w:p w:rsidR="00563396" w:rsidRDefault="00881124" w:rsidP="00AA1775">
      <w:pPr>
        <w:tabs>
          <w:tab w:val="left" w:pos="540"/>
          <w:tab w:val="left" w:pos="2880"/>
          <w:tab w:val="left" w:pos="3060"/>
        </w:tabs>
        <w:ind w:left="540" w:firstLine="27"/>
      </w:pPr>
      <w:r>
        <w:t>N</w:t>
      </w:r>
      <w:r w:rsidR="00563396">
        <w:t>ázev obce</w:t>
      </w:r>
      <w:r w:rsidR="00563396">
        <w:tab/>
        <w:t>:</w:t>
      </w:r>
      <w:r w:rsidR="00563396">
        <w:tab/>
      </w:r>
      <w:r w:rsidR="00C608F7">
        <w:t>Zderaz</w:t>
      </w:r>
    </w:p>
    <w:p w:rsidR="00563396" w:rsidRDefault="00563396" w:rsidP="00AA1775">
      <w:pPr>
        <w:tabs>
          <w:tab w:val="left" w:pos="540"/>
          <w:tab w:val="left" w:pos="2880"/>
          <w:tab w:val="left" w:pos="3060"/>
        </w:tabs>
        <w:ind w:left="1080" w:hanging="513"/>
      </w:pPr>
      <w:r>
        <w:t>Okres</w:t>
      </w:r>
      <w:r>
        <w:tab/>
        <w:t>:</w:t>
      </w:r>
      <w:r>
        <w:tab/>
      </w:r>
      <w:r w:rsidR="00236299">
        <w:t>Pardubice</w:t>
      </w:r>
    </w:p>
    <w:p w:rsidR="00563396" w:rsidRDefault="00563396" w:rsidP="00AA1775">
      <w:pPr>
        <w:tabs>
          <w:tab w:val="left" w:pos="540"/>
          <w:tab w:val="left" w:pos="2880"/>
          <w:tab w:val="left" w:pos="3060"/>
        </w:tabs>
        <w:ind w:left="540" w:firstLine="27"/>
      </w:pPr>
      <w:r>
        <w:t>Objednatel akce</w:t>
      </w:r>
      <w:r>
        <w:tab/>
        <w:t xml:space="preserve">: </w:t>
      </w:r>
      <w:r>
        <w:tab/>
      </w:r>
      <w:r w:rsidR="00257FF9">
        <w:t>Obec</w:t>
      </w:r>
      <w:r>
        <w:t xml:space="preserve"> </w:t>
      </w:r>
      <w:r w:rsidR="00C608F7">
        <w:t>Zderaz</w:t>
      </w:r>
    </w:p>
    <w:p w:rsidR="00CF2FC7" w:rsidRDefault="00563396" w:rsidP="00CF2FC7">
      <w:pPr>
        <w:tabs>
          <w:tab w:val="left" w:pos="540"/>
          <w:tab w:val="left" w:pos="2880"/>
          <w:tab w:val="left" w:pos="3060"/>
          <w:tab w:val="left" w:pos="4820"/>
        </w:tabs>
        <w:ind w:right="-1"/>
      </w:pPr>
      <w:r>
        <w:t>Pořizovatel akce</w:t>
      </w:r>
      <w:r w:rsidR="00881124">
        <w:tab/>
        <w:t>:</w:t>
      </w:r>
      <w:r>
        <w:tab/>
      </w:r>
      <w:r w:rsidR="00CF2FC7" w:rsidRPr="005818A4">
        <w:t>M</w:t>
      </w:r>
      <w:r w:rsidR="00CF2FC7">
        <w:t>ěstský úřad Chrudim</w:t>
      </w:r>
      <w:r w:rsidR="00CF2FC7" w:rsidRPr="005818A4">
        <w:t xml:space="preserve">, Odbor </w:t>
      </w:r>
      <w:r w:rsidR="00CF2FC7">
        <w:t xml:space="preserve">územního plánování a </w:t>
      </w:r>
    </w:p>
    <w:p w:rsidR="00236299" w:rsidRDefault="00CF2FC7" w:rsidP="00CF2FC7">
      <w:pPr>
        <w:tabs>
          <w:tab w:val="left" w:pos="540"/>
          <w:tab w:val="left" w:pos="2880"/>
          <w:tab w:val="left" w:pos="3060"/>
          <w:tab w:val="left" w:pos="4820"/>
        </w:tabs>
        <w:ind w:right="-1"/>
      </w:pPr>
      <w:r>
        <w:tab/>
      </w:r>
      <w:r>
        <w:tab/>
        <w:t>regionálního rozvoje</w:t>
      </w:r>
      <w:r w:rsidRPr="005818A4">
        <w:t>,</w:t>
      </w:r>
      <w:r>
        <w:t xml:space="preserve"> Bc. Z. Havlík</w:t>
      </w:r>
    </w:p>
    <w:p w:rsidR="00563396" w:rsidRDefault="00563396" w:rsidP="007C08C4">
      <w:pPr>
        <w:tabs>
          <w:tab w:val="left" w:pos="540"/>
          <w:tab w:val="left" w:pos="2880"/>
          <w:tab w:val="left" w:pos="3060"/>
          <w:tab w:val="left" w:pos="4820"/>
        </w:tabs>
        <w:ind w:right="-1"/>
        <w:rPr>
          <w:color w:val="000000"/>
          <w:szCs w:val="28"/>
        </w:rPr>
      </w:pPr>
      <w:r>
        <w:t>Zpracovatel a</w:t>
      </w:r>
      <w:r w:rsidR="00881124">
        <w:t>kce</w:t>
      </w:r>
      <w:r w:rsidR="00881124">
        <w:tab/>
        <w:t xml:space="preserve">: </w:t>
      </w:r>
      <w:r w:rsidR="00881124">
        <w:tab/>
        <w:t>Ing. arch. Petr Kopecký</w:t>
      </w:r>
      <w:r w:rsidR="00B9307A">
        <w:t xml:space="preserve">, </w:t>
      </w:r>
      <w:r w:rsidR="00B9307A">
        <w:rPr>
          <w:color w:val="000000"/>
          <w:szCs w:val="28"/>
        </w:rPr>
        <w:t xml:space="preserve">A – PROJEKT </w:t>
      </w:r>
      <w:r w:rsidR="00CF2FC7">
        <w:rPr>
          <w:color w:val="000000"/>
          <w:szCs w:val="28"/>
        </w:rPr>
        <w:t>s.r.o.</w:t>
      </w:r>
    </w:p>
    <w:p w:rsidR="00563396" w:rsidRDefault="00B9307A" w:rsidP="00AA1775">
      <w:pPr>
        <w:tabs>
          <w:tab w:val="left" w:pos="540"/>
          <w:tab w:val="left" w:pos="2880"/>
          <w:tab w:val="left" w:pos="3060"/>
        </w:tabs>
        <w:ind w:left="540" w:firstLine="27"/>
      </w:pPr>
      <w:r>
        <w:rPr>
          <w:color w:val="000000"/>
          <w:szCs w:val="28"/>
        </w:rPr>
        <w:tab/>
      </w:r>
      <w:r>
        <w:rPr>
          <w:color w:val="000000"/>
          <w:szCs w:val="28"/>
        </w:rPr>
        <w:tab/>
      </w:r>
      <w:r w:rsidR="00563396">
        <w:t>Jiráskova 1275,</w:t>
      </w:r>
      <w:r w:rsidR="00881124">
        <w:t xml:space="preserve"> </w:t>
      </w:r>
      <w:r w:rsidR="002120F3">
        <w:t>530 02 Pardubice</w:t>
      </w:r>
    </w:p>
    <w:p w:rsidR="00B9307A" w:rsidRDefault="00B9307A" w:rsidP="00AA1775">
      <w:pPr>
        <w:tabs>
          <w:tab w:val="left" w:pos="540"/>
          <w:tab w:val="left" w:pos="2880"/>
          <w:tab w:val="left" w:pos="3060"/>
        </w:tabs>
        <w:ind w:left="540" w:firstLine="27"/>
      </w:pPr>
      <w:r>
        <w:tab/>
      </w:r>
      <w:r>
        <w:tab/>
      </w:r>
      <w:r>
        <w:rPr>
          <w:color w:val="000000"/>
          <w:szCs w:val="28"/>
        </w:rPr>
        <w:t>č. autorizace 01 175</w:t>
      </w:r>
    </w:p>
    <w:p w:rsidR="008B3D38" w:rsidRDefault="00563396" w:rsidP="00AA1775">
      <w:pPr>
        <w:tabs>
          <w:tab w:val="left" w:pos="540"/>
          <w:tab w:val="left" w:pos="2880"/>
          <w:tab w:val="left" w:pos="3060"/>
        </w:tabs>
        <w:ind w:left="540" w:firstLine="27"/>
      </w:pPr>
      <w:r>
        <w:t>Datum zpracování</w:t>
      </w:r>
      <w:r>
        <w:tab/>
        <w:t xml:space="preserve">:  </w:t>
      </w:r>
      <w:r w:rsidR="008B3D38">
        <w:t xml:space="preserve">Zadání územního plánu – </w:t>
      </w:r>
      <w:r w:rsidR="00CF2FC7">
        <w:t>říjen</w:t>
      </w:r>
      <w:r w:rsidR="008B3D38">
        <w:t xml:space="preserve"> 201</w:t>
      </w:r>
      <w:r w:rsidR="00CF2FC7">
        <w:t>4</w:t>
      </w:r>
      <w:r w:rsidR="00E22FFE">
        <w:t xml:space="preserve"> (pořizovatel)</w:t>
      </w:r>
    </w:p>
    <w:p w:rsidR="00563396" w:rsidRDefault="008B3D38" w:rsidP="00AA1775">
      <w:pPr>
        <w:tabs>
          <w:tab w:val="left" w:pos="540"/>
          <w:tab w:val="left" w:pos="2880"/>
          <w:tab w:val="left" w:pos="3060"/>
        </w:tabs>
        <w:ind w:left="540" w:firstLine="27"/>
      </w:pPr>
      <w:r>
        <w:tab/>
      </w:r>
      <w:r>
        <w:tab/>
      </w:r>
      <w:r w:rsidR="00CF2FC7">
        <w:t>N</w:t>
      </w:r>
      <w:r w:rsidR="00563396">
        <w:t xml:space="preserve">ávrh </w:t>
      </w:r>
      <w:r w:rsidR="00236299">
        <w:t xml:space="preserve">ÚP </w:t>
      </w:r>
      <w:r w:rsidR="00DE71C4">
        <w:t xml:space="preserve">pro společné jednání </w:t>
      </w:r>
      <w:r w:rsidR="00563396">
        <w:t xml:space="preserve">– </w:t>
      </w:r>
      <w:r w:rsidR="007E1044">
        <w:t>květen</w:t>
      </w:r>
      <w:r w:rsidR="00AA1775">
        <w:t xml:space="preserve"> </w:t>
      </w:r>
      <w:r w:rsidR="00563396">
        <w:t>20</w:t>
      </w:r>
      <w:r w:rsidR="00EB0CA1">
        <w:t>1</w:t>
      </w:r>
      <w:r w:rsidR="00CF2FC7">
        <w:t>5</w:t>
      </w:r>
    </w:p>
    <w:p w:rsidR="0093196B" w:rsidRDefault="0093196B" w:rsidP="0093196B">
      <w:pPr>
        <w:tabs>
          <w:tab w:val="left" w:pos="540"/>
          <w:tab w:val="left" w:pos="2880"/>
          <w:tab w:val="left" w:pos="3060"/>
        </w:tabs>
        <w:ind w:left="540" w:firstLine="27"/>
      </w:pPr>
      <w:r>
        <w:tab/>
      </w:r>
      <w:r>
        <w:tab/>
        <w:t xml:space="preserve">Upravený návrh ÚP </w:t>
      </w:r>
      <w:r w:rsidR="00DE71C4">
        <w:t xml:space="preserve">pro veř. </w:t>
      </w:r>
      <w:proofErr w:type="gramStart"/>
      <w:r w:rsidR="00DE71C4">
        <w:t>jednání</w:t>
      </w:r>
      <w:proofErr w:type="gramEnd"/>
      <w:r w:rsidR="00DE71C4">
        <w:t xml:space="preserve"> </w:t>
      </w:r>
      <w:r>
        <w:t>– duben 2017</w:t>
      </w:r>
    </w:p>
    <w:p w:rsidR="008804D2" w:rsidRDefault="008804D2" w:rsidP="0093196B">
      <w:pPr>
        <w:tabs>
          <w:tab w:val="left" w:pos="540"/>
          <w:tab w:val="left" w:pos="2880"/>
          <w:tab w:val="left" w:pos="3060"/>
        </w:tabs>
        <w:ind w:left="540" w:firstLine="27"/>
      </w:pPr>
      <w:r>
        <w:tab/>
      </w:r>
      <w:r>
        <w:tab/>
      </w:r>
      <w:r w:rsidR="00DE71C4">
        <w:t>Územní plán (čistopis)</w:t>
      </w:r>
      <w:r>
        <w:t xml:space="preserve"> – </w:t>
      </w:r>
      <w:r w:rsidR="00DE71C4">
        <w:t>leden</w:t>
      </w:r>
      <w:r>
        <w:t xml:space="preserve"> 201</w:t>
      </w:r>
      <w:r w:rsidR="00DE71C4">
        <w:t>8</w:t>
      </w:r>
    </w:p>
    <w:p w:rsidR="00602130" w:rsidRPr="00AD7985" w:rsidRDefault="00602130" w:rsidP="00602130">
      <w:pPr>
        <w:tabs>
          <w:tab w:val="left" w:pos="2880"/>
          <w:tab w:val="left" w:pos="2977"/>
        </w:tabs>
        <w:rPr>
          <w:rFonts w:cs="Arial"/>
        </w:rPr>
      </w:pPr>
      <w:r w:rsidRPr="00AD7985">
        <w:rPr>
          <w:rFonts w:cs="Arial"/>
        </w:rPr>
        <w:t>Datum zpracování</w:t>
      </w:r>
      <w:r w:rsidRPr="00AD7985">
        <w:rPr>
          <w:rFonts w:cs="Arial"/>
        </w:rPr>
        <w:tab/>
        <w:t>:  Návrh – prosinec 2019</w:t>
      </w:r>
    </w:p>
    <w:p w:rsidR="00AD7985" w:rsidRPr="00EA0D9C" w:rsidRDefault="00602130" w:rsidP="00AD7985">
      <w:pPr>
        <w:tabs>
          <w:tab w:val="left" w:pos="3119"/>
        </w:tabs>
        <w:rPr>
          <w:rFonts w:cs="Arial"/>
        </w:rPr>
      </w:pPr>
      <w:r w:rsidRPr="00AD7985">
        <w:rPr>
          <w:rFonts w:cs="Arial"/>
        </w:rPr>
        <w:t>Změny č. 1</w:t>
      </w:r>
      <w:r w:rsidR="00AD7985">
        <w:rPr>
          <w:rFonts w:cs="Arial"/>
        </w:rPr>
        <w:tab/>
      </w:r>
      <w:r w:rsidR="00AD7985" w:rsidRPr="00EA0D9C">
        <w:rPr>
          <w:rFonts w:cs="Arial"/>
        </w:rPr>
        <w:t>Změna č. 1 (čistopis) – červen 2020</w:t>
      </w:r>
    </w:p>
    <w:p w:rsidR="00602130" w:rsidRPr="00AD7985" w:rsidRDefault="00AD7985" w:rsidP="00AD7985">
      <w:pPr>
        <w:tabs>
          <w:tab w:val="left" w:pos="3119"/>
        </w:tabs>
        <w:rPr>
          <w:rFonts w:cs="Arial"/>
        </w:rPr>
      </w:pPr>
      <w:r w:rsidRPr="00EA0D9C">
        <w:rPr>
          <w:rFonts w:cs="Arial"/>
        </w:rPr>
        <w:tab/>
        <w:t>Úplné znění ÚP po vydání změny č. 1 – červen 2020</w:t>
      </w:r>
    </w:p>
    <w:p w:rsidR="0093196B" w:rsidRDefault="0093196B" w:rsidP="00AA1775">
      <w:pPr>
        <w:tabs>
          <w:tab w:val="left" w:pos="540"/>
          <w:tab w:val="left" w:pos="2880"/>
          <w:tab w:val="left" w:pos="3060"/>
        </w:tabs>
        <w:ind w:left="540" w:firstLine="27"/>
      </w:pPr>
    </w:p>
    <w:p w:rsidR="006D4E2C" w:rsidRDefault="006D4E2C" w:rsidP="00AA1775">
      <w:pPr>
        <w:tabs>
          <w:tab w:val="left" w:pos="540"/>
          <w:tab w:val="left" w:pos="2880"/>
          <w:tab w:val="left" w:pos="3060"/>
        </w:tabs>
        <w:ind w:left="540" w:firstLine="27"/>
      </w:pPr>
      <w:r>
        <w:tab/>
      </w:r>
      <w:r>
        <w:tab/>
        <w:t xml:space="preserve"> </w:t>
      </w:r>
    </w:p>
    <w:p w:rsidR="00EB0CA1" w:rsidRDefault="00563396">
      <w:pPr>
        <w:tabs>
          <w:tab w:val="left" w:pos="2880"/>
          <w:tab w:val="left" w:pos="3240"/>
        </w:tabs>
      </w:pPr>
      <w:r>
        <w:tab/>
      </w:r>
      <w:r>
        <w:tab/>
      </w:r>
    </w:p>
    <w:p w:rsidR="00563396" w:rsidRDefault="00563396">
      <w:pPr>
        <w:rPr>
          <w:b/>
          <w:u w:val="single"/>
        </w:rPr>
      </w:pPr>
    </w:p>
    <w:p w:rsidR="00563396" w:rsidRDefault="00563396">
      <w:pPr>
        <w:rPr>
          <w:b/>
          <w:u w:val="single"/>
        </w:rPr>
      </w:pPr>
    </w:p>
    <w:p w:rsidR="00302A41" w:rsidRDefault="00302A41">
      <w:pPr>
        <w:rPr>
          <w:b/>
          <w:u w:val="single"/>
        </w:rPr>
      </w:pPr>
    </w:p>
    <w:p w:rsidR="00563396" w:rsidRDefault="00563396" w:rsidP="001A2325">
      <w:pPr>
        <w:pStyle w:val="Nadpis1"/>
        <w:numPr>
          <w:ilvl w:val="0"/>
          <w:numId w:val="19"/>
        </w:numPr>
        <w:shd w:val="clear" w:color="auto" w:fill="B3B3B3"/>
        <w:tabs>
          <w:tab w:val="clear" w:pos="900"/>
          <w:tab w:val="left" w:pos="540"/>
        </w:tabs>
        <w:ind w:left="540"/>
      </w:pPr>
      <w:bookmarkStart w:id="2" w:name="_Toc43387830"/>
      <w:r>
        <w:t>vymezení zastavěného území</w:t>
      </w:r>
      <w:bookmarkEnd w:id="2"/>
    </w:p>
    <w:p w:rsidR="00563396" w:rsidRDefault="00563396"/>
    <w:p w:rsidR="00563396" w:rsidRDefault="00563396" w:rsidP="00CC5526">
      <w:pPr>
        <w:numPr>
          <w:ilvl w:val="0"/>
          <w:numId w:val="22"/>
        </w:numPr>
        <w:jc w:val="both"/>
      </w:pPr>
      <w:r>
        <w:t>Zastavěné území obce bylo vymezeno v grafické části územního plánu v souladu se Stavebním zákonem v platném znění. Vychází z</w:t>
      </w:r>
      <w:r w:rsidR="008B3D38">
        <w:t xml:space="preserve"> hranice stanovené v platném územním plánu a </w:t>
      </w:r>
      <w:r>
        <w:t xml:space="preserve">hranice </w:t>
      </w:r>
      <w:proofErr w:type="spellStart"/>
      <w:r>
        <w:t>intravilánu</w:t>
      </w:r>
      <w:proofErr w:type="spellEnd"/>
      <w:r>
        <w:t xml:space="preserve"> vymezené k 1. 9. 1966, kter</w:t>
      </w:r>
      <w:r w:rsidR="008B3D38">
        <w:t>é</w:t>
      </w:r>
      <w:r>
        <w:t xml:space="preserve"> byl</w:t>
      </w:r>
      <w:r w:rsidR="008B3D38">
        <w:t>y</w:t>
      </w:r>
      <w:r>
        <w:t xml:space="preserve"> aktualizován</w:t>
      </w:r>
      <w:r w:rsidR="008B3D38">
        <w:t>y</w:t>
      </w:r>
      <w:r>
        <w:t xml:space="preserve"> dle současného stavu v území v době </w:t>
      </w:r>
      <w:r w:rsidR="002120F3">
        <w:t>zpracování ÚP</w:t>
      </w:r>
      <w:r>
        <w:t xml:space="preserve"> k 3</w:t>
      </w:r>
      <w:r w:rsidR="00D037C5">
        <w:t>0</w:t>
      </w:r>
      <w:r>
        <w:t xml:space="preserve">. </w:t>
      </w:r>
      <w:r w:rsidR="00D037C5">
        <w:t>9</w:t>
      </w:r>
      <w:r>
        <w:t>. 20</w:t>
      </w:r>
      <w:r w:rsidR="00EB0CA1">
        <w:t>1</w:t>
      </w:r>
      <w:r w:rsidR="0093196B">
        <w:t>7</w:t>
      </w:r>
      <w:r w:rsidR="00FD6538">
        <w:t xml:space="preserve"> </w:t>
      </w:r>
      <w:r w:rsidR="00FD6538" w:rsidRPr="00AD7985">
        <w:t>a změny č. 1 ÚP k 3</w:t>
      </w:r>
      <w:r w:rsidR="00AD7985">
        <w:t>1</w:t>
      </w:r>
      <w:r w:rsidR="00FD6538" w:rsidRPr="00AD7985">
        <w:t xml:space="preserve">. </w:t>
      </w:r>
      <w:r w:rsidR="00AD7985">
        <w:t>5</w:t>
      </w:r>
      <w:r w:rsidR="00FD6538" w:rsidRPr="00AD7985">
        <w:t>. 20</w:t>
      </w:r>
      <w:r w:rsidR="00AD7985">
        <w:t>20</w:t>
      </w:r>
      <w:r w:rsidR="00FD6538" w:rsidRPr="00AD7985">
        <w:t>.</w:t>
      </w:r>
      <w:r>
        <w:t xml:space="preserve">  </w:t>
      </w:r>
    </w:p>
    <w:p w:rsidR="00563396" w:rsidRDefault="00563396"/>
    <w:p w:rsidR="00563396" w:rsidRDefault="00563396" w:rsidP="00CC5526">
      <w:pPr>
        <w:numPr>
          <w:ilvl w:val="0"/>
          <w:numId w:val="22"/>
        </w:numPr>
        <w:jc w:val="both"/>
      </w:pPr>
      <w:r>
        <w:t xml:space="preserve">Řešené území je vymezeno správním územím </w:t>
      </w:r>
      <w:r w:rsidR="00EB0CA1">
        <w:t>obce</w:t>
      </w:r>
      <w:r>
        <w:t xml:space="preserve"> </w:t>
      </w:r>
      <w:r w:rsidR="00C608F7">
        <w:t>Zderaz</w:t>
      </w:r>
      <w:r>
        <w:t xml:space="preserve">, které tvoří katastrální území </w:t>
      </w:r>
      <w:r w:rsidR="00C608F7">
        <w:t>Zderaz</w:t>
      </w:r>
      <w:r w:rsidR="002C2C38">
        <w:t xml:space="preserve"> </w:t>
      </w:r>
      <w:r>
        <w:t xml:space="preserve">o celkové rozloze </w:t>
      </w:r>
      <w:r w:rsidR="00CF2FC7">
        <w:t>661</w:t>
      </w:r>
      <w:r>
        <w:t>,</w:t>
      </w:r>
      <w:r w:rsidR="00CF2FC7">
        <w:t>1</w:t>
      </w:r>
      <w:r w:rsidR="00393C4C">
        <w:t>0</w:t>
      </w:r>
      <w:r>
        <w:t xml:space="preserve"> ha.   </w:t>
      </w:r>
    </w:p>
    <w:p w:rsidR="00563396" w:rsidRDefault="00563396">
      <w:pPr>
        <w:pStyle w:val="Zkladntextodsazen"/>
      </w:pPr>
    </w:p>
    <w:p w:rsidR="00563396" w:rsidRDefault="00563396"/>
    <w:p w:rsidR="002C2C38" w:rsidRDefault="002C2C38"/>
    <w:p w:rsidR="002C2C38" w:rsidRDefault="002C2C38"/>
    <w:p w:rsidR="002C2C38" w:rsidRDefault="002C2C38"/>
    <w:p w:rsidR="00563396" w:rsidRDefault="00563396"/>
    <w:p w:rsidR="00563396" w:rsidRDefault="00563396"/>
    <w:p w:rsidR="007C08C4" w:rsidRDefault="007C08C4"/>
    <w:p w:rsidR="00236299" w:rsidRDefault="00236299"/>
    <w:p w:rsidR="00563396" w:rsidRDefault="00563396"/>
    <w:p w:rsidR="00563396" w:rsidRDefault="00563396"/>
    <w:p w:rsidR="00563396" w:rsidRDefault="0067430B" w:rsidP="001A2325">
      <w:pPr>
        <w:pStyle w:val="Nadpis1"/>
        <w:numPr>
          <w:ilvl w:val="0"/>
          <w:numId w:val="19"/>
        </w:numPr>
        <w:shd w:val="clear" w:color="auto" w:fill="B3B3B3"/>
        <w:tabs>
          <w:tab w:val="clear" w:pos="900"/>
          <w:tab w:val="left" w:pos="540"/>
        </w:tabs>
        <w:ind w:left="540"/>
      </w:pPr>
      <w:bookmarkStart w:id="3" w:name="_Toc136157320"/>
      <w:bookmarkStart w:id="4" w:name="_Toc43387831"/>
      <w:r>
        <w:lastRenderedPageBreak/>
        <w:t xml:space="preserve">základní </w:t>
      </w:r>
      <w:r w:rsidR="00563396">
        <w:t>koncepce rozvoje území obce, ochrany a rozvoje jeho hodnot</w:t>
      </w:r>
      <w:bookmarkEnd w:id="4"/>
    </w:p>
    <w:p w:rsidR="00563396" w:rsidRDefault="00563396">
      <w:pPr>
        <w:ind w:firstLine="284"/>
        <w:jc w:val="both"/>
      </w:pPr>
    </w:p>
    <w:p w:rsidR="00563396" w:rsidRPr="002C2C38" w:rsidRDefault="002C2C38" w:rsidP="002C2C38">
      <w:pPr>
        <w:ind w:firstLine="0"/>
        <w:jc w:val="both"/>
        <w:rPr>
          <w:i/>
          <w:u w:val="single"/>
        </w:rPr>
      </w:pPr>
      <w:r w:rsidRPr="002C2C38">
        <w:rPr>
          <w:i/>
          <w:u w:val="single"/>
        </w:rPr>
        <w:t>Z</w:t>
      </w:r>
      <w:r w:rsidR="00563396" w:rsidRPr="002C2C38">
        <w:rPr>
          <w:i/>
          <w:u w:val="single"/>
        </w:rPr>
        <w:t>ásady celkové koncepce rozvoje obce</w:t>
      </w:r>
    </w:p>
    <w:p w:rsidR="00563396" w:rsidRDefault="00563396">
      <w:pPr>
        <w:pStyle w:val="Zkladntextodsazen"/>
      </w:pPr>
    </w:p>
    <w:p w:rsidR="00563396" w:rsidRDefault="00563396" w:rsidP="00CC5526">
      <w:pPr>
        <w:numPr>
          <w:ilvl w:val="0"/>
          <w:numId w:val="22"/>
        </w:numPr>
        <w:jc w:val="both"/>
      </w:pPr>
      <w:r>
        <w:t>Návrh územního plánu je zpracován s ohledem na zabezpečení souladu všech přírodních, civilizačních a kulturních hodnot v území s aktuálním stavem požadavků na územní plánování v řešeném území.</w:t>
      </w:r>
    </w:p>
    <w:p w:rsidR="00563396" w:rsidRDefault="00563396" w:rsidP="00CC5526">
      <w:pPr>
        <w:ind w:left="57" w:firstLine="0"/>
        <w:jc w:val="both"/>
      </w:pPr>
    </w:p>
    <w:p w:rsidR="00563396" w:rsidRPr="00CC5526" w:rsidRDefault="00563396" w:rsidP="00CC5526">
      <w:pPr>
        <w:numPr>
          <w:ilvl w:val="0"/>
          <w:numId w:val="22"/>
        </w:numPr>
        <w:jc w:val="both"/>
      </w:pPr>
      <w:r w:rsidRPr="00CC5526">
        <w:t xml:space="preserve">Návrh ÚP respektuje historickou urbanistickou strukturu v obci – rozsáhlejší lokality pro rozvoj výstavby jsou situovány v návaznosti na stávající zástavbu v okrajových částech obce. </w:t>
      </w:r>
    </w:p>
    <w:p w:rsidR="00563396" w:rsidRDefault="00563396">
      <w:pPr>
        <w:pStyle w:val="Zkladntextodsazen"/>
        <w:ind w:firstLine="0"/>
      </w:pPr>
    </w:p>
    <w:p w:rsidR="00563396" w:rsidRPr="002C2C38" w:rsidRDefault="002C2C38" w:rsidP="002C2C38">
      <w:pPr>
        <w:ind w:firstLine="0"/>
        <w:jc w:val="both"/>
        <w:rPr>
          <w:i/>
          <w:u w:val="single"/>
        </w:rPr>
      </w:pPr>
      <w:r>
        <w:rPr>
          <w:i/>
          <w:u w:val="single"/>
        </w:rPr>
        <w:t>H</w:t>
      </w:r>
      <w:r w:rsidR="00563396" w:rsidRPr="002C2C38">
        <w:rPr>
          <w:i/>
          <w:u w:val="single"/>
        </w:rPr>
        <w:t>lavní cíle rozvoje</w:t>
      </w:r>
    </w:p>
    <w:p w:rsidR="006014CE" w:rsidRDefault="006014CE" w:rsidP="006014CE">
      <w:pPr>
        <w:ind w:left="57" w:firstLine="0"/>
        <w:jc w:val="both"/>
      </w:pPr>
    </w:p>
    <w:p w:rsidR="00D73669" w:rsidRDefault="005938E3" w:rsidP="00D73669">
      <w:pPr>
        <w:numPr>
          <w:ilvl w:val="0"/>
          <w:numId w:val="22"/>
        </w:numPr>
        <w:jc w:val="both"/>
      </w:pPr>
      <w:r w:rsidRPr="00021580">
        <w:t>Pro udržitelný rozvoj sídla je v</w:t>
      </w:r>
      <w:r w:rsidR="00563396" w:rsidRPr="00021580">
        <w:t xml:space="preserve"> návrhu územního plánu </w:t>
      </w:r>
      <w:r w:rsidR="00F0091D">
        <w:t>zahrnut</w:t>
      </w:r>
      <w:r w:rsidR="00563396" w:rsidRPr="00021580">
        <w:t xml:space="preserve"> především dostatečný rozsah ploch</w:t>
      </w:r>
      <w:r w:rsidR="001F0728">
        <w:t xml:space="preserve"> pro</w:t>
      </w:r>
      <w:r w:rsidR="00563396" w:rsidRPr="00021580">
        <w:t xml:space="preserve"> </w:t>
      </w:r>
      <w:r w:rsidR="000053DA" w:rsidRPr="00021580">
        <w:t>bydlení – v</w:t>
      </w:r>
      <w:r w:rsidR="001F0728">
        <w:t xml:space="preserve"> plochách smíšených </w:t>
      </w:r>
      <w:r w:rsidR="000053DA" w:rsidRPr="00021580">
        <w:t> </w:t>
      </w:r>
      <w:r w:rsidR="001F0728">
        <w:t xml:space="preserve">obytných </w:t>
      </w:r>
      <w:r w:rsidR="000053DA" w:rsidRPr="00021580">
        <w:t xml:space="preserve">– </w:t>
      </w:r>
      <w:r w:rsidR="00021580" w:rsidRPr="00021580">
        <w:t>venkovsk</w:t>
      </w:r>
      <w:r w:rsidR="001F0728">
        <w:t>ých</w:t>
      </w:r>
      <w:r w:rsidR="000053DA" w:rsidRPr="00021580">
        <w:t xml:space="preserve"> </w:t>
      </w:r>
      <w:r w:rsidR="00805F29" w:rsidRPr="00021580">
        <w:t>(</w:t>
      </w:r>
      <w:r w:rsidR="001F0728">
        <w:t>S</w:t>
      </w:r>
      <w:r w:rsidR="00021580" w:rsidRPr="00021580">
        <w:t>V</w:t>
      </w:r>
      <w:r w:rsidR="00805F29" w:rsidRPr="00021580">
        <w:t xml:space="preserve"> – lokality č.</w:t>
      </w:r>
      <w:r w:rsidR="00021580">
        <w:t xml:space="preserve"> </w:t>
      </w:r>
      <w:r w:rsidR="001F0728">
        <w:t xml:space="preserve">Z2, </w:t>
      </w:r>
      <w:r w:rsidR="00D73669">
        <w:t>Z5</w:t>
      </w:r>
      <w:r w:rsidR="0093196B">
        <w:t>, Z10</w:t>
      </w:r>
      <w:r w:rsidR="006D2091">
        <w:t xml:space="preserve">, </w:t>
      </w:r>
      <w:r w:rsidR="006D2091" w:rsidRPr="00AD7985">
        <w:t>Z12</w:t>
      </w:r>
      <w:r w:rsidR="00805F29" w:rsidRPr="00021580">
        <w:t>)</w:t>
      </w:r>
      <w:r w:rsidR="00571CCB">
        <w:t xml:space="preserve"> a</w:t>
      </w:r>
      <w:r w:rsidR="00BA238C" w:rsidRPr="00021580">
        <w:t xml:space="preserve"> </w:t>
      </w:r>
      <w:r w:rsidR="00D73669">
        <w:t xml:space="preserve">ploch bydlení – v bytových domech (BH – lokalita </w:t>
      </w:r>
      <w:r w:rsidR="00571CCB">
        <w:t>P1). D</w:t>
      </w:r>
      <w:r w:rsidR="000A0E2A">
        <w:t>ále</w:t>
      </w:r>
      <w:r w:rsidR="00571CCB">
        <w:t xml:space="preserve"> je dle požadavků Zadání zahrnuta</w:t>
      </w:r>
      <w:r w:rsidR="000A0E2A">
        <w:t xml:space="preserve"> </w:t>
      </w:r>
      <w:r w:rsidR="006014CE" w:rsidRPr="00021580">
        <w:t>ploch</w:t>
      </w:r>
      <w:r w:rsidR="000A0E2A">
        <w:t>a</w:t>
      </w:r>
      <w:r w:rsidR="006014CE" w:rsidRPr="00021580">
        <w:t xml:space="preserve"> </w:t>
      </w:r>
      <w:r w:rsidR="00BA238C" w:rsidRPr="00021580">
        <w:t xml:space="preserve">občanského vybavení – </w:t>
      </w:r>
      <w:r w:rsidR="00D73669">
        <w:t>tělovýchovná a sportovní zařízení (OS</w:t>
      </w:r>
      <w:r w:rsidR="006014CE" w:rsidRPr="00021580">
        <w:t xml:space="preserve"> – lokalit</w:t>
      </w:r>
      <w:r w:rsidR="00D73669">
        <w:t>a</w:t>
      </w:r>
      <w:r w:rsidR="006014CE" w:rsidRPr="00021580">
        <w:t xml:space="preserve"> č. Z</w:t>
      </w:r>
      <w:r w:rsidR="00D73669">
        <w:t>1</w:t>
      </w:r>
      <w:r w:rsidR="000A0E2A">
        <w:t>)</w:t>
      </w:r>
      <w:r w:rsidR="00D73669">
        <w:t>, plocha výroby a skladování – drobná a řemeslná výroba (VD – lokalita č. Z3</w:t>
      </w:r>
      <w:r w:rsidR="0093196B">
        <w:t>, Z11</w:t>
      </w:r>
      <w:r w:rsidR="00D73669">
        <w:t>), plocha výroby a skladování – zemědělská výroba (VZ – lokalita č. Z4),</w:t>
      </w:r>
      <w:r w:rsidR="000A0E2A">
        <w:t xml:space="preserve"> </w:t>
      </w:r>
      <w:r w:rsidR="00D73669">
        <w:t>plocha</w:t>
      </w:r>
      <w:r w:rsidR="00D73669" w:rsidRPr="00D73669">
        <w:t xml:space="preserve"> </w:t>
      </w:r>
      <w:r w:rsidR="00D73669">
        <w:t xml:space="preserve">vodní a vodohospodářská (W – lokalita č. Z6), </w:t>
      </w:r>
      <w:r w:rsidR="00D73669" w:rsidRPr="00D73669">
        <w:t xml:space="preserve">plochy rekreace – plochy staveb pro rodinnou </w:t>
      </w:r>
      <w:proofErr w:type="gramStart"/>
      <w:r w:rsidR="00D73669" w:rsidRPr="00D73669">
        <w:t xml:space="preserve">rekreaci  </w:t>
      </w:r>
      <w:r w:rsidR="00D73669">
        <w:t>(RI</w:t>
      </w:r>
      <w:proofErr w:type="gramEnd"/>
      <w:r w:rsidR="00D73669">
        <w:t xml:space="preserve"> – lokality č. Z7 a Z8)</w:t>
      </w:r>
      <w:r w:rsidR="008B765F">
        <w:t>,</w:t>
      </w:r>
      <w:r w:rsidR="00C364FA">
        <w:t xml:space="preserve"> </w:t>
      </w:r>
      <w:r w:rsidR="00D73669">
        <w:t xml:space="preserve"> </w:t>
      </w:r>
      <w:r w:rsidR="00C364FA">
        <w:t>plocha</w:t>
      </w:r>
      <w:r w:rsidR="00C364FA" w:rsidRPr="00C364FA">
        <w:t xml:space="preserve"> </w:t>
      </w:r>
      <w:r w:rsidR="00C364FA">
        <w:t>rekreace – plocha</w:t>
      </w:r>
      <w:r w:rsidR="00C364FA" w:rsidRPr="00C364FA">
        <w:t xml:space="preserve"> staveb pro hromadnou rekreaci</w:t>
      </w:r>
      <w:r w:rsidR="00D73669" w:rsidRPr="00C364FA">
        <w:t xml:space="preserve">  </w:t>
      </w:r>
      <w:r w:rsidR="00C364FA">
        <w:t>(RH – lokalita č. Z9)</w:t>
      </w:r>
      <w:r w:rsidR="008B765F">
        <w:t xml:space="preserve"> a plocha změn v krajině zeleně </w:t>
      </w:r>
      <w:r w:rsidR="00A12B7C">
        <w:t xml:space="preserve">se </w:t>
      </w:r>
      <w:r w:rsidR="008B765F">
        <w:t>specifick</w:t>
      </w:r>
      <w:r w:rsidR="00A12B7C">
        <w:t>ým využitím</w:t>
      </w:r>
      <w:r w:rsidR="008B765F">
        <w:t xml:space="preserve"> (ZX – lokalita č.</w:t>
      </w:r>
      <w:r w:rsidR="00A12B7C">
        <w:t xml:space="preserve"> K1)</w:t>
      </w:r>
      <w:r w:rsidR="00C364FA">
        <w:t>.</w:t>
      </w:r>
    </w:p>
    <w:p w:rsidR="00C364FA" w:rsidRDefault="00C364FA" w:rsidP="00C364FA">
      <w:pPr>
        <w:ind w:left="57" w:firstLine="0"/>
        <w:jc w:val="both"/>
      </w:pPr>
    </w:p>
    <w:p w:rsidR="00C364FA" w:rsidRDefault="00C364FA" w:rsidP="00C364FA">
      <w:pPr>
        <w:numPr>
          <w:ilvl w:val="0"/>
          <w:numId w:val="22"/>
        </w:numPr>
        <w:jc w:val="both"/>
      </w:pPr>
      <w:r w:rsidRPr="00C364FA">
        <w:t>Pro možnost umístění drobných zařízení občanského vybavení jsou stanoveny funkční regulativy jednotlivých ploch s rozdílným způsobem využití.</w:t>
      </w:r>
    </w:p>
    <w:p w:rsidR="00DE47FB" w:rsidRPr="00805F29" w:rsidRDefault="00DE47FB" w:rsidP="00805F29">
      <w:pPr>
        <w:ind w:right="-1" w:firstLine="0"/>
        <w:jc w:val="both"/>
        <w:rPr>
          <w:rFonts w:cs="Arial"/>
        </w:rPr>
      </w:pPr>
    </w:p>
    <w:p w:rsidR="007F45D5" w:rsidRPr="007F45D5" w:rsidRDefault="00563396" w:rsidP="00CC5526">
      <w:pPr>
        <w:numPr>
          <w:ilvl w:val="0"/>
          <w:numId w:val="22"/>
        </w:numPr>
        <w:jc w:val="both"/>
      </w:pPr>
      <w:r>
        <w:t>Je třeba doplnit</w:t>
      </w:r>
      <w:r w:rsidR="00387D8A">
        <w:t xml:space="preserve"> dopravní a</w:t>
      </w:r>
      <w:r>
        <w:t xml:space="preserve"> technickou </w:t>
      </w:r>
      <w:r w:rsidR="000838CD">
        <w:t>infrastrukturu</w:t>
      </w:r>
      <w:r w:rsidR="00B94397">
        <w:t xml:space="preserve"> do navrhovaných </w:t>
      </w:r>
      <w:r w:rsidR="00387D8A">
        <w:t xml:space="preserve">rozvojových </w:t>
      </w:r>
      <w:r w:rsidR="00B94397">
        <w:t>ploch</w:t>
      </w:r>
      <w:r w:rsidR="00E74B79">
        <w:t>.</w:t>
      </w:r>
    </w:p>
    <w:p w:rsidR="00DE47FB" w:rsidRDefault="00DE47FB">
      <w:pPr>
        <w:pStyle w:val="Zkladntextodsazen"/>
      </w:pPr>
    </w:p>
    <w:p w:rsidR="00563396" w:rsidRPr="00DE47FB" w:rsidRDefault="00DE47FB" w:rsidP="00DE47FB">
      <w:pPr>
        <w:ind w:firstLine="0"/>
        <w:jc w:val="both"/>
        <w:rPr>
          <w:i/>
          <w:u w:val="single"/>
        </w:rPr>
      </w:pPr>
      <w:r>
        <w:rPr>
          <w:i/>
          <w:u w:val="single"/>
        </w:rPr>
        <w:t>H</w:t>
      </w:r>
      <w:r w:rsidR="00563396" w:rsidRPr="00DE47FB">
        <w:rPr>
          <w:i/>
          <w:u w:val="single"/>
        </w:rPr>
        <w:t>lavní cíle ochrany a rozvoje hodnot</w:t>
      </w:r>
    </w:p>
    <w:p w:rsidR="00563396" w:rsidRDefault="00563396">
      <w:pPr>
        <w:pStyle w:val="Zkladntextodsazen"/>
      </w:pPr>
    </w:p>
    <w:p w:rsidR="00563396" w:rsidRDefault="00563396" w:rsidP="00DE47FB">
      <w:pPr>
        <w:numPr>
          <w:ilvl w:val="0"/>
          <w:numId w:val="22"/>
        </w:numPr>
        <w:jc w:val="both"/>
      </w:pPr>
      <w:r>
        <w:t xml:space="preserve">Koncepce rozvoje zohledňuje přírodní hodnoty v území, především </w:t>
      </w:r>
      <w:r w:rsidR="007F45D5">
        <w:t>prvky ÚSES</w:t>
      </w:r>
      <w:r>
        <w:t xml:space="preserve">, </w:t>
      </w:r>
      <w:r w:rsidR="009D7072">
        <w:t xml:space="preserve">systém sídelní zeleně, </w:t>
      </w:r>
      <w:r>
        <w:t>lesní plochy, vodní plochy a toky.</w:t>
      </w:r>
    </w:p>
    <w:p w:rsidR="007F45D5" w:rsidRDefault="007F45D5" w:rsidP="00CC5526">
      <w:pPr>
        <w:ind w:left="57" w:firstLine="0"/>
        <w:jc w:val="both"/>
      </w:pPr>
    </w:p>
    <w:p w:rsidR="007F45D5" w:rsidRPr="007F45D5" w:rsidRDefault="007F45D5" w:rsidP="00E74B79">
      <w:pPr>
        <w:numPr>
          <w:ilvl w:val="0"/>
          <w:numId w:val="22"/>
        </w:numPr>
        <w:jc w:val="both"/>
      </w:pPr>
      <w:r>
        <w:t xml:space="preserve">Návrh územního plánu respektuje kulturní hodnoty území, </w:t>
      </w:r>
      <w:r w:rsidR="005938E3" w:rsidRPr="007F45D5">
        <w:t>památky místního významu</w:t>
      </w:r>
      <w:r w:rsidR="005938E3">
        <w:t xml:space="preserve"> </w:t>
      </w:r>
      <w:r>
        <w:t xml:space="preserve">a </w:t>
      </w:r>
      <w:r w:rsidR="005938E3">
        <w:t>příslušnost</w:t>
      </w:r>
      <w:r>
        <w:t xml:space="preserve"> řešeného území</w:t>
      </w:r>
      <w:r w:rsidRPr="007F45D5">
        <w:t xml:space="preserve"> </w:t>
      </w:r>
      <w:r>
        <w:t>do území</w:t>
      </w:r>
      <w:r w:rsidRPr="007F45D5">
        <w:t xml:space="preserve"> s archeologickými nálezy.</w:t>
      </w:r>
    </w:p>
    <w:p w:rsidR="00563396" w:rsidRPr="00CC5526" w:rsidRDefault="00563396" w:rsidP="00CC5526">
      <w:pPr>
        <w:ind w:left="57" w:firstLine="0"/>
        <w:jc w:val="both"/>
      </w:pPr>
    </w:p>
    <w:p w:rsidR="00563396" w:rsidRPr="00CC5526" w:rsidRDefault="00563396" w:rsidP="00CC5526">
      <w:pPr>
        <w:numPr>
          <w:ilvl w:val="0"/>
          <w:numId w:val="22"/>
        </w:numPr>
        <w:jc w:val="both"/>
      </w:pPr>
      <w:r w:rsidRPr="00CC5526">
        <w:t>Koncepce rozvoje řešeného území je limitována přítomností ochranných pásem. Jejich výčet je uveden v části B</w:t>
      </w:r>
      <w:r w:rsidR="000F5552">
        <w:t xml:space="preserve"> 9</w:t>
      </w:r>
      <w:r w:rsidRPr="00CC5526">
        <w:t>.</w:t>
      </w:r>
      <w:r w:rsidR="000F5552">
        <w:t>1</w:t>
      </w:r>
      <w:r w:rsidR="00571CCB">
        <w:t>7</w:t>
      </w:r>
      <w:r w:rsidRPr="00CC5526">
        <w:t xml:space="preserve"> Odůvodnění územního plánu. </w:t>
      </w:r>
    </w:p>
    <w:p w:rsidR="00563396" w:rsidRDefault="00563396">
      <w:pPr>
        <w:ind w:firstLine="284"/>
        <w:jc w:val="both"/>
      </w:pPr>
    </w:p>
    <w:p w:rsidR="00345EED" w:rsidRDefault="00345EED">
      <w:pPr>
        <w:ind w:firstLine="284"/>
        <w:jc w:val="both"/>
      </w:pPr>
    </w:p>
    <w:p w:rsidR="00571CCB" w:rsidRDefault="00571CCB">
      <w:pPr>
        <w:ind w:firstLine="284"/>
        <w:jc w:val="both"/>
      </w:pPr>
    </w:p>
    <w:p w:rsidR="00345EED" w:rsidRDefault="00345EED">
      <w:pPr>
        <w:ind w:firstLine="284"/>
        <w:jc w:val="both"/>
      </w:pPr>
    </w:p>
    <w:p w:rsidR="006D2091" w:rsidRDefault="006D2091">
      <w:pPr>
        <w:ind w:firstLine="284"/>
        <w:jc w:val="both"/>
      </w:pPr>
    </w:p>
    <w:p w:rsidR="00DE47FB" w:rsidRDefault="00DE47FB">
      <w:pPr>
        <w:ind w:firstLine="284"/>
        <w:jc w:val="both"/>
      </w:pPr>
    </w:p>
    <w:p w:rsidR="00563396" w:rsidRPr="00AD7985" w:rsidRDefault="006D2091" w:rsidP="00A22FE3">
      <w:pPr>
        <w:pStyle w:val="Nadpis1"/>
        <w:numPr>
          <w:ilvl w:val="0"/>
          <w:numId w:val="19"/>
        </w:numPr>
        <w:shd w:val="clear" w:color="auto" w:fill="B3B3B3"/>
        <w:tabs>
          <w:tab w:val="clear" w:pos="900"/>
          <w:tab w:val="num" w:pos="709"/>
        </w:tabs>
        <w:ind w:left="709" w:hanging="567"/>
        <w:rPr>
          <w:dstrike/>
        </w:rPr>
      </w:pPr>
      <w:bookmarkStart w:id="5" w:name="_Toc43387832"/>
      <w:r w:rsidRPr="00AD7985">
        <w:lastRenderedPageBreak/>
        <w:t>urbanistická koncepce, včetně urbanistické kompozice, vymezení ploch s rozdílným způsobem využití, zastavitelných ploch, ploch přestavby a systému sídelní zeleně</w:t>
      </w:r>
      <w:bookmarkEnd w:id="5"/>
    </w:p>
    <w:p w:rsidR="00563396" w:rsidRDefault="00563396">
      <w:pPr>
        <w:pStyle w:val="Zkladntextodsazen"/>
      </w:pPr>
    </w:p>
    <w:p w:rsidR="00563396" w:rsidRDefault="00563396" w:rsidP="00CC5526">
      <w:pPr>
        <w:numPr>
          <w:ilvl w:val="0"/>
          <w:numId w:val="22"/>
        </w:numPr>
        <w:jc w:val="both"/>
      </w:pPr>
      <w:r w:rsidRPr="00CC5526">
        <w:t>Urbanistický návrh</w:t>
      </w:r>
      <w:r>
        <w:t xml:space="preserve"> se orientoval především na vytvoření dostatečné rezervy pro bytovou výstavbu </w:t>
      </w:r>
      <w:r w:rsidR="00686680">
        <w:t xml:space="preserve">v rámci ploch </w:t>
      </w:r>
      <w:r w:rsidR="004306A6">
        <w:t xml:space="preserve">smíšených </w:t>
      </w:r>
      <w:r w:rsidR="004306A6" w:rsidRPr="00021580">
        <w:t> </w:t>
      </w:r>
      <w:r w:rsidR="004306A6">
        <w:t xml:space="preserve">obytných </w:t>
      </w:r>
      <w:r w:rsidR="004306A6" w:rsidRPr="00021580">
        <w:t>– venkovsk</w:t>
      </w:r>
      <w:r w:rsidR="004306A6">
        <w:t>ých</w:t>
      </w:r>
      <w:r>
        <w:t>, vyhodnocení občanské</w:t>
      </w:r>
      <w:r w:rsidR="004306A6">
        <w:t xml:space="preserve">ho </w:t>
      </w:r>
      <w:r>
        <w:t>vybaven</w:t>
      </w:r>
      <w:r w:rsidR="004306A6">
        <w:t>í</w:t>
      </w:r>
      <w:r>
        <w:t>, dobudování technické infrastruktury</w:t>
      </w:r>
      <w:r w:rsidR="001D48A0">
        <w:t xml:space="preserve">, zařazení </w:t>
      </w:r>
      <w:r w:rsidR="003C131B">
        <w:t>požadavků z nadřazené dokumentace (přede</w:t>
      </w:r>
      <w:r w:rsidR="00686680">
        <w:t>vším ZÚR Pardubického kraje</w:t>
      </w:r>
      <w:r w:rsidR="003C131B">
        <w:t>)</w:t>
      </w:r>
      <w:r>
        <w:t xml:space="preserve"> a funkční řešení celé plochy řešeného území obce.</w:t>
      </w:r>
    </w:p>
    <w:p w:rsidR="00021171" w:rsidRDefault="00021171" w:rsidP="00021171">
      <w:pPr>
        <w:ind w:left="57" w:firstLine="0"/>
        <w:jc w:val="both"/>
      </w:pPr>
    </w:p>
    <w:p w:rsidR="003C131B" w:rsidRDefault="003C131B" w:rsidP="00CC5526">
      <w:pPr>
        <w:numPr>
          <w:ilvl w:val="0"/>
          <w:numId w:val="22"/>
        </w:numPr>
        <w:jc w:val="both"/>
      </w:pPr>
      <w:r>
        <w:t xml:space="preserve">Urbanistická koncepce vychází především ze stávajícího charakteru </w:t>
      </w:r>
      <w:proofErr w:type="gramStart"/>
      <w:r w:rsidR="00145A14">
        <w:t>obce,</w:t>
      </w:r>
      <w:r w:rsidR="00DA4646">
        <w:t xml:space="preserve"> </w:t>
      </w:r>
      <w:r w:rsidR="00145A14">
        <w:t xml:space="preserve"> aktuálních</w:t>
      </w:r>
      <w:proofErr w:type="gramEnd"/>
      <w:r w:rsidR="00145A14">
        <w:t xml:space="preserve"> </w:t>
      </w:r>
      <w:r w:rsidR="00DA4646">
        <w:t xml:space="preserve">požadavků </w:t>
      </w:r>
      <w:r>
        <w:t>obce</w:t>
      </w:r>
      <w:r w:rsidR="004306A6">
        <w:t xml:space="preserve"> a občanů</w:t>
      </w:r>
      <w:r>
        <w:t xml:space="preserve"> a rovněž z p</w:t>
      </w:r>
      <w:r w:rsidR="00B130A0">
        <w:t>ředchozího</w:t>
      </w:r>
      <w:r>
        <w:t xml:space="preserve"> územního plánu</w:t>
      </w:r>
      <w:r w:rsidR="00B130A0">
        <w:t xml:space="preserve"> (včetně změn)</w:t>
      </w:r>
      <w:r>
        <w:t>, na který nový ÚP navazuje.</w:t>
      </w:r>
    </w:p>
    <w:p w:rsidR="003C131B" w:rsidRDefault="003C131B" w:rsidP="00CC5526">
      <w:pPr>
        <w:ind w:left="57" w:firstLine="0"/>
        <w:jc w:val="both"/>
      </w:pPr>
      <w:r>
        <w:t xml:space="preserve"> </w:t>
      </w:r>
    </w:p>
    <w:p w:rsidR="00563396" w:rsidRDefault="00563396" w:rsidP="00CC5526">
      <w:pPr>
        <w:numPr>
          <w:ilvl w:val="0"/>
          <w:numId w:val="22"/>
        </w:numPr>
        <w:jc w:val="both"/>
      </w:pPr>
      <w:r>
        <w:t>Při splnění regulativů uvedených v textové části a podmínek stavebního zákona vč. navazujících vyhlášek</w:t>
      </w:r>
      <w:r w:rsidR="00DA4646">
        <w:t xml:space="preserve"> je možno</w:t>
      </w:r>
      <w:r>
        <w:t xml:space="preserve"> v jednotlivých případech stavby realizovat i mimo návrhové plochy (např. v prolukách, větších zahradách) v rámci příslušných ploch</w:t>
      </w:r>
      <w:r w:rsidR="00145A14">
        <w:t xml:space="preserve"> s rozdílným způsobem využití</w:t>
      </w:r>
      <w:r w:rsidR="00145A14" w:rsidRPr="004239E9">
        <w:t>.</w:t>
      </w:r>
      <w:r w:rsidR="00145A14">
        <w:t xml:space="preserve"> </w:t>
      </w:r>
      <w:r w:rsidR="00145A14" w:rsidRPr="00353EC4">
        <w:t>Nové stavby pro bydlení budou charakterem svého řešení navazovat na převládající</w:t>
      </w:r>
      <w:r w:rsidR="00145A14">
        <w:t xml:space="preserve"> </w:t>
      </w:r>
      <w:r w:rsidR="00145A14" w:rsidRPr="00353EC4">
        <w:t xml:space="preserve">charakter okolní stávající zástavby (hmotové řešení staveb, </w:t>
      </w:r>
      <w:proofErr w:type="spellStart"/>
      <w:r w:rsidR="00145A14" w:rsidRPr="00353EC4">
        <w:t>podlažnost</w:t>
      </w:r>
      <w:proofErr w:type="spellEnd"/>
      <w:r w:rsidR="00145A14" w:rsidRPr="00353EC4">
        <w:t>, převažující typ</w:t>
      </w:r>
      <w:r w:rsidR="00145A14">
        <w:t xml:space="preserve"> </w:t>
      </w:r>
      <w:r w:rsidR="00145A14" w:rsidRPr="00353EC4">
        <w:t>zastřešení apod.), stavby v</w:t>
      </w:r>
      <w:r w:rsidR="00145A14">
        <w:t> </w:t>
      </w:r>
      <w:r w:rsidR="00145A14" w:rsidRPr="00353EC4">
        <w:t>prolukách</w:t>
      </w:r>
      <w:r w:rsidR="00145A14">
        <w:t xml:space="preserve"> </w:t>
      </w:r>
      <w:r w:rsidR="00145A14" w:rsidRPr="00353EC4">
        <w:t>budou respektovat stávající uliční a stavební linie.</w:t>
      </w:r>
      <w:r w:rsidR="00145A14">
        <w:t xml:space="preserve"> Urbanistické zastavovací podmínky (dopravní napojení, umístění objektů, atd.) případné nové zástavby ve větších nezastavěných plochách budou řešeny individu</w:t>
      </w:r>
      <w:r w:rsidR="00021171">
        <w:t>á</w:t>
      </w:r>
      <w:r w:rsidR="00145A14">
        <w:t xml:space="preserve">lně dle konkrétních aktuálních </w:t>
      </w:r>
      <w:proofErr w:type="gramStart"/>
      <w:r w:rsidR="00145A14">
        <w:t>podmínek,  případně</w:t>
      </w:r>
      <w:proofErr w:type="gramEnd"/>
      <w:r w:rsidR="00145A14">
        <w:t xml:space="preserve"> zadáním </w:t>
      </w:r>
      <w:r w:rsidR="000A5DD6">
        <w:t>územní</w:t>
      </w:r>
      <w:r w:rsidR="00145A14">
        <w:t xml:space="preserve"> studie.</w:t>
      </w:r>
    </w:p>
    <w:p w:rsidR="00563396" w:rsidRDefault="00563396" w:rsidP="00CC5526">
      <w:pPr>
        <w:ind w:left="57" w:firstLine="0"/>
        <w:jc w:val="both"/>
      </w:pPr>
    </w:p>
    <w:p w:rsidR="00563396" w:rsidRDefault="00563396" w:rsidP="00165AAD">
      <w:pPr>
        <w:numPr>
          <w:ilvl w:val="0"/>
          <w:numId w:val="22"/>
        </w:numPr>
        <w:jc w:val="both"/>
      </w:pPr>
      <w:r w:rsidRPr="00B130A0">
        <w:t xml:space="preserve">V řešeném území jsou </w:t>
      </w:r>
      <w:r w:rsidR="006104A7">
        <w:t>vymezeny</w:t>
      </w:r>
      <w:r w:rsidRPr="00B130A0">
        <w:t xml:space="preserve"> </w:t>
      </w:r>
      <w:r w:rsidR="005140CC">
        <w:t xml:space="preserve">zastavitelné </w:t>
      </w:r>
      <w:r w:rsidRPr="00B130A0">
        <w:t>plochy</w:t>
      </w:r>
      <w:r w:rsidR="003C131B" w:rsidRPr="00B130A0">
        <w:t xml:space="preserve"> pro bydlení </w:t>
      </w:r>
      <w:r w:rsidR="00686680" w:rsidRPr="00B130A0">
        <w:t xml:space="preserve">v rámci ploch </w:t>
      </w:r>
      <w:r w:rsidR="00243EE9">
        <w:t xml:space="preserve">smíšených </w:t>
      </w:r>
      <w:r w:rsidR="00243EE9" w:rsidRPr="00021580">
        <w:t> </w:t>
      </w:r>
      <w:r w:rsidR="00243EE9">
        <w:t xml:space="preserve">obytných </w:t>
      </w:r>
      <w:r w:rsidR="00243EE9" w:rsidRPr="00021580">
        <w:t>– venkovsk</w:t>
      </w:r>
      <w:r w:rsidR="00243EE9">
        <w:t>ých</w:t>
      </w:r>
      <w:r w:rsidR="00021171">
        <w:t xml:space="preserve"> a</w:t>
      </w:r>
      <w:r w:rsidR="00021171" w:rsidRPr="00021580">
        <w:t xml:space="preserve"> </w:t>
      </w:r>
      <w:r w:rsidR="001238A4">
        <w:t xml:space="preserve">uvnitř zastavěného území </w:t>
      </w:r>
      <w:r w:rsidR="00021171">
        <w:t>ploch</w:t>
      </w:r>
      <w:r w:rsidR="001238A4">
        <w:t xml:space="preserve">a přestavby - </w:t>
      </w:r>
      <w:r w:rsidR="00021171">
        <w:t xml:space="preserve"> </w:t>
      </w:r>
      <w:r w:rsidR="001238A4">
        <w:t>b</w:t>
      </w:r>
      <w:r w:rsidR="00021171">
        <w:t>ydlení – v bytových domech</w:t>
      </w:r>
      <w:r w:rsidR="001238A4">
        <w:t>.</w:t>
      </w:r>
      <w:r w:rsidR="00FA1FD6" w:rsidRPr="00B130A0">
        <w:t xml:space="preserve"> </w:t>
      </w:r>
      <w:r w:rsidR="001238A4">
        <w:t>D</w:t>
      </w:r>
      <w:r w:rsidR="00021171">
        <w:t>ále</w:t>
      </w:r>
      <w:r w:rsidR="001238A4">
        <w:t xml:space="preserve"> jsou </w:t>
      </w:r>
      <w:r w:rsidR="006104A7">
        <w:t>vymezeny</w:t>
      </w:r>
      <w:r w:rsidR="001238A4">
        <w:t>:</w:t>
      </w:r>
      <w:r w:rsidR="00021171">
        <w:t xml:space="preserve"> </w:t>
      </w:r>
      <w:r w:rsidR="005140CC">
        <w:t xml:space="preserve">zastavitelná </w:t>
      </w:r>
      <w:r w:rsidR="00FA1FD6" w:rsidRPr="00B130A0">
        <w:t>ploch</w:t>
      </w:r>
      <w:r w:rsidR="005140CC">
        <w:t>a</w:t>
      </w:r>
      <w:r w:rsidR="00FA1FD6" w:rsidRPr="00B130A0">
        <w:t xml:space="preserve"> občanského vybavení – </w:t>
      </w:r>
      <w:r w:rsidR="001238A4">
        <w:t>tělovýchovná a sportovní zařízení</w:t>
      </w:r>
      <w:r w:rsidR="008258A8">
        <w:t>,</w:t>
      </w:r>
      <w:r w:rsidR="005140CC">
        <w:t xml:space="preserve"> zastaviteln</w:t>
      </w:r>
      <w:r w:rsidR="001238A4">
        <w:t>é</w:t>
      </w:r>
      <w:r w:rsidR="005140CC">
        <w:t xml:space="preserve"> </w:t>
      </w:r>
      <w:r w:rsidR="001238A4">
        <w:t xml:space="preserve">plochy výroby a skladování – drobná a řemeslná výroba a zemědělská výroba, </w:t>
      </w:r>
      <w:r w:rsidR="005140CC">
        <w:t xml:space="preserve"> </w:t>
      </w:r>
      <w:r w:rsidR="001238A4">
        <w:t>zastavitelná  plocha</w:t>
      </w:r>
      <w:r w:rsidR="001238A4" w:rsidRPr="00D73669">
        <w:t xml:space="preserve"> </w:t>
      </w:r>
      <w:r w:rsidR="001238A4">
        <w:t xml:space="preserve">vodní a </w:t>
      </w:r>
      <w:proofErr w:type="gramStart"/>
      <w:r w:rsidR="001238A4">
        <w:t>vodohospodářská,  zastavitelné</w:t>
      </w:r>
      <w:proofErr w:type="gramEnd"/>
      <w:r w:rsidR="001238A4">
        <w:t xml:space="preserve"> </w:t>
      </w:r>
      <w:r w:rsidR="001238A4" w:rsidRPr="00D73669">
        <w:t>plochy rekreace – plochy stave</w:t>
      </w:r>
      <w:r w:rsidR="00BD014A">
        <w:t xml:space="preserve">b pro rodinnou rekreaci, </w:t>
      </w:r>
      <w:r w:rsidR="001238A4">
        <w:t>plocha</w:t>
      </w:r>
      <w:r w:rsidR="001238A4" w:rsidRPr="00C364FA">
        <w:t xml:space="preserve"> staveb pro hromadnou rekreaci</w:t>
      </w:r>
      <w:r w:rsidR="00BD014A">
        <w:t xml:space="preserve"> a plocha změn v krajině – zeleň se specifickým využitím</w:t>
      </w:r>
      <w:r w:rsidR="001238A4">
        <w:t>.</w:t>
      </w:r>
      <w:r w:rsidR="001238A4" w:rsidRPr="00C364FA">
        <w:t xml:space="preserve"> </w:t>
      </w:r>
    </w:p>
    <w:p w:rsidR="001238A4" w:rsidRDefault="001238A4" w:rsidP="001238A4">
      <w:pPr>
        <w:pStyle w:val="Odstavecseseznamem"/>
      </w:pPr>
    </w:p>
    <w:p w:rsidR="00563396" w:rsidRPr="008258A8" w:rsidRDefault="00563396" w:rsidP="00CC5526">
      <w:pPr>
        <w:numPr>
          <w:ilvl w:val="0"/>
          <w:numId w:val="22"/>
        </w:numPr>
        <w:jc w:val="both"/>
      </w:pPr>
      <w:r w:rsidRPr="008258A8">
        <w:t xml:space="preserve">Pro rozvoj ploch </w:t>
      </w:r>
      <w:r w:rsidR="005140CC">
        <w:t xml:space="preserve">smíšených </w:t>
      </w:r>
      <w:r w:rsidR="005140CC" w:rsidRPr="00021580">
        <w:t> </w:t>
      </w:r>
      <w:r w:rsidR="005140CC">
        <w:t xml:space="preserve">obytných </w:t>
      </w:r>
      <w:r w:rsidR="005140CC" w:rsidRPr="00021580">
        <w:t>– venkovsk</w:t>
      </w:r>
      <w:r w:rsidR="005140CC">
        <w:t>ých</w:t>
      </w:r>
      <w:r w:rsidR="005140CC" w:rsidRPr="008258A8">
        <w:t xml:space="preserve"> </w:t>
      </w:r>
      <w:r w:rsidRPr="008258A8">
        <w:t>j</w:t>
      </w:r>
      <w:r w:rsidR="006104A7">
        <w:t>sou</w:t>
      </w:r>
      <w:r w:rsidRPr="008258A8">
        <w:t xml:space="preserve"> vymezen</w:t>
      </w:r>
      <w:r w:rsidR="006104A7">
        <w:t>y</w:t>
      </w:r>
      <w:r w:rsidRPr="008258A8">
        <w:t xml:space="preserve"> následující ploch</w:t>
      </w:r>
      <w:r w:rsidR="006104A7">
        <w:t>y</w:t>
      </w:r>
      <w:r w:rsidR="001238A4">
        <w:t>:</w:t>
      </w:r>
      <w:r w:rsidRPr="008258A8">
        <w:t xml:space="preserve"> </w:t>
      </w:r>
    </w:p>
    <w:p w:rsidR="005140CC" w:rsidRDefault="00563396" w:rsidP="005634D7">
      <w:pPr>
        <w:ind w:left="57" w:firstLine="0"/>
        <w:jc w:val="both"/>
      </w:pPr>
      <w:r w:rsidRPr="008258A8">
        <w:t>- zastaviteln</w:t>
      </w:r>
      <w:r w:rsidR="006104A7">
        <w:t>é</w:t>
      </w:r>
      <w:r w:rsidRPr="008258A8">
        <w:t xml:space="preserve"> ploch</w:t>
      </w:r>
      <w:r w:rsidR="006104A7">
        <w:t>y</w:t>
      </w:r>
      <w:r w:rsidRPr="008258A8">
        <w:t xml:space="preserve">…   </w:t>
      </w:r>
      <w:r w:rsidR="005140CC">
        <w:t>Z2</w:t>
      </w:r>
      <w:r w:rsidR="003F4BFA">
        <w:t>,</w:t>
      </w:r>
      <w:r w:rsidR="006104A7">
        <w:t xml:space="preserve"> Z5</w:t>
      </w:r>
      <w:r w:rsidR="006D2091">
        <w:t>,</w:t>
      </w:r>
      <w:r w:rsidR="003F4BFA">
        <w:t xml:space="preserve"> Z10</w:t>
      </w:r>
      <w:r w:rsidR="006D2091">
        <w:t xml:space="preserve"> a </w:t>
      </w:r>
      <w:r w:rsidR="006D2091" w:rsidRPr="00AD7985">
        <w:t>Z12</w:t>
      </w:r>
    </w:p>
    <w:p w:rsidR="001238A4" w:rsidRDefault="001238A4" w:rsidP="005634D7">
      <w:pPr>
        <w:ind w:left="57" w:firstLine="0"/>
        <w:jc w:val="both"/>
      </w:pPr>
    </w:p>
    <w:p w:rsidR="001238A4" w:rsidRPr="008258A8" w:rsidRDefault="001238A4" w:rsidP="001238A4">
      <w:pPr>
        <w:numPr>
          <w:ilvl w:val="0"/>
          <w:numId w:val="22"/>
        </w:numPr>
        <w:jc w:val="both"/>
      </w:pPr>
      <w:r w:rsidRPr="008258A8">
        <w:t xml:space="preserve">Pro rozvoj ploch </w:t>
      </w:r>
      <w:r>
        <w:t xml:space="preserve">bydlení </w:t>
      </w:r>
      <w:r w:rsidRPr="00021580">
        <w:t xml:space="preserve">– </w:t>
      </w:r>
      <w:r>
        <w:t>v bytových domech</w:t>
      </w:r>
      <w:r w:rsidRPr="008258A8">
        <w:t xml:space="preserve"> j</w:t>
      </w:r>
      <w:r>
        <w:t>e</w:t>
      </w:r>
      <w:r w:rsidRPr="008258A8">
        <w:t xml:space="preserve"> vymezen</w:t>
      </w:r>
      <w:r>
        <w:t>a</w:t>
      </w:r>
      <w:r w:rsidRPr="008258A8">
        <w:t xml:space="preserve"> následující ploch</w:t>
      </w:r>
      <w:r>
        <w:t>a:</w:t>
      </w:r>
      <w:r w:rsidRPr="008258A8">
        <w:t xml:space="preserve"> </w:t>
      </w:r>
    </w:p>
    <w:p w:rsidR="00563396" w:rsidRPr="008258A8" w:rsidRDefault="005140CC" w:rsidP="005634D7">
      <w:pPr>
        <w:ind w:left="57" w:firstLine="0"/>
        <w:jc w:val="both"/>
      </w:pPr>
      <w:r>
        <w:t>- ploch</w:t>
      </w:r>
      <w:r w:rsidR="001238A4">
        <w:t>a</w:t>
      </w:r>
      <w:r>
        <w:t xml:space="preserve"> </w:t>
      </w:r>
      <w:proofErr w:type="gramStart"/>
      <w:r>
        <w:t>přestavby</w:t>
      </w:r>
      <w:r w:rsidR="00563396" w:rsidRPr="008258A8">
        <w:t xml:space="preserve">  </w:t>
      </w:r>
      <w:r>
        <w:t>.....   P1</w:t>
      </w:r>
      <w:proofErr w:type="gramEnd"/>
    </w:p>
    <w:p w:rsidR="00563396" w:rsidRPr="00145A14" w:rsidRDefault="00563396" w:rsidP="006104A7">
      <w:pPr>
        <w:jc w:val="both"/>
        <w:rPr>
          <w:highlight w:val="yellow"/>
        </w:rPr>
      </w:pPr>
    </w:p>
    <w:p w:rsidR="00DA4646" w:rsidRPr="007A327D" w:rsidRDefault="00DA4646" w:rsidP="00DA4646">
      <w:pPr>
        <w:numPr>
          <w:ilvl w:val="0"/>
          <w:numId w:val="22"/>
        </w:numPr>
        <w:jc w:val="both"/>
      </w:pPr>
      <w:r w:rsidRPr="007A327D">
        <w:t xml:space="preserve">Pro rozvoj ploch </w:t>
      </w:r>
      <w:r w:rsidR="00B35EF5" w:rsidRPr="007A327D">
        <w:t xml:space="preserve">občanského vybavení – </w:t>
      </w:r>
      <w:r w:rsidR="006104A7">
        <w:t>tělovýchovná a sportovní zařízení</w:t>
      </w:r>
      <w:r w:rsidR="005140CC" w:rsidRPr="007A327D">
        <w:t xml:space="preserve"> </w:t>
      </w:r>
      <w:r w:rsidRPr="007A327D">
        <w:t>j</w:t>
      </w:r>
      <w:r w:rsidR="00B35EF5" w:rsidRPr="007A327D">
        <w:t>e</w:t>
      </w:r>
      <w:r w:rsidRPr="007A327D">
        <w:t xml:space="preserve"> vymezen</w:t>
      </w:r>
      <w:r w:rsidR="005140CC">
        <w:t>a</w:t>
      </w:r>
      <w:r w:rsidRPr="007A327D">
        <w:t xml:space="preserve"> následující ploch</w:t>
      </w:r>
      <w:r w:rsidR="005140CC">
        <w:t>a</w:t>
      </w:r>
      <w:r w:rsidRPr="007A327D">
        <w:t xml:space="preserve">: </w:t>
      </w:r>
    </w:p>
    <w:p w:rsidR="00DA4646" w:rsidRPr="007A327D" w:rsidRDefault="00DA4646" w:rsidP="00DA4646">
      <w:pPr>
        <w:ind w:left="57" w:firstLine="0"/>
        <w:jc w:val="both"/>
      </w:pPr>
      <w:r w:rsidRPr="007A327D">
        <w:t>- zastaviteln</w:t>
      </w:r>
      <w:r w:rsidR="006104A7">
        <w:t>á</w:t>
      </w:r>
      <w:r w:rsidRPr="007A327D">
        <w:t xml:space="preserve"> ploch</w:t>
      </w:r>
      <w:r w:rsidR="00B35EF5" w:rsidRPr="007A327D">
        <w:t>a</w:t>
      </w:r>
      <w:r w:rsidRPr="007A327D">
        <w:t>…   Z</w:t>
      </w:r>
      <w:r w:rsidR="006104A7">
        <w:t>1</w:t>
      </w:r>
    </w:p>
    <w:p w:rsidR="00B35EF5" w:rsidRPr="00145A14" w:rsidRDefault="00B35EF5" w:rsidP="00DA4646">
      <w:pPr>
        <w:ind w:left="57" w:firstLine="0"/>
        <w:jc w:val="both"/>
        <w:rPr>
          <w:highlight w:val="yellow"/>
        </w:rPr>
      </w:pPr>
    </w:p>
    <w:p w:rsidR="00B309ED" w:rsidRPr="007A327D" w:rsidRDefault="00B309ED" w:rsidP="00CC5526">
      <w:pPr>
        <w:numPr>
          <w:ilvl w:val="0"/>
          <w:numId w:val="22"/>
        </w:numPr>
        <w:jc w:val="both"/>
      </w:pPr>
      <w:r w:rsidRPr="007A327D">
        <w:t xml:space="preserve">Pro </w:t>
      </w:r>
      <w:r w:rsidR="0032544C" w:rsidRPr="007A327D">
        <w:t xml:space="preserve">rozvoj </w:t>
      </w:r>
      <w:r w:rsidRPr="007A327D">
        <w:t>ploch</w:t>
      </w:r>
      <w:r w:rsidR="00C618BF">
        <w:t xml:space="preserve"> </w:t>
      </w:r>
      <w:r w:rsidR="006104A7">
        <w:t>výroby a skladování – drobná a řemeslná výroba</w:t>
      </w:r>
      <w:r w:rsidR="005140CC">
        <w:t xml:space="preserve"> j</w:t>
      </w:r>
      <w:r w:rsidR="003F4BFA">
        <w:t>sou</w:t>
      </w:r>
      <w:r w:rsidRPr="007A327D">
        <w:t xml:space="preserve"> určen</w:t>
      </w:r>
      <w:r w:rsidR="003F4BFA">
        <w:t>y</w:t>
      </w:r>
      <w:r w:rsidRPr="007A327D">
        <w:t xml:space="preserve"> ploch</w:t>
      </w:r>
      <w:r w:rsidR="003F4BFA">
        <w:t>y</w:t>
      </w:r>
      <w:r w:rsidRPr="007A327D">
        <w:t>:</w:t>
      </w:r>
    </w:p>
    <w:p w:rsidR="00B309ED" w:rsidRDefault="002120F3" w:rsidP="005634D7">
      <w:pPr>
        <w:ind w:left="57" w:firstLine="0"/>
        <w:jc w:val="both"/>
      </w:pPr>
      <w:r w:rsidRPr="007A327D">
        <w:t>- zastaviteln</w:t>
      </w:r>
      <w:r w:rsidR="003F4BFA">
        <w:t>é</w:t>
      </w:r>
      <w:r w:rsidR="00B309ED" w:rsidRPr="007A327D">
        <w:t xml:space="preserve"> ploch</w:t>
      </w:r>
      <w:r w:rsidR="003F4BFA">
        <w:t>y</w:t>
      </w:r>
      <w:r w:rsidR="00B309ED" w:rsidRPr="007A327D">
        <w:t xml:space="preserve">…   </w:t>
      </w:r>
      <w:r w:rsidR="004F26FE" w:rsidRPr="007A327D">
        <w:t>Z</w:t>
      </w:r>
      <w:r w:rsidR="006104A7">
        <w:t>3</w:t>
      </w:r>
      <w:r w:rsidR="003F4BFA">
        <w:t xml:space="preserve"> a Z11</w:t>
      </w:r>
      <w:r w:rsidR="00B309ED" w:rsidRPr="007A327D">
        <w:t xml:space="preserve"> </w:t>
      </w:r>
    </w:p>
    <w:p w:rsidR="006104A7" w:rsidRDefault="006104A7" w:rsidP="005634D7">
      <w:pPr>
        <w:ind w:left="57" w:firstLine="0"/>
        <w:jc w:val="both"/>
      </w:pPr>
    </w:p>
    <w:p w:rsidR="006104A7" w:rsidRPr="007A327D" w:rsidRDefault="006104A7" w:rsidP="006104A7">
      <w:pPr>
        <w:numPr>
          <w:ilvl w:val="0"/>
          <w:numId w:val="22"/>
        </w:numPr>
        <w:jc w:val="both"/>
      </w:pPr>
      <w:r w:rsidRPr="007A327D">
        <w:t>Pro rozvoj ploch</w:t>
      </w:r>
      <w:r>
        <w:t xml:space="preserve"> výroby a skladování – zemědělská výroba je</w:t>
      </w:r>
      <w:r w:rsidRPr="007A327D">
        <w:t xml:space="preserve"> určen</w:t>
      </w:r>
      <w:r>
        <w:t>a</w:t>
      </w:r>
      <w:r w:rsidRPr="007A327D">
        <w:t xml:space="preserve"> ploch</w:t>
      </w:r>
      <w:r>
        <w:t>a</w:t>
      </w:r>
      <w:r w:rsidRPr="007A327D">
        <w:t>:</w:t>
      </w:r>
    </w:p>
    <w:p w:rsidR="006104A7" w:rsidRDefault="006104A7" w:rsidP="006104A7">
      <w:pPr>
        <w:ind w:left="57" w:firstLine="0"/>
        <w:jc w:val="both"/>
      </w:pPr>
      <w:r w:rsidRPr="007A327D">
        <w:lastRenderedPageBreak/>
        <w:t>- zastavitelná plocha…   Z</w:t>
      </w:r>
      <w:r>
        <w:t>4</w:t>
      </w:r>
      <w:r w:rsidRPr="007A327D">
        <w:t xml:space="preserve"> </w:t>
      </w:r>
    </w:p>
    <w:p w:rsidR="00AD7985" w:rsidRDefault="00AD7985" w:rsidP="006104A7">
      <w:pPr>
        <w:ind w:left="57" w:firstLine="0"/>
        <w:jc w:val="both"/>
      </w:pPr>
    </w:p>
    <w:p w:rsidR="006104A7" w:rsidRPr="007A327D" w:rsidRDefault="006104A7" w:rsidP="006104A7">
      <w:pPr>
        <w:numPr>
          <w:ilvl w:val="0"/>
          <w:numId w:val="22"/>
        </w:numPr>
        <w:jc w:val="both"/>
      </w:pPr>
      <w:r w:rsidRPr="007A327D">
        <w:t>Pro rozvoj ploch</w:t>
      </w:r>
      <w:r>
        <w:t xml:space="preserve"> vodních a vodohospodářských je</w:t>
      </w:r>
      <w:r w:rsidRPr="007A327D">
        <w:t xml:space="preserve"> určen</w:t>
      </w:r>
      <w:r>
        <w:t>a</w:t>
      </w:r>
      <w:r w:rsidRPr="007A327D">
        <w:t xml:space="preserve"> ploch</w:t>
      </w:r>
      <w:r>
        <w:t>a</w:t>
      </w:r>
      <w:r w:rsidRPr="007A327D">
        <w:t>:</w:t>
      </w:r>
    </w:p>
    <w:p w:rsidR="006104A7" w:rsidRDefault="006104A7" w:rsidP="006104A7">
      <w:pPr>
        <w:ind w:left="57" w:firstLine="0"/>
        <w:jc w:val="both"/>
      </w:pPr>
      <w:r w:rsidRPr="007A327D">
        <w:t>- zastavitelná plocha…   Z</w:t>
      </w:r>
      <w:r>
        <w:t>6</w:t>
      </w:r>
      <w:r w:rsidRPr="007A327D">
        <w:t xml:space="preserve"> </w:t>
      </w:r>
    </w:p>
    <w:p w:rsidR="006104A7" w:rsidRDefault="006104A7" w:rsidP="006104A7">
      <w:pPr>
        <w:ind w:left="57" w:firstLine="0"/>
        <w:jc w:val="both"/>
      </w:pPr>
    </w:p>
    <w:p w:rsidR="006104A7" w:rsidRPr="007A327D" w:rsidRDefault="006104A7" w:rsidP="006104A7">
      <w:pPr>
        <w:numPr>
          <w:ilvl w:val="0"/>
          <w:numId w:val="22"/>
        </w:numPr>
        <w:jc w:val="both"/>
      </w:pPr>
      <w:r w:rsidRPr="007A327D">
        <w:t>Pro rozvoj ploch</w:t>
      </w:r>
      <w:r>
        <w:t xml:space="preserve"> </w:t>
      </w:r>
      <w:r w:rsidRPr="00D73669">
        <w:t xml:space="preserve">rekreace – plochy staveb pro rodinnou </w:t>
      </w:r>
      <w:proofErr w:type="gramStart"/>
      <w:r w:rsidRPr="00D73669">
        <w:t xml:space="preserve">rekreaci  </w:t>
      </w:r>
      <w:r>
        <w:t>jsou</w:t>
      </w:r>
      <w:proofErr w:type="gramEnd"/>
      <w:r w:rsidRPr="007A327D">
        <w:t xml:space="preserve"> určen</w:t>
      </w:r>
      <w:r>
        <w:t>y</w:t>
      </w:r>
      <w:r w:rsidRPr="007A327D">
        <w:t xml:space="preserve"> ploch</w:t>
      </w:r>
      <w:r>
        <w:t>y</w:t>
      </w:r>
      <w:r w:rsidRPr="007A327D">
        <w:t>:</w:t>
      </w:r>
    </w:p>
    <w:p w:rsidR="006104A7" w:rsidRDefault="006104A7" w:rsidP="006104A7">
      <w:pPr>
        <w:ind w:left="57" w:firstLine="0"/>
        <w:jc w:val="both"/>
      </w:pPr>
      <w:r w:rsidRPr="007A327D">
        <w:t>- zastaviteln</w:t>
      </w:r>
      <w:r>
        <w:t>é</w:t>
      </w:r>
      <w:r w:rsidRPr="007A327D">
        <w:t xml:space="preserve"> ploch</w:t>
      </w:r>
      <w:r>
        <w:t>y</w:t>
      </w:r>
      <w:r w:rsidRPr="007A327D">
        <w:t>…   Z</w:t>
      </w:r>
      <w:r>
        <w:t>7 a Z8</w:t>
      </w:r>
      <w:r w:rsidRPr="007A327D">
        <w:t xml:space="preserve"> </w:t>
      </w:r>
    </w:p>
    <w:p w:rsidR="006104A7" w:rsidRDefault="006104A7" w:rsidP="006104A7">
      <w:pPr>
        <w:ind w:left="57" w:firstLine="0"/>
        <w:jc w:val="both"/>
      </w:pPr>
    </w:p>
    <w:p w:rsidR="006104A7" w:rsidRPr="007A327D" w:rsidRDefault="006104A7" w:rsidP="006104A7">
      <w:pPr>
        <w:numPr>
          <w:ilvl w:val="0"/>
          <w:numId w:val="22"/>
        </w:numPr>
        <w:jc w:val="both"/>
      </w:pPr>
      <w:r w:rsidRPr="007A327D">
        <w:t>Pro rozvoj ploch</w:t>
      </w:r>
      <w:r>
        <w:t xml:space="preserve"> rekreace – plochy</w:t>
      </w:r>
      <w:r w:rsidRPr="00C364FA">
        <w:t xml:space="preserve"> staveb pro hromadnou </w:t>
      </w:r>
      <w:proofErr w:type="gramStart"/>
      <w:r w:rsidRPr="00C364FA">
        <w:t xml:space="preserve">rekreaci  </w:t>
      </w:r>
      <w:r>
        <w:t>je</w:t>
      </w:r>
      <w:proofErr w:type="gramEnd"/>
      <w:r w:rsidRPr="007A327D">
        <w:t xml:space="preserve"> určen</w:t>
      </w:r>
      <w:r>
        <w:t>a</w:t>
      </w:r>
      <w:r w:rsidRPr="007A327D">
        <w:t xml:space="preserve"> ploch</w:t>
      </w:r>
      <w:r>
        <w:t>a</w:t>
      </w:r>
      <w:r w:rsidRPr="007A327D">
        <w:t>:</w:t>
      </w:r>
    </w:p>
    <w:p w:rsidR="006104A7" w:rsidRDefault="006104A7" w:rsidP="006104A7">
      <w:pPr>
        <w:ind w:left="57" w:firstLine="0"/>
        <w:jc w:val="both"/>
      </w:pPr>
      <w:r w:rsidRPr="007A327D">
        <w:t>- zastavitelná plocha…   Z</w:t>
      </w:r>
      <w:r>
        <w:t>9</w:t>
      </w:r>
      <w:r w:rsidRPr="007A327D">
        <w:t xml:space="preserve"> </w:t>
      </w:r>
    </w:p>
    <w:p w:rsidR="007536C5" w:rsidRDefault="007536C5" w:rsidP="006104A7">
      <w:pPr>
        <w:ind w:left="57" w:firstLine="0"/>
        <w:jc w:val="both"/>
      </w:pPr>
    </w:p>
    <w:p w:rsidR="007536C5" w:rsidRPr="007A327D" w:rsidRDefault="007536C5" w:rsidP="007536C5">
      <w:pPr>
        <w:numPr>
          <w:ilvl w:val="0"/>
          <w:numId w:val="22"/>
        </w:numPr>
        <w:jc w:val="both"/>
      </w:pPr>
      <w:r w:rsidRPr="007A327D">
        <w:t>Pro rozvoj ploch</w:t>
      </w:r>
      <w:r>
        <w:t xml:space="preserve"> zeleně se specifickým </w:t>
      </w:r>
      <w:proofErr w:type="gramStart"/>
      <w:r>
        <w:t>využitím</w:t>
      </w:r>
      <w:r w:rsidRPr="00C364FA">
        <w:t xml:space="preserve">  </w:t>
      </w:r>
      <w:r>
        <w:t>je</w:t>
      </w:r>
      <w:proofErr w:type="gramEnd"/>
      <w:r w:rsidRPr="007A327D">
        <w:t xml:space="preserve"> určen</w:t>
      </w:r>
      <w:r>
        <w:t>a</w:t>
      </w:r>
      <w:r w:rsidRPr="007A327D">
        <w:t xml:space="preserve"> ploch</w:t>
      </w:r>
      <w:r>
        <w:t>a</w:t>
      </w:r>
      <w:r w:rsidRPr="007A327D">
        <w:t>:</w:t>
      </w:r>
    </w:p>
    <w:p w:rsidR="007536C5" w:rsidRDefault="007536C5" w:rsidP="007536C5">
      <w:pPr>
        <w:ind w:left="57" w:firstLine="0"/>
        <w:jc w:val="both"/>
      </w:pPr>
      <w:r w:rsidRPr="007A327D">
        <w:t>- plocha</w:t>
      </w:r>
      <w:r>
        <w:t xml:space="preserve"> změn v krajině</w:t>
      </w:r>
      <w:r w:rsidRPr="007A327D">
        <w:t xml:space="preserve">…   </w:t>
      </w:r>
      <w:r>
        <w:t>K1</w:t>
      </w:r>
      <w:r w:rsidRPr="007A327D">
        <w:t xml:space="preserve"> </w:t>
      </w:r>
    </w:p>
    <w:p w:rsidR="006104A7" w:rsidRDefault="006104A7" w:rsidP="006104A7">
      <w:pPr>
        <w:ind w:left="57" w:firstLine="0"/>
        <w:jc w:val="both"/>
      </w:pPr>
    </w:p>
    <w:p w:rsidR="00563396" w:rsidRDefault="00563396" w:rsidP="00CC5526">
      <w:pPr>
        <w:numPr>
          <w:ilvl w:val="0"/>
          <w:numId w:val="22"/>
        </w:numPr>
        <w:jc w:val="both"/>
      </w:pPr>
      <w:r>
        <w:t>Pro rozvoj drobné výroby</w:t>
      </w:r>
      <w:r w:rsidRPr="00CC5526">
        <w:t xml:space="preserve"> </w:t>
      </w:r>
      <w:r>
        <w:t>a podnikatelských aktivit menšího rozsahu, nerušících nad míru přípustnou (viz kap.</w:t>
      </w:r>
      <w:r w:rsidR="00CC7DB9">
        <w:t xml:space="preserve"> B 9.1</w:t>
      </w:r>
      <w:r>
        <w:t>)</w:t>
      </w:r>
      <w:r w:rsidRPr="00CC5526">
        <w:t xml:space="preserve"> </w:t>
      </w:r>
      <w:r>
        <w:t xml:space="preserve">bytovou zástavbu jsou v rámci funkční regulace vytvořeny podmínky pro situování těchto činností uvnitř stávající zástavby. Jelikož spektrum výrobních a podnikatelských činností může být značně široké, jejich vliv na okolní zástavbu bude možno </w:t>
      </w:r>
      <w:r w:rsidR="002120F3">
        <w:t>posuzovat samostatně</w:t>
      </w:r>
      <w:r>
        <w:t xml:space="preserve"> až v době přípravy realizace.</w:t>
      </w:r>
    </w:p>
    <w:p w:rsidR="00697692" w:rsidRDefault="00697692" w:rsidP="00697692">
      <w:pPr>
        <w:ind w:left="57" w:firstLine="0"/>
        <w:jc w:val="both"/>
      </w:pPr>
    </w:p>
    <w:p w:rsidR="00563396" w:rsidRDefault="00563396" w:rsidP="00CC5526">
      <w:pPr>
        <w:numPr>
          <w:ilvl w:val="0"/>
          <w:numId w:val="22"/>
        </w:numPr>
        <w:jc w:val="both"/>
      </w:pPr>
      <w:r w:rsidRPr="00CC5526">
        <w:t>Komunikační kostra</w:t>
      </w:r>
      <w:r>
        <w:t xml:space="preserve"> urbanistického návrhu je </w:t>
      </w:r>
      <w:r w:rsidR="0032544C">
        <w:t>stabilizovaná</w:t>
      </w:r>
      <w:r>
        <w:t xml:space="preserve"> a zůstane zachována i do budoucna. Návrhové plochy budou napojeny prostřednictvím stávajících komunikací. V návrhu se předpokládá v rámci větších návrhových ploch doplnění sítě místních obslužných komunikací, které navazují na stávající místní komunikace (podrobněji viz část 4.). </w:t>
      </w:r>
    </w:p>
    <w:p w:rsidR="004E4BB9" w:rsidRDefault="004E4BB9" w:rsidP="005634D7">
      <w:pPr>
        <w:ind w:left="57" w:firstLine="0"/>
        <w:jc w:val="both"/>
      </w:pPr>
    </w:p>
    <w:p w:rsidR="00563396" w:rsidRDefault="00563396" w:rsidP="00CC5526">
      <w:pPr>
        <w:numPr>
          <w:ilvl w:val="0"/>
          <w:numId w:val="22"/>
        </w:numPr>
        <w:jc w:val="both"/>
      </w:pPr>
      <w:r w:rsidRPr="00CC5526">
        <w:t>Syst</w:t>
      </w:r>
      <w:r w:rsidR="00264BEF">
        <w:t>é</w:t>
      </w:r>
      <w:r w:rsidRPr="00CC5526">
        <w:t xml:space="preserve">m sídelní zeleně zůstává </w:t>
      </w:r>
      <w:r w:rsidR="007C07FC" w:rsidRPr="00CC5526">
        <w:t>z</w:t>
      </w:r>
      <w:r w:rsidRPr="00CC5526">
        <w:t xml:space="preserve">achován, tzn. převážně volně rozptýlená vysoká zeleň po celé ploše obce, aleje podél komunikací, vodotečí a na plochách veřejného prostranství. </w:t>
      </w:r>
    </w:p>
    <w:p w:rsidR="009C648A" w:rsidRDefault="009C648A" w:rsidP="009C648A">
      <w:pPr>
        <w:pStyle w:val="Odstavecseseznamem"/>
      </w:pPr>
    </w:p>
    <w:p w:rsidR="007C07FC" w:rsidRPr="00CC5526" w:rsidRDefault="007C07FC" w:rsidP="00CC5526">
      <w:pPr>
        <w:numPr>
          <w:ilvl w:val="0"/>
          <w:numId w:val="22"/>
        </w:numPr>
        <w:jc w:val="both"/>
      </w:pPr>
      <w:r w:rsidRPr="00CC5526">
        <w:t>Územní plán respektuje plochy lesních porostů v řešeném území a vymezuje je jako plochy les</w:t>
      </w:r>
      <w:r w:rsidR="00145A14">
        <w:t>ní</w:t>
      </w:r>
      <w:r w:rsidRPr="00CC5526">
        <w:t xml:space="preserve">, přičemž je respektováno ochranné pásmo lesa. </w:t>
      </w:r>
    </w:p>
    <w:p w:rsidR="007C07FC" w:rsidRDefault="007C07FC" w:rsidP="007C07FC">
      <w:pPr>
        <w:pStyle w:val="Zkladntextodsazen"/>
        <w:rPr>
          <w:rFonts w:cs="Arial"/>
          <w:bCs/>
        </w:rPr>
      </w:pPr>
    </w:p>
    <w:p w:rsidR="00C82E1C" w:rsidRDefault="007C07FC" w:rsidP="005634D7">
      <w:pPr>
        <w:numPr>
          <w:ilvl w:val="0"/>
          <w:numId w:val="22"/>
        </w:numPr>
        <w:jc w:val="both"/>
      </w:pPr>
      <w:r w:rsidRPr="005634D7">
        <w:t>Vymezení ploch přírodní krajinné zeleně vychází z vymezení skladebných částí</w:t>
      </w:r>
      <w:r w:rsidR="00C82E1C" w:rsidRPr="005634D7">
        <w:t xml:space="preserve"> </w:t>
      </w:r>
      <w:r w:rsidRPr="005634D7">
        <w:t>systému ekologické stability, který respektuje zásady generelu místního SES</w:t>
      </w:r>
      <w:r w:rsidR="00C82E1C" w:rsidRPr="005634D7">
        <w:t xml:space="preserve"> z aktualizovaných ÚAP</w:t>
      </w:r>
      <w:r w:rsidRPr="005634D7">
        <w:t>.</w:t>
      </w:r>
    </w:p>
    <w:p w:rsidR="007B031E" w:rsidRDefault="007B031E" w:rsidP="007B031E">
      <w:pPr>
        <w:ind w:firstLine="0"/>
        <w:jc w:val="both"/>
      </w:pPr>
    </w:p>
    <w:p w:rsidR="00563396" w:rsidRPr="005634D7" w:rsidRDefault="00563396" w:rsidP="005634D7">
      <w:pPr>
        <w:numPr>
          <w:ilvl w:val="0"/>
          <w:numId w:val="22"/>
        </w:numPr>
        <w:jc w:val="both"/>
      </w:pPr>
      <w:r w:rsidRPr="005634D7">
        <w:t>V</w:t>
      </w:r>
      <w:r w:rsidR="00FC2765" w:rsidRPr="005634D7">
        <w:t xml:space="preserve"> územním plánu jsou vymezeny následující </w:t>
      </w:r>
      <w:r w:rsidR="00400B19">
        <w:t>rozvojové plochy</w:t>
      </w:r>
      <w:r w:rsidR="00FC2765" w:rsidRPr="005634D7">
        <w:t>:</w:t>
      </w:r>
      <w:r w:rsidRPr="005634D7">
        <w:t xml:space="preserve"> </w:t>
      </w:r>
    </w:p>
    <w:p w:rsidR="00400B19" w:rsidRDefault="00B02B52" w:rsidP="00B02B52">
      <w:pPr>
        <w:tabs>
          <w:tab w:val="left" w:pos="2415"/>
        </w:tabs>
        <w:ind w:right="-1" w:firstLine="0"/>
        <w:jc w:val="both"/>
        <w:rPr>
          <w:b/>
          <w:sz w:val="22"/>
          <w:szCs w:val="22"/>
        </w:rPr>
      </w:pPr>
      <w:r>
        <w:rPr>
          <w:b/>
          <w:sz w:val="22"/>
          <w:szCs w:val="22"/>
        </w:rPr>
        <w:tab/>
      </w:r>
    </w:p>
    <w:p w:rsidR="005930D0" w:rsidRDefault="005930D0" w:rsidP="00400B19">
      <w:pPr>
        <w:ind w:right="-1" w:firstLine="0"/>
        <w:jc w:val="both"/>
        <w:rPr>
          <w:b/>
          <w:sz w:val="22"/>
          <w:szCs w:val="22"/>
        </w:rPr>
      </w:pPr>
    </w:p>
    <w:p w:rsidR="009C648A" w:rsidRDefault="009C648A" w:rsidP="00400B19">
      <w:pPr>
        <w:ind w:right="-1" w:firstLine="0"/>
        <w:jc w:val="both"/>
        <w:rPr>
          <w:b/>
          <w:sz w:val="22"/>
          <w:szCs w:val="22"/>
        </w:rPr>
      </w:pPr>
    </w:p>
    <w:p w:rsidR="009C648A" w:rsidRDefault="009C648A" w:rsidP="00400B19">
      <w:pPr>
        <w:ind w:right="-1" w:firstLine="0"/>
        <w:jc w:val="both"/>
        <w:rPr>
          <w:b/>
          <w:sz w:val="22"/>
          <w:szCs w:val="22"/>
        </w:rPr>
      </w:pPr>
    </w:p>
    <w:p w:rsidR="009C648A" w:rsidRDefault="009C648A" w:rsidP="00400B19">
      <w:pPr>
        <w:ind w:right="-1" w:firstLine="0"/>
        <w:jc w:val="both"/>
        <w:rPr>
          <w:b/>
          <w:sz w:val="22"/>
          <w:szCs w:val="22"/>
        </w:rPr>
      </w:pPr>
    </w:p>
    <w:p w:rsidR="00AD7985" w:rsidRDefault="00AD7985" w:rsidP="00400B19">
      <w:pPr>
        <w:ind w:right="-1" w:firstLine="0"/>
        <w:jc w:val="both"/>
        <w:rPr>
          <w:b/>
          <w:sz w:val="22"/>
          <w:szCs w:val="22"/>
        </w:rPr>
      </w:pPr>
    </w:p>
    <w:p w:rsidR="00AD7985" w:rsidRDefault="00AD7985" w:rsidP="00400B19">
      <w:pPr>
        <w:ind w:right="-1" w:firstLine="0"/>
        <w:jc w:val="both"/>
        <w:rPr>
          <w:b/>
          <w:sz w:val="22"/>
          <w:szCs w:val="22"/>
        </w:rPr>
      </w:pPr>
    </w:p>
    <w:p w:rsidR="009C648A" w:rsidRDefault="009C648A" w:rsidP="00400B19">
      <w:pPr>
        <w:ind w:right="-1" w:firstLine="0"/>
        <w:jc w:val="both"/>
        <w:rPr>
          <w:b/>
          <w:sz w:val="22"/>
          <w:szCs w:val="22"/>
        </w:rPr>
      </w:pPr>
    </w:p>
    <w:p w:rsidR="009C648A" w:rsidRDefault="009C648A" w:rsidP="00400B19">
      <w:pPr>
        <w:ind w:right="-1" w:firstLine="0"/>
        <w:jc w:val="both"/>
        <w:rPr>
          <w:b/>
          <w:sz w:val="22"/>
          <w:szCs w:val="22"/>
        </w:rPr>
      </w:pPr>
    </w:p>
    <w:p w:rsidR="009C648A" w:rsidRDefault="009C648A" w:rsidP="00400B19">
      <w:pPr>
        <w:ind w:right="-1" w:firstLine="0"/>
        <w:jc w:val="both"/>
        <w:rPr>
          <w:b/>
          <w:sz w:val="22"/>
          <w:szCs w:val="22"/>
        </w:rPr>
      </w:pPr>
    </w:p>
    <w:p w:rsidR="009C648A" w:rsidRDefault="009C648A" w:rsidP="00400B19">
      <w:pPr>
        <w:ind w:right="-1" w:firstLine="0"/>
        <w:jc w:val="both"/>
        <w:rPr>
          <w:b/>
          <w:sz w:val="22"/>
          <w:szCs w:val="22"/>
        </w:rPr>
      </w:pPr>
    </w:p>
    <w:p w:rsidR="00400B19" w:rsidRPr="000438F6" w:rsidRDefault="00400B19" w:rsidP="00400B19">
      <w:pPr>
        <w:ind w:right="-1" w:firstLine="0"/>
        <w:jc w:val="both"/>
        <w:rPr>
          <w:b/>
          <w:i/>
        </w:rPr>
      </w:pPr>
      <w:r w:rsidRPr="000438F6">
        <w:rPr>
          <w:b/>
          <w:sz w:val="22"/>
          <w:szCs w:val="22"/>
        </w:rPr>
        <w:lastRenderedPageBreak/>
        <w:t xml:space="preserve">- </w:t>
      </w:r>
      <w:r w:rsidRPr="000438F6">
        <w:rPr>
          <w:b/>
          <w:i/>
        </w:rPr>
        <w:t xml:space="preserve">plochy </w:t>
      </w:r>
      <w:r>
        <w:rPr>
          <w:b/>
          <w:i/>
        </w:rPr>
        <w:t>zastavitelné</w:t>
      </w:r>
      <w:r w:rsidRPr="000438F6">
        <w:rPr>
          <w:b/>
          <w:i/>
        </w:rPr>
        <w:t xml:space="preserve"> (návrhové)</w:t>
      </w:r>
    </w:p>
    <w:p w:rsidR="00CB31C2" w:rsidRDefault="00CB31C2">
      <w:pPr>
        <w:ind w:right="-1"/>
        <w:jc w:val="both"/>
        <w:rPr>
          <w:b/>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6652"/>
      </w:tblGrid>
      <w:tr w:rsidR="00486255">
        <w:trPr>
          <w:trHeight w:val="522"/>
          <w:tblHeader/>
          <w:jc w:val="center"/>
        </w:trPr>
        <w:tc>
          <w:tcPr>
            <w:tcW w:w="9129" w:type="dxa"/>
            <w:gridSpan w:val="2"/>
            <w:shd w:val="clear" w:color="auto" w:fill="B3B3B3"/>
          </w:tcPr>
          <w:p w:rsidR="00486255" w:rsidRDefault="00486255" w:rsidP="000218CF">
            <w:pPr>
              <w:pStyle w:val="tabulka"/>
              <w:jc w:val="center"/>
              <w:rPr>
                <w:sz w:val="16"/>
                <w:szCs w:val="16"/>
              </w:rPr>
            </w:pPr>
          </w:p>
          <w:p w:rsidR="00486255" w:rsidRDefault="00486255" w:rsidP="000218CF">
            <w:pPr>
              <w:ind w:right="-1" w:firstLine="0"/>
              <w:jc w:val="both"/>
              <w:rPr>
                <w:b/>
              </w:rPr>
            </w:pPr>
            <w:r>
              <w:rPr>
                <w:b/>
              </w:rPr>
              <w:t>Z</w:t>
            </w:r>
            <w:r w:rsidR="00C63039">
              <w:rPr>
                <w:b/>
              </w:rPr>
              <w:t>1</w:t>
            </w:r>
            <w:r>
              <w:rPr>
                <w:b/>
              </w:rPr>
              <w:t xml:space="preserve"> zastavitelná plocha „</w:t>
            </w:r>
            <w:r w:rsidR="00C63039">
              <w:rPr>
                <w:b/>
              </w:rPr>
              <w:t xml:space="preserve">západní </w:t>
            </w:r>
            <w:r w:rsidR="006E01E5">
              <w:rPr>
                <w:b/>
              </w:rPr>
              <w:t xml:space="preserve">okraj </w:t>
            </w:r>
            <w:r w:rsidR="005930D0">
              <w:rPr>
                <w:b/>
              </w:rPr>
              <w:t>obce</w:t>
            </w:r>
            <w:r w:rsidR="00165AAD">
              <w:rPr>
                <w:b/>
              </w:rPr>
              <w:t xml:space="preserve"> – u hřiště</w:t>
            </w:r>
            <w:r>
              <w:rPr>
                <w:b/>
              </w:rPr>
              <w:t xml:space="preserve">“ </w:t>
            </w:r>
          </w:p>
          <w:p w:rsidR="00486255" w:rsidRDefault="00486255" w:rsidP="000218CF">
            <w:pPr>
              <w:pStyle w:val="tabulka"/>
              <w:rPr>
                <w:rFonts w:ascii="Arial" w:hAnsi="Arial" w:cs="Arial"/>
                <w:szCs w:val="22"/>
              </w:rPr>
            </w:pPr>
          </w:p>
        </w:tc>
      </w:tr>
      <w:tr w:rsidR="00486255">
        <w:trPr>
          <w:trHeight w:val="2507"/>
          <w:tblHeader/>
          <w:jc w:val="center"/>
        </w:trPr>
        <w:tc>
          <w:tcPr>
            <w:tcW w:w="2477" w:type="dxa"/>
          </w:tcPr>
          <w:p w:rsidR="00486255" w:rsidRDefault="00486255" w:rsidP="000218CF">
            <w:pPr>
              <w:ind w:firstLine="0"/>
              <w:rPr>
                <w:rFonts w:ascii="Arial Narrow" w:hAnsi="Arial Narrow" w:cs="Arial"/>
                <w:sz w:val="22"/>
                <w:szCs w:val="22"/>
              </w:rPr>
            </w:pPr>
          </w:p>
          <w:p w:rsidR="00486255" w:rsidRDefault="00486255" w:rsidP="000218CF">
            <w:pPr>
              <w:pStyle w:val="tabulka"/>
              <w:jc w:val="left"/>
              <w:rPr>
                <w:rFonts w:ascii="Arial" w:hAnsi="Arial" w:cs="Arial"/>
                <w:b/>
                <w:szCs w:val="22"/>
              </w:rPr>
            </w:pPr>
            <w:r>
              <w:rPr>
                <w:rFonts w:ascii="Arial" w:hAnsi="Arial" w:cs="Arial"/>
                <w:b/>
                <w:szCs w:val="22"/>
              </w:rPr>
              <w:t>rozloha:</w:t>
            </w:r>
          </w:p>
          <w:p w:rsidR="00486255" w:rsidRDefault="00486255" w:rsidP="000218CF">
            <w:pPr>
              <w:ind w:left="72" w:firstLine="0"/>
              <w:rPr>
                <w:sz w:val="22"/>
                <w:szCs w:val="22"/>
              </w:rPr>
            </w:pPr>
          </w:p>
          <w:p w:rsidR="00486255" w:rsidRDefault="00486255" w:rsidP="000218CF">
            <w:pPr>
              <w:ind w:firstLine="0"/>
              <w:rPr>
                <w:rFonts w:cs="Arial"/>
                <w:b/>
                <w:sz w:val="22"/>
                <w:szCs w:val="22"/>
              </w:rPr>
            </w:pPr>
            <w:r>
              <w:rPr>
                <w:rFonts w:cs="Arial"/>
                <w:b/>
                <w:sz w:val="22"/>
                <w:szCs w:val="22"/>
              </w:rPr>
              <w:t>funkční využití:</w:t>
            </w:r>
          </w:p>
          <w:p w:rsidR="00486255" w:rsidRDefault="00486255" w:rsidP="000218CF">
            <w:pPr>
              <w:ind w:firstLine="0"/>
              <w:rPr>
                <w:rFonts w:ascii="Arial Narrow" w:hAnsi="Arial Narrow" w:cs="Arial"/>
                <w:sz w:val="22"/>
                <w:szCs w:val="22"/>
              </w:rPr>
            </w:pPr>
          </w:p>
          <w:p w:rsidR="00486255" w:rsidRDefault="00486255" w:rsidP="000218CF">
            <w:pPr>
              <w:ind w:firstLine="0"/>
              <w:rPr>
                <w:rFonts w:cs="Arial"/>
                <w:b/>
                <w:sz w:val="22"/>
                <w:szCs w:val="22"/>
              </w:rPr>
            </w:pPr>
            <w:r>
              <w:rPr>
                <w:rFonts w:cs="Arial"/>
                <w:b/>
                <w:sz w:val="22"/>
                <w:szCs w:val="22"/>
              </w:rPr>
              <w:t>lokalizace plochy:</w:t>
            </w:r>
          </w:p>
          <w:p w:rsidR="00486255" w:rsidRDefault="00486255" w:rsidP="000218CF">
            <w:pPr>
              <w:ind w:firstLine="0"/>
              <w:rPr>
                <w:rFonts w:ascii="Arial Narrow" w:hAnsi="Arial Narrow" w:cs="Arial"/>
                <w:sz w:val="22"/>
                <w:szCs w:val="22"/>
              </w:rPr>
            </w:pPr>
          </w:p>
          <w:p w:rsidR="002D7392" w:rsidRDefault="002D7392" w:rsidP="000218CF">
            <w:pPr>
              <w:ind w:firstLine="0"/>
              <w:rPr>
                <w:rFonts w:cs="Arial"/>
                <w:b/>
                <w:sz w:val="22"/>
                <w:szCs w:val="22"/>
              </w:rPr>
            </w:pPr>
          </w:p>
          <w:p w:rsidR="00165AAD" w:rsidRDefault="00165AAD" w:rsidP="000218CF">
            <w:pPr>
              <w:ind w:firstLine="0"/>
              <w:rPr>
                <w:rFonts w:cs="Arial"/>
                <w:b/>
                <w:sz w:val="22"/>
                <w:szCs w:val="22"/>
              </w:rPr>
            </w:pPr>
          </w:p>
          <w:p w:rsidR="00486255" w:rsidRDefault="00486255" w:rsidP="000218CF">
            <w:pPr>
              <w:ind w:firstLine="0"/>
              <w:rPr>
                <w:rFonts w:cs="Arial"/>
                <w:b/>
                <w:sz w:val="22"/>
                <w:szCs w:val="22"/>
              </w:rPr>
            </w:pPr>
            <w:r>
              <w:rPr>
                <w:rFonts w:cs="Arial"/>
                <w:b/>
                <w:sz w:val="22"/>
                <w:szCs w:val="22"/>
              </w:rPr>
              <w:t>specifické podmínky:</w:t>
            </w:r>
          </w:p>
          <w:p w:rsidR="00486255" w:rsidRDefault="00486255" w:rsidP="000218CF">
            <w:pPr>
              <w:ind w:left="125" w:firstLine="0"/>
              <w:rPr>
                <w:rFonts w:cs="Arial"/>
                <w:sz w:val="22"/>
                <w:szCs w:val="22"/>
              </w:rPr>
            </w:pPr>
          </w:p>
          <w:p w:rsidR="00486255" w:rsidRDefault="00486255" w:rsidP="000218CF">
            <w:pPr>
              <w:ind w:firstLine="0"/>
              <w:rPr>
                <w:rFonts w:ascii="Arial Narrow" w:hAnsi="Arial Narrow" w:cs="Arial"/>
                <w:sz w:val="16"/>
                <w:szCs w:val="16"/>
              </w:rPr>
            </w:pPr>
          </w:p>
          <w:p w:rsidR="00486255" w:rsidRDefault="00486255" w:rsidP="000218CF">
            <w:pPr>
              <w:ind w:firstLine="0"/>
              <w:rPr>
                <w:rFonts w:cs="Arial"/>
                <w:sz w:val="16"/>
                <w:szCs w:val="16"/>
              </w:rPr>
            </w:pPr>
          </w:p>
        </w:tc>
        <w:tc>
          <w:tcPr>
            <w:tcW w:w="6652" w:type="dxa"/>
          </w:tcPr>
          <w:p w:rsidR="00486255" w:rsidRDefault="00486255" w:rsidP="000218CF">
            <w:pPr>
              <w:ind w:firstLine="0"/>
              <w:rPr>
                <w:rFonts w:ascii="Arial Narrow" w:hAnsi="Arial Narrow" w:cs="Arial"/>
                <w:sz w:val="22"/>
                <w:szCs w:val="22"/>
              </w:rPr>
            </w:pPr>
          </w:p>
          <w:p w:rsidR="00486255" w:rsidRDefault="003D3F1B" w:rsidP="000218CF">
            <w:pPr>
              <w:pStyle w:val="tabulka"/>
              <w:jc w:val="left"/>
              <w:rPr>
                <w:rFonts w:ascii="Arial" w:hAnsi="Arial" w:cs="Arial"/>
                <w:szCs w:val="22"/>
              </w:rPr>
            </w:pPr>
            <w:r w:rsidRPr="004E0B9F">
              <w:rPr>
                <w:rFonts w:ascii="Arial" w:hAnsi="Arial" w:cs="Arial"/>
                <w:szCs w:val="22"/>
              </w:rPr>
              <w:t>0</w:t>
            </w:r>
            <w:r w:rsidR="00486255" w:rsidRPr="004E0B9F">
              <w:rPr>
                <w:rFonts w:ascii="Arial" w:hAnsi="Arial" w:cs="Arial"/>
                <w:szCs w:val="22"/>
              </w:rPr>
              <w:t>,</w:t>
            </w:r>
            <w:r w:rsidR="004E0B9F">
              <w:rPr>
                <w:rFonts w:ascii="Arial" w:hAnsi="Arial" w:cs="Arial"/>
                <w:szCs w:val="22"/>
              </w:rPr>
              <w:t>3450</w:t>
            </w:r>
            <w:r w:rsidR="00486255" w:rsidRPr="004E0B9F">
              <w:rPr>
                <w:rFonts w:ascii="Arial" w:hAnsi="Arial" w:cs="Arial"/>
                <w:szCs w:val="22"/>
              </w:rPr>
              <w:t xml:space="preserve"> ha</w:t>
            </w:r>
          </w:p>
          <w:p w:rsidR="00486255" w:rsidRDefault="00486255" w:rsidP="000218CF">
            <w:pPr>
              <w:ind w:firstLine="0"/>
              <w:rPr>
                <w:rFonts w:ascii="Arial Narrow" w:hAnsi="Arial Narrow" w:cs="Arial"/>
                <w:sz w:val="22"/>
                <w:szCs w:val="22"/>
              </w:rPr>
            </w:pPr>
          </w:p>
          <w:p w:rsidR="00486255" w:rsidRPr="00165AAD" w:rsidRDefault="00165AAD" w:rsidP="000218CF">
            <w:pPr>
              <w:ind w:firstLine="0"/>
              <w:rPr>
                <w:rFonts w:cs="Arial"/>
                <w:sz w:val="22"/>
                <w:szCs w:val="22"/>
              </w:rPr>
            </w:pPr>
            <w:r w:rsidRPr="00165AAD">
              <w:rPr>
                <w:rFonts w:cs="Arial"/>
                <w:sz w:val="22"/>
                <w:szCs w:val="22"/>
              </w:rPr>
              <w:t>plochy občanského vybavení – tělovýchovná a sportovní zařízení</w:t>
            </w:r>
          </w:p>
          <w:p w:rsidR="00165AAD" w:rsidRDefault="00165AAD" w:rsidP="000218CF">
            <w:pPr>
              <w:ind w:firstLine="0"/>
              <w:rPr>
                <w:rFonts w:cs="Arial"/>
                <w:sz w:val="22"/>
                <w:szCs w:val="22"/>
              </w:rPr>
            </w:pPr>
          </w:p>
          <w:p w:rsidR="00C63039" w:rsidRPr="00165AAD" w:rsidRDefault="00165AAD" w:rsidP="000218CF">
            <w:pPr>
              <w:ind w:firstLine="0"/>
              <w:rPr>
                <w:rFonts w:cs="Arial"/>
                <w:sz w:val="22"/>
                <w:szCs w:val="22"/>
              </w:rPr>
            </w:pPr>
            <w:r w:rsidRPr="00165AAD">
              <w:rPr>
                <w:rFonts w:cs="Arial"/>
                <w:sz w:val="22"/>
                <w:szCs w:val="22"/>
              </w:rPr>
              <w:t>lokalita v západní části obce, v návaznosti východní stranu stávajícího sportovního areálu jako jeho rozšíření, převzata ze stávajícího ÚPO</w:t>
            </w:r>
          </w:p>
          <w:p w:rsidR="00165AAD" w:rsidRDefault="00165AAD" w:rsidP="000218CF">
            <w:pPr>
              <w:ind w:firstLine="0"/>
              <w:rPr>
                <w:rFonts w:ascii="Arial Narrow" w:hAnsi="Arial Narrow" w:cs="Arial"/>
                <w:sz w:val="22"/>
                <w:szCs w:val="22"/>
              </w:rPr>
            </w:pPr>
          </w:p>
          <w:p w:rsidR="00486255" w:rsidRDefault="00486255" w:rsidP="000218CF">
            <w:pPr>
              <w:numPr>
                <w:ilvl w:val="0"/>
                <w:numId w:val="1"/>
              </w:numPr>
              <w:tabs>
                <w:tab w:val="clear" w:pos="1068"/>
                <w:tab w:val="num" w:pos="252"/>
              </w:tabs>
              <w:ind w:left="252" w:hanging="252"/>
              <w:rPr>
                <w:rFonts w:cs="Arial"/>
                <w:sz w:val="22"/>
                <w:szCs w:val="22"/>
              </w:rPr>
            </w:pPr>
            <w:r>
              <w:rPr>
                <w:rFonts w:cs="Arial"/>
                <w:sz w:val="22"/>
                <w:szCs w:val="22"/>
              </w:rPr>
              <w:t xml:space="preserve">lokalitu je možno dopravně </w:t>
            </w:r>
            <w:r w:rsidR="009B5114">
              <w:rPr>
                <w:rFonts w:cs="Arial"/>
                <w:sz w:val="22"/>
                <w:szCs w:val="22"/>
              </w:rPr>
              <w:t xml:space="preserve">obsloužit </w:t>
            </w:r>
            <w:r w:rsidR="00165AAD">
              <w:rPr>
                <w:rFonts w:cs="Arial"/>
                <w:sz w:val="22"/>
                <w:szCs w:val="22"/>
              </w:rPr>
              <w:t>z</w:t>
            </w:r>
            <w:r w:rsidR="00622B5B">
              <w:rPr>
                <w:rFonts w:cs="Arial"/>
                <w:sz w:val="22"/>
                <w:szCs w:val="22"/>
              </w:rPr>
              <w:t xml:space="preserve"> místní obslužn</w:t>
            </w:r>
            <w:r w:rsidR="00165AAD">
              <w:rPr>
                <w:rFonts w:cs="Arial"/>
                <w:sz w:val="22"/>
                <w:szCs w:val="22"/>
              </w:rPr>
              <w:t>é</w:t>
            </w:r>
            <w:r w:rsidR="00622B5B">
              <w:rPr>
                <w:rFonts w:cs="Arial"/>
                <w:sz w:val="22"/>
                <w:szCs w:val="22"/>
              </w:rPr>
              <w:t xml:space="preserve"> komunikac</w:t>
            </w:r>
            <w:r w:rsidR="00165AAD">
              <w:rPr>
                <w:rFonts w:cs="Arial"/>
                <w:sz w:val="22"/>
                <w:szCs w:val="22"/>
              </w:rPr>
              <w:t>e</w:t>
            </w:r>
            <w:r w:rsidR="00622B5B">
              <w:rPr>
                <w:rFonts w:cs="Arial"/>
                <w:sz w:val="22"/>
                <w:szCs w:val="22"/>
              </w:rPr>
              <w:t xml:space="preserve"> přiléhající k </w:t>
            </w:r>
            <w:r w:rsidR="00165AAD">
              <w:rPr>
                <w:rFonts w:cs="Arial"/>
                <w:sz w:val="22"/>
                <w:szCs w:val="22"/>
              </w:rPr>
              <w:t>jižní</w:t>
            </w:r>
            <w:r w:rsidR="00622B5B">
              <w:rPr>
                <w:rFonts w:cs="Arial"/>
                <w:sz w:val="22"/>
                <w:szCs w:val="22"/>
              </w:rPr>
              <w:t xml:space="preserve"> části lokality</w:t>
            </w:r>
          </w:p>
          <w:p w:rsidR="002D7392" w:rsidRDefault="00165AAD" w:rsidP="002D7392">
            <w:pPr>
              <w:numPr>
                <w:ilvl w:val="0"/>
                <w:numId w:val="1"/>
              </w:numPr>
              <w:tabs>
                <w:tab w:val="clear" w:pos="1068"/>
                <w:tab w:val="num" w:pos="252"/>
              </w:tabs>
              <w:ind w:left="252" w:hanging="252"/>
              <w:rPr>
                <w:rFonts w:cs="Arial"/>
                <w:sz w:val="22"/>
                <w:szCs w:val="22"/>
              </w:rPr>
            </w:pPr>
            <w:r>
              <w:rPr>
                <w:rFonts w:cs="Arial"/>
                <w:sz w:val="22"/>
                <w:szCs w:val="22"/>
              </w:rPr>
              <w:t xml:space="preserve">ev. </w:t>
            </w:r>
            <w:r w:rsidR="002D7392">
              <w:rPr>
                <w:rFonts w:cs="Arial"/>
                <w:sz w:val="22"/>
                <w:szCs w:val="22"/>
              </w:rPr>
              <w:t xml:space="preserve">inženýrské sítě je možno napojit na stávající trasy v okolí (vodovod, </w:t>
            </w:r>
            <w:r>
              <w:rPr>
                <w:rFonts w:cs="Arial"/>
                <w:sz w:val="22"/>
                <w:szCs w:val="22"/>
              </w:rPr>
              <w:t xml:space="preserve">kanalizace, </w:t>
            </w:r>
            <w:r w:rsidR="002D7392">
              <w:rPr>
                <w:rFonts w:cs="Arial"/>
                <w:sz w:val="22"/>
                <w:szCs w:val="22"/>
              </w:rPr>
              <w:t>plynovod, elektrorozvody)</w:t>
            </w:r>
          </w:p>
          <w:p w:rsidR="002D7392" w:rsidRDefault="002D7392" w:rsidP="002D7392">
            <w:pPr>
              <w:numPr>
                <w:ilvl w:val="0"/>
                <w:numId w:val="1"/>
              </w:numPr>
              <w:tabs>
                <w:tab w:val="clear" w:pos="1068"/>
                <w:tab w:val="num" w:pos="252"/>
              </w:tabs>
              <w:ind w:left="252" w:hanging="252"/>
              <w:rPr>
                <w:rFonts w:cs="Arial"/>
                <w:sz w:val="22"/>
                <w:szCs w:val="22"/>
              </w:rPr>
            </w:pPr>
            <w:r>
              <w:rPr>
                <w:rFonts w:cs="Arial"/>
                <w:sz w:val="22"/>
                <w:szCs w:val="22"/>
              </w:rPr>
              <w:t>v</w:t>
            </w:r>
            <w:r w:rsidR="00F4755B">
              <w:rPr>
                <w:rFonts w:cs="Arial"/>
                <w:sz w:val="22"/>
                <w:szCs w:val="22"/>
              </w:rPr>
              <w:t> </w:t>
            </w:r>
            <w:r>
              <w:rPr>
                <w:rFonts w:cs="Arial"/>
                <w:sz w:val="22"/>
                <w:szCs w:val="22"/>
              </w:rPr>
              <w:t>ji</w:t>
            </w:r>
            <w:r w:rsidR="0044715F">
              <w:rPr>
                <w:rFonts w:cs="Arial"/>
                <w:sz w:val="22"/>
                <w:szCs w:val="22"/>
              </w:rPr>
              <w:t>žním</w:t>
            </w:r>
            <w:r w:rsidR="00F4755B">
              <w:rPr>
                <w:rFonts w:cs="Arial"/>
                <w:sz w:val="22"/>
                <w:szCs w:val="22"/>
              </w:rPr>
              <w:t xml:space="preserve"> </w:t>
            </w:r>
            <w:proofErr w:type="gramStart"/>
            <w:r w:rsidR="0044715F">
              <w:rPr>
                <w:rFonts w:cs="Arial"/>
                <w:sz w:val="22"/>
                <w:szCs w:val="22"/>
              </w:rPr>
              <w:t xml:space="preserve">okraji  </w:t>
            </w:r>
            <w:r w:rsidRPr="00EA2237">
              <w:rPr>
                <w:rFonts w:cs="Arial"/>
                <w:sz w:val="22"/>
                <w:szCs w:val="22"/>
              </w:rPr>
              <w:t>lokality</w:t>
            </w:r>
            <w:proofErr w:type="gramEnd"/>
            <w:r w:rsidRPr="00EA2237">
              <w:rPr>
                <w:rFonts w:cs="Arial"/>
                <w:sz w:val="22"/>
                <w:szCs w:val="22"/>
              </w:rPr>
              <w:t xml:space="preserve"> je nutno respektovat tras</w:t>
            </w:r>
            <w:r w:rsidR="00165AAD">
              <w:rPr>
                <w:rFonts w:cs="Arial"/>
                <w:sz w:val="22"/>
                <w:szCs w:val="22"/>
              </w:rPr>
              <w:t>y</w:t>
            </w:r>
            <w:r w:rsidRPr="00EA2237">
              <w:rPr>
                <w:rFonts w:cs="Arial"/>
                <w:sz w:val="22"/>
                <w:szCs w:val="22"/>
              </w:rPr>
              <w:t xml:space="preserve"> a OP </w:t>
            </w:r>
            <w:r w:rsidR="00165AAD">
              <w:rPr>
                <w:rFonts w:cs="Arial"/>
                <w:sz w:val="22"/>
                <w:szCs w:val="22"/>
              </w:rPr>
              <w:t xml:space="preserve">plynovodu a </w:t>
            </w:r>
            <w:r w:rsidR="0044715F">
              <w:rPr>
                <w:rFonts w:cs="Arial"/>
                <w:sz w:val="22"/>
                <w:szCs w:val="22"/>
              </w:rPr>
              <w:t>telekomunikačního vedení</w:t>
            </w:r>
          </w:p>
          <w:p w:rsidR="00486255" w:rsidRDefault="00486255" w:rsidP="000218CF">
            <w:pPr>
              <w:pStyle w:val="Zkladntextodsazen"/>
              <w:ind w:firstLine="0"/>
              <w:jc w:val="left"/>
              <w:rPr>
                <w:rFonts w:cs="Arial"/>
                <w:sz w:val="16"/>
                <w:szCs w:val="16"/>
              </w:rPr>
            </w:pPr>
          </w:p>
          <w:p w:rsidR="0044715F" w:rsidRDefault="0044715F" w:rsidP="000218CF">
            <w:pPr>
              <w:pStyle w:val="Zkladntextodsazen"/>
              <w:ind w:firstLine="0"/>
              <w:jc w:val="left"/>
              <w:rPr>
                <w:rFonts w:cs="Arial"/>
                <w:sz w:val="16"/>
                <w:szCs w:val="16"/>
              </w:rPr>
            </w:pPr>
          </w:p>
          <w:p w:rsidR="00486255" w:rsidRDefault="00486255" w:rsidP="000218CF">
            <w:pPr>
              <w:ind w:firstLine="0"/>
              <w:rPr>
                <w:rFonts w:cs="Arial"/>
                <w:sz w:val="16"/>
                <w:szCs w:val="16"/>
              </w:rPr>
            </w:pPr>
          </w:p>
        </w:tc>
      </w:tr>
    </w:tbl>
    <w:p w:rsidR="00527AA3" w:rsidRDefault="00527AA3"/>
    <w:p w:rsidR="00E15453" w:rsidRDefault="00E15453"/>
    <w:p w:rsidR="00512BE6" w:rsidRDefault="00512BE6"/>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6652"/>
      </w:tblGrid>
      <w:tr w:rsidR="0044715F" w:rsidTr="00CF6AE3">
        <w:trPr>
          <w:trHeight w:val="522"/>
          <w:tblHeader/>
          <w:jc w:val="center"/>
        </w:trPr>
        <w:tc>
          <w:tcPr>
            <w:tcW w:w="9129" w:type="dxa"/>
            <w:gridSpan w:val="2"/>
            <w:shd w:val="clear" w:color="auto" w:fill="B3B3B3"/>
          </w:tcPr>
          <w:p w:rsidR="0044715F" w:rsidRDefault="0044715F" w:rsidP="00CF6AE3">
            <w:pPr>
              <w:pStyle w:val="tabulka"/>
              <w:jc w:val="center"/>
              <w:rPr>
                <w:sz w:val="16"/>
                <w:szCs w:val="16"/>
              </w:rPr>
            </w:pPr>
          </w:p>
          <w:p w:rsidR="0044715F" w:rsidRDefault="0044715F" w:rsidP="00CF6AE3">
            <w:pPr>
              <w:ind w:right="-1" w:firstLine="0"/>
              <w:jc w:val="both"/>
              <w:rPr>
                <w:b/>
              </w:rPr>
            </w:pPr>
            <w:r>
              <w:rPr>
                <w:b/>
              </w:rPr>
              <w:t>Z</w:t>
            </w:r>
            <w:r w:rsidR="006E4596">
              <w:rPr>
                <w:b/>
              </w:rPr>
              <w:t>2</w:t>
            </w:r>
            <w:r>
              <w:rPr>
                <w:b/>
              </w:rPr>
              <w:t xml:space="preserve"> zastavitelná plocha „západní </w:t>
            </w:r>
            <w:r w:rsidR="0008048E">
              <w:rPr>
                <w:b/>
              </w:rPr>
              <w:t>část</w:t>
            </w:r>
            <w:r>
              <w:rPr>
                <w:b/>
              </w:rPr>
              <w:t xml:space="preserve"> obce“ </w:t>
            </w:r>
          </w:p>
          <w:p w:rsidR="0044715F" w:rsidRDefault="0044715F" w:rsidP="00CF6AE3">
            <w:pPr>
              <w:pStyle w:val="tabulka"/>
              <w:rPr>
                <w:rFonts w:ascii="Arial" w:hAnsi="Arial" w:cs="Arial"/>
                <w:szCs w:val="22"/>
              </w:rPr>
            </w:pPr>
          </w:p>
        </w:tc>
      </w:tr>
      <w:tr w:rsidR="0044715F" w:rsidTr="00CF6AE3">
        <w:trPr>
          <w:trHeight w:val="2507"/>
          <w:tblHeader/>
          <w:jc w:val="center"/>
        </w:trPr>
        <w:tc>
          <w:tcPr>
            <w:tcW w:w="2477" w:type="dxa"/>
          </w:tcPr>
          <w:p w:rsidR="0044715F" w:rsidRDefault="0044715F" w:rsidP="00CF6AE3">
            <w:pPr>
              <w:ind w:firstLine="0"/>
              <w:rPr>
                <w:rFonts w:ascii="Arial Narrow" w:hAnsi="Arial Narrow" w:cs="Arial"/>
                <w:sz w:val="22"/>
                <w:szCs w:val="22"/>
              </w:rPr>
            </w:pPr>
          </w:p>
          <w:p w:rsidR="0044715F" w:rsidRDefault="0044715F" w:rsidP="00CF6AE3">
            <w:pPr>
              <w:pStyle w:val="tabulka"/>
              <w:jc w:val="left"/>
              <w:rPr>
                <w:rFonts w:ascii="Arial" w:hAnsi="Arial" w:cs="Arial"/>
                <w:b/>
                <w:szCs w:val="22"/>
              </w:rPr>
            </w:pPr>
            <w:r>
              <w:rPr>
                <w:rFonts w:ascii="Arial" w:hAnsi="Arial" w:cs="Arial"/>
                <w:b/>
                <w:szCs w:val="22"/>
              </w:rPr>
              <w:t>rozloha:</w:t>
            </w:r>
          </w:p>
          <w:p w:rsidR="0044715F" w:rsidRDefault="0044715F" w:rsidP="00CF6AE3">
            <w:pPr>
              <w:ind w:left="72" w:firstLine="0"/>
              <w:rPr>
                <w:sz w:val="22"/>
                <w:szCs w:val="22"/>
              </w:rPr>
            </w:pPr>
          </w:p>
          <w:p w:rsidR="0044715F" w:rsidRDefault="0044715F" w:rsidP="00CF6AE3">
            <w:pPr>
              <w:ind w:firstLine="0"/>
              <w:rPr>
                <w:rFonts w:cs="Arial"/>
                <w:b/>
                <w:sz w:val="22"/>
                <w:szCs w:val="22"/>
              </w:rPr>
            </w:pPr>
            <w:r>
              <w:rPr>
                <w:rFonts w:cs="Arial"/>
                <w:b/>
                <w:sz w:val="22"/>
                <w:szCs w:val="22"/>
              </w:rPr>
              <w:t>funkční využití:</w:t>
            </w:r>
          </w:p>
          <w:p w:rsidR="0044715F" w:rsidRDefault="0044715F" w:rsidP="00CF6AE3">
            <w:pPr>
              <w:ind w:firstLine="0"/>
              <w:rPr>
                <w:rFonts w:ascii="Arial Narrow" w:hAnsi="Arial Narrow" w:cs="Arial"/>
                <w:sz w:val="22"/>
                <w:szCs w:val="22"/>
              </w:rPr>
            </w:pPr>
          </w:p>
          <w:p w:rsidR="0044715F" w:rsidRDefault="0044715F" w:rsidP="00CF6AE3">
            <w:pPr>
              <w:ind w:firstLine="0"/>
              <w:rPr>
                <w:rFonts w:cs="Arial"/>
                <w:b/>
                <w:sz w:val="22"/>
                <w:szCs w:val="22"/>
              </w:rPr>
            </w:pPr>
            <w:r>
              <w:rPr>
                <w:rFonts w:cs="Arial"/>
                <w:b/>
                <w:sz w:val="22"/>
                <w:szCs w:val="22"/>
              </w:rPr>
              <w:t>lokalizace plochy:</w:t>
            </w:r>
          </w:p>
          <w:p w:rsidR="0044715F" w:rsidRDefault="0044715F" w:rsidP="00CF6AE3">
            <w:pPr>
              <w:ind w:firstLine="0"/>
              <w:rPr>
                <w:rFonts w:ascii="Arial Narrow" w:hAnsi="Arial Narrow" w:cs="Arial"/>
                <w:sz w:val="22"/>
                <w:szCs w:val="22"/>
              </w:rPr>
            </w:pPr>
          </w:p>
          <w:p w:rsidR="0044715F" w:rsidRDefault="0044715F" w:rsidP="00CF6AE3">
            <w:pPr>
              <w:ind w:firstLine="0"/>
              <w:rPr>
                <w:rFonts w:cs="Arial"/>
                <w:b/>
                <w:sz w:val="22"/>
                <w:szCs w:val="22"/>
              </w:rPr>
            </w:pPr>
          </w:p>
          <w:p w:rsidR="006E4596" w:rsidRDefault="006E4596" w:rsidP="00CF6AE3">
            <w:pPr>
              <w:ind w:firstLine="0"/>
              <w:rPr>
                <w:rFonts w:cs="Arial"/>
                <w:b/>
                <w:sz w:val="22"/>
                <w:szCs w:val="22"/>
              </w:rPr>
            </w:pPr>
          </w:p>
          <w:p w:rsidR="0008048E" w:rsidRDefault="0008048E" w:rsidP="00CF6AE3">
            <w:pPr>
              <w:ind w:firstLine="0"/>
              <w:rPr>
                <w:rFonts w:cs="Arial"/>
                <w:b/>
                <w:sz w:val="22"/>
                <w:szCs w:val="22"/>
              </w:rPr>
            </w:pPr>
          </w:p>
          <w:p w:rsidR="0044715F" w:rsidRDefault="0044715F" w:rsidP="00CF6AE3">
            <w:pPr>
              <w:ind w:firstLine="0"/>
              <w:rPr>
                <w:rFonts w:cs="Arial"/>
                <w:b/>
                <w:sz w:val="22"/>
                <w:szCs w:val="22"/>
              </w:rPr>
            </w:pPr>
            <w:r>
              <w:rPr>
                <w:rFonts w:cs="Arial"/>
                <w:b/>
                <w:sz w:val="22"/>
                <w:szCs w:val="22"/>
              </w:rPr>
              <w:t>specifické podmínky:</w:t>
            </w:r>
          </w:p>
          <w:p w:rsidR="0044715F" w:rsidRDefault="0044715F" w:rsidP="00CF6AE3">
            <w:pPr>
              <w:ind w:left="125" w:firstLine="0"/>
              <w:rPr>
                <w:rFonts w:cs="Arial"/>
                <w:sz w:val="22"/>
                <w:szCs w:val="22"/>
              </w:rPr>
            </w:pPr>
          </w:p>
          <w:p w:rsidR="0044715F" w:rsidRDefault="0044715F" w:rsidP="00CF6AE3">
            <w:pPr>
              <w:ind w:firstLine="0"/>
              <w:rPr>
                <w:rFonts w:ascii="Arial Narrow" w:hAnsi="Arial Narrow" w:cs="Arial"/>
                <w:sz w:val="16"/>
                <w:szCs w:val="16"/>
              </w:rPr>
            </w:pPr>
          </w:p>
          <w:p w:rsidR="0044715F" w:rsidRDefault="0044715F" w:rsidP="00CF6AE3">
            <w:pPr>
              <w:ind w:firstLine="0"/>
              <w:rPr>
                <w:rFonts w:cs="Arial"/>
                <w:sz w:val="16"/>
                <w:szCs w:val="16"/>
              </w:rPr>
            </w:pPr>
          </w:p>
        </w:tc>
        <w:tc>
          <w:tcPr>
            <w:tcW w:w="6652" w:type="dxa"/>
          </w:tcPr>
          <w:p w:rsidR="0044715F" w:rsidRDefault="0044715F" w:rsidP="00CF6AE3">
            <w:pPr>
              <w:ind w:firstLine="0"/>
              <w:rPr>
                <w:rFonts w:ascii="Arial Narrow" w:hAnsi="Arial Narrow" w:cs="Arial"/>
                <w:sz w:val="22"/>
                <w:szCs w:val="22"/>
              </w:rPr>
            </w:pPr>
          </w:p>
          <w:p w:rsidR="0044715F" w:rsidRDefault="003D3F1B" w:rsidP="00CF6AE3">
            <w:pPr>
              <w:pStyle w:val="tabulka"/>
              <w:jc w:val="left"/>
              <w:rPr>
                <w:rFonts w:ascii="Arial" w:hAnsi="Arial" w:cs="Arial"/>
                <w:szCs w:val="22"/>
              </w:rPr>
            </w:pPr>
            <w:r w:rsidRPr="004E0B9F">
              <w:rPr>
                <w:rFonts w:ascii="Arial" w:hAnsi="Arial" w:cs="Arial"/>
                <w:szCs w:val="22"/>
              </w:rPr>
              <w:t>0</w:t>
            </w:r>
            <w:r w:rsidR="0044715F" w:rsidRPr="004E0B9F">
              <w:rPr>
                <w:rFonts w:ascii="Arial" w:hAnsi="Arial" w:cs="Arial"/>
                <w:szCs w:val="22"/>
              </w:rPr>
              <w:t>,</w:t>
            </w:r>
            <w:r w:rsidR="004E0B9F">
              <w:rPr>
                <w:rFonts w:ascii="Arial" w:hAnsi="Arial" w:cs="Arial"/>
                <w:szCs w:val="22"/>
              </w:rPr>
              <w:t>5192</w:t>
            </w:r>
            <w:r w:rsidR="0044715F" w:rsidRPr="002F037F">
              <w:rPr>
                <w:rFonts w:ascii="Arial" w:hAnsi="Arial" w:cs="Arial"/>
                <w:szCs w:val="22"/>
              </w:rPr>
              <w:t xml:space="preserve"> ha</w:t>
            </w:r>
          </w:p>
          <w:p w:rsidR="0044715F" w:rsidRDefault="0044715F" w:rsidP="00CF6AE3">
            <w:pPr>
              <w:ind w:firstLine="0"/>
              <w:rPr>
                <w:rFonts w:ascii="Arial Narrow" w:hAnsi="Arial Narrow" w:cs="Arial"/>
                <w:sz w:val="22"/>
                <w:szCs w:val="22"/>
              </w:rPr>
            </w:pPr>
          </w:p>
          <w:p w:rsidR="0044715F" w:rsidRDefault="0084047A" w:rsidP="00CF6AE3">
            <w:pPr>
              <w:ind w:firstLine="0"/>
              <w:rPr>
                <w:rFonts w:cs="Arial"/>
                <w:sz w:val="22"/>
                <w:szCs w:val="22"/>
              </w:rPr>
            </w:pPr>
            <w:r>
              <w:rPr>
                <w:rFonts w:cs="Arial"/>
                <w:sz w:val="22"/>
                <w:szCs w:val="22"/>
              </w:rPr>
              <w:t>p</w:t>
            </w:r>
            <w:r w:rsidR="0044715F">
              <w:rPr>
                <w:rFonts w:cs="Arial"/>
                <w:sz w:val="22"/>
                <w:szCs w:val="22"/>
              </w:rPr>
              <w:t xml:space="preserve">lochy smíšené obytné – venkovské </w:t>
            </w:r>
            <w:r w:rsidR="0044715F">
              <w:rPr>
                <w:b/>
              </w:rPr>
              <w:t xml:space="preserve"> </w:t>
            </w:r>
          </w:p>
          <w:p w:rsidR="0044715F" w:rsidRDefault="0044715F" w:rsidP="00CF6AE3">
            <w:pPr>
              <w:ind w:firstLine="0"/>
              <w:rPr>
                <w:rFonts w:ascii="Arial Narrow" w:hAnsi="Arial Narrow" w:cs="Arial"/>
                <w:sz w:val="22"/>
                <w:szCs w:val="22"/>
              </w:rPr>
            </w:pPr>
          </w:p>
          <w:p w:rsidR="0044715F" w:rsidRDefault="0008048E" w:rsidP="00CF6AE3">
            <w:pPr>
              <w:ind w:firstLine="0"/>
              <w:rPr>
                <w:sz w:val="22"/>
                <w:szCs w:val="22"/>
              </w:rPr>
            </w:pPr>
            <w:r w:rsidRPr="0008048E">
              <w:rPr>
                <w:sz w:val="22"/>
                <w:szCs w:val="22"/>
              </w:rPr>
              <w:t>lokalita v západní části obce, severně komunikace II/358 v návaznosti na stávající zástavbu při hlavní komunikaci, jižně bývalé těžební jámy pískovny, převzata ze stávajícího ÚPO (</w:t>
            </w:r>
            <w:r>
              <w:rPr>
                <w:sz w:val="22"/>
                <w:szCs w:val="22"/>
              </w:rPr>
              <w:t xml:space="preserve">na lokalitu je </w:t>
            </w:r>
            <w:r w:rsidRPr="0008048E">
              <w:rPr>
                <w:sz w:val="22"/>
                <w:szCs w:val="22"/>
              </w:rPr>
              <w:t>již zpracována územní studie)</w:t>
            </w:r>
          </w:p>
          <w:p w:rsidR="0008048E" w:rsidRDefault="0008048E" w:rsidP="00CF6AE3">
            <w:pPr>
              <w:ind w:firstLine="0"/>
              <w:rPr>
                <w:rFonts w:ascii="Arial Narrow" w:hAnsi="Arial Narrow" w:cs="Arial"/>
                <w:sz w:val="22"/>
                <w:szCs w:val="22"/>
              </w:rPr>
            </w:pPr>
          </w:p>
          <w:p w:rsidR="0044715F" w:rsidRDefault="0044715F" w:rsidP="00CF6AE3">
            <w:pPr>
              <w:numPr>
                <w:ilvl w:val="0"/>
                <w:numId w:val="1"/>
              </w:numPr>
              <w:tabs>
                <w:tab w:val="clear" w:pos="1068"/>
                <w:tab w:val="num" w:pos="252"/>
              </w:tabs>
              <w:ind w:left="252" w:hanging="252"/>
              <w:rPr>
                <w:rFonts w:cs="Arial"/>
                <w:sz w:val="22"/>
                <w:szCs w:val="22"/>
              </w:rPr>
            </w:pPr>
            <w:r>
              <w:rPr>
                <w:rFonts w:cs="Arial"/>
                <w:sz w:val="22"/>
                <w:szCs w:val="22"/>
              </w:rPr>
              <w:t xml:space="preserve">lokalitu je možno dopravně obsloužit </w:t>
            </w:r>
            <w:r w:rsidR="0008048E">
              <w:rPr>
                <w:rFonts w:cs="Arial"/>
                <w:sz w:val="22"/>
                <w:szCs w:val="22"/>
              </w:rPr>
              <w:t xml:space="preserve">ze stávající obslužné komunikace při jižním okraji </w:t>
            </w:r>
            <w:r w:rsidR="006E4596">
              <w:rPr>
                <w:rFonts w:cs="Arial"/>
                <w:sz w:val="22"/>
                <w:szCs w:val="22"/>
              </w:rPr>
              <w:t>lokality</w:t>
            </w:r>
          </w:p>
          <w:p w:rsidR="0044715F" w:rsidRDefault="0044715F" w:rsidP="00CF6AE3">
            <w:pPr>
              <w:numPr>
                <w:ilvl w:val="0"/>
                <w:numId w:val="1"/>
              </w:numPr>
              <w:tabs>
                <w:tab w:val="clear" w:pos="1068"/>
                <w:tab w:val="num" w:pos="252"/>
              </w:tabs>
              <w:ind w:left="252" w:hanging="252"/>
              <w:rPr>
                <w:rFonts w:cs="Arial"/>
                <w:sz w:val="22"/>
                <w:szCs w:val="22"/>
              </w:rPr>
            </w:pPr>
            <w:r>
              <w:rPr>
                <w:rFonts w:cs="Arial"/>
                <w:sz w:val="22"/>
                <w:szCs w:val="22"/>
              </w:rPr>
              <w:t xml:space="preserve">inženýrské sítě je možno napojit na stávající trasy v okolí (vodovod, </w:t>
            </w:r>
            <w:r w:rsidR="0008048E">
              <w:rPr>
                <w:rFonts w:cs="Arial"/>
                <w:sz w:val="22"/>
                <w:szCs w:val="22"/>
              </w:rPr>
              <w:t xml:space="preserve">kanalizace, </w:t>
            </w:r>
            <w:r>
              <w:rPr>
                <w:rFonts w:cs="Arial"/>
                <w:sz w:val="22"/>
                <w:szCs w:val="22"/>
              </w:rPr>
              <w:t>plynovod, elektrorozvody)</w:t>
            </w:r>
          </w:p>
          <w:p w:rsidR="0008048E" w:rsidRDefault="0008048E" w:rsidP="0008048E">
            <w:pPr>
              <w:numPr>
                <w:ilvl w:val="0"/>
                <w:numId w:val="1"/>
              </w:numPr>
              <w:tabs>
                <w:tab w:val="clear" w:pos="1068"/>
                <w:tab w:val="num" w:pos="252"/>
              </w:tabs>
              <w:ind w:left="252" w:hanging="252"/>
              <w:rPr>
                <w:rFonts w:cs="Arial"/>
                <w:sz w:val="22"/>
                <w:szCs w:val="22"/>
              </w:rPr>
            </w:pPr>
            <w:r>
              <w:rPr>
                <w:rFonts w:cs="Arial"/>
                <w:sz w:val="22"/>
                <w:szCs w:val="22"/>
              </w:rPr>
              <w:t xml:space="preserve">v jižním </w:t>
            </w:r>
            <w:proofErr w:type="gramStart"/>
            <w:r>
              <w:rPr>
                <w:rFonts w:cs="Arial"/>
                <w:sz w:val="22"/>
                <w:szCs w:val="22"/>
              </w:rPr>
              <w:t xml:space="preserve">okraji  </w:t>
            </w:r>
            <w:r w:rsidRPr="00EA2237">
              <w:rPr>
                <w:rFonts w:cs="Arial"/>
                <w:sz w:val="22"/>
                <w:szCs w:val="22"/>
              </w:rPr>
              <w:t>lokality</w:t>
            </w:r>
            <w:proofErr w:type="gramEnd"/>
            <w:r w:rsidRPr="00EA2237">
              <w:rPr>
                <w:rFonts w:cs="Arial"/>
                <w:sz w:val="22"/>
                <w:szCs w:val="22"/>
              </w:rPr>
              <w:t xml:space="preserve"> je nutno respektovat tras</w:t>
            </w:r>
            <w:r>
              <w:rPr>
                <w:rFonts w:cs="Arial"/>
                <w:sz w:val="22"/>
                <w:szCs w:val="22"/>
              </w:rPr>
              <w:t>y</w:t>
            </w:r>
            <w:r w:rsidRPr="00EA2237">
              <w:rPr>
                <w:rFonts w:cs="Arial"/>
                <w:sz w:val="22"/>
                <w:szCs w:val="22"/>
              </w:rPr>
              <w:t xml:space="preserve"> a OP </w:t>
            </w:r>
            <w:r>
              <w:rPr>
                <w:rFonts w:cs="Arial"/>
                <w:sz w:val="22"/>
                <w:szCs w:val="22"/>
              </w:rPr>
              <w:t>plynovodu, vodovodu, kanalizace a telekomunikačního vedení</w:t>
            </w:r>
          </w:p>
          <w:p w:rsidR="0008048E" w:rsidRDefault="0008048E" w:rsidP="0008048E">
            <w:pPr>
              <w:numPr>
                <w:ilvl w:val="0"/>
                <w:numId w:val="1"/>
              </w:numPr>
              <w:tabs>
                <w:tab w:val="clear" w:pos="1068"/>
                <w:tab w:val="num" w:pos="252"/>
              </w:tabs>
              <w:ind w:left="252" w:hanging="252"/>
              <w:rPr>
                <w:rFonts w:cs="Arial"/>
                <w:sz w:val="22"/>
                <w:szCs w:val="22"/>
              </w:rPr>
            </w:pPr>
            <w:r>
              <w:rPr>
                <w:rFonts w:cs="Arial"/>
                <w:sz w:val="22"/>
                <w:szCs w:val="22"/>
              </w:rPr>
              <w:t xml:space="preserve">ve </w:t>
            </w:r>
            <w:proofErr w:type="gramStart"/>
            <w:r>
              <w:rPr>
                <w:rFonts w:cs="Arial"/>
                <w:sz w:val="22"/>
                <w:szCs w:val="22"/>
              </w:rPr>
              <w:t>východním  okraji</w:t>
            </w:r>
            <w:proofErr w:type="gramEnd"/>
            <w:r>
              <w:rPr>
                <w:rFonts w:cs="Arial"/>
                <w:sz w:val="22"/>
                <w:szCs w:val="22"/>
              </w:rPr>
              <w:t xml:space="preserve"> lokality je třeba respektovat OP VN přípojky trafostanice a ochranné pásmo lesa</w:t>
            </w:r>
          </w:p>
          <w:p w:rsidR="00F032B4" w:rsidRPr="007F21AD" w:rsidRDefault="00F032B4" w:rsidP="00E15453">
            <w:pPr>
              <w:ind w:left="252" w:firstLine="0"/>
              <w:rPr>
                <w:rFonts w:cs="Arial"/>
                <w:sz w:val="22"/>
                <w:szCs w:val="22"/>
                <w:highlight w:val="yellow"/>
              </w:rPr>
            </w:pPr>
          </w:p>
          <w:p w:rsidR="0044715F" w:rsidRDefault="0044715F" w:rsidP="00CF6AE3">
            <w:pPr>
              <w:pStyle w:val="Zkladntextodsazen"/>
              <w:ind w:firstLine="0"/>
              <w:jc w:val="left"/>
              <w:rPr>
                <w:rFonts w:cs="Arial"/>
                <w:sz w:val="16"/>
                <w:szCs w:val="16"/>
              </w:rPr>
            </w:pPr>
          </w:p>
          <w:p w:rsidR="0044715F" w:rsidRDefault="0044715F" w:rsidP="00CF6AE3">
            <w:pPr>
              <w:pStyle w:val="Zkladntextodsazen"/>
              <w:ind w:firstLine="0"/>
              <w:jc w:val="left"/>
              <w:rPr>
                <w:rFonts w:cs="Arial"/>
                <w:sz w:val="16"/>
                <w:szCs w:val="16"/>
              </w:rPr>
            </w:pPr>
          </w:p>
          <w:p w:rsidR="0044715F" w:rsidRDefault="0044715F" w:rsidP="00CF6AE3">
            <w:pPr>
              <w:ind w:firstLine="0"/>
              <w:rPr>
                <w:rFonts w:cs="Arial"/>
                <w:sz w:val="16"/>
                <w:szCs w:val="16"/>
              </w:rPr>
            </w:pPr>
          </w:p>
        </w:tc>
      </w:tr>
    </w:tbl>
    <w:p w:rsidR="00366C99" w:rsidRDefault="00366C99"/>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6652"/>
      </w:tblGrid>
      <w:tr w:rsidR="00B75E98" w:rsidTr="003D5A91">
        <w:trPr>
          <w:trHeight w:val="569"/>
          <w:tblHeader/>
          <w:jc w:val="center"/>
        </w:trPr>
        <w:tc>
          <w:tcPr>
            <w:tcW w:w="9129" w:type="dxa"/>
            <w:gridSpan w:val="2"/>
            <w:shd w:val="clear" w:color="auto" w:fill="B3B3B3"/>
            <w:vAlign w:val="center"/>
          </w:tcPr>
          <w:p w:rsidR="003D5A91" w:rsidRDefault="003D5A91" w:rsidP="00CF6AE3">
            <w:pPr>
              <w:ind w:right="-1" w:firstLine="0"/>
              <w:jc w:val="both"/>
              <w:rPr>
                <w:b/>
              </w:rPr>
            </w:pPr>
          </w:p>
          <w:p w:rsidR="00B75E98" w:rsidRDefault="00B75E98" w:rsidP="00CF6AE3">
            <w:pPr>
              <w:ind w:right="-1" w:firstLine="0"/>
              <w:jc w:val="both"/>
              <w:rPr>
                <w:b/>
              </w:rPr>
            </w:pPr>
            <w:r>
              <w:rPr>
                <w:b/>
              </w:rPr>
              <w:t>Z3 zastavitelná plocha „</w:t>
            </w:r>
            <w:r w:rsidR="003D5A91">
              <w:rPr>
                <w:b/>
              </w:rPr>
              <w:t>jihozápadní</w:t>
            </w:r>
            <w:r w:rsidR="0084047A">
              <w:rPr>
                <w:b/>
              </w:rPr>
              <w:t xml:space="preserve"> okraj středu </w:t>
            </w:r>
            <w:r>
              <w:rPr>
                <w:b/>
              </w:rPr>
              <w:t xml:space="preserve">obce“ </w:t>
            </w:r>
          </w:p>
          <w:p w:rsidR="00B75E98" w:rsidRDefault="00B75E98" w:rsidP="00CF6AE3">
            <w:pPr>
              <w:pStyle w:val="tabulka"/>
              <w:rPr>
                <w:rFonts w:ascii="Arial" w:hAnsi="Arial" w:cs="Arial"/>
                <w:szCs w:val="22"/>
              </w:rPr>
            </w:pPr>
          </w:p>
        </w:tc>
      </w:tr>
      <w:tr w:rsidR="00B75E98" w:rsidTr="00CF6AE3">
        <w:trPr>
          <w:trHeight w:val="2507"/>
          <w:tblHeader/>
          <w:jc w:val="center"/>
        </w:trPr>
        <w:tc>
          <w:tcPr>
            <w:tcW w:w="2477" w:type="dxa"/>
          </w:tcPr>
          <w:p w:rsidR="00B75E98" w:rsidRDefault="00B75E98" w:rsidP="00CF6AE3">
            <w:pPr>
              <w:ind w:firstLine="0"/>
              <w:rPr>
                <w:rFonts w:ascii="Arial Narrow" w:hAnsi="Arial Narrow" w:cs="Arial"/>
                <w:sz w:val="22"/>
                <w:szCs w:val="22"/>
              </w:rPr>
            </w:pPr>
          </w:p>
          <w:p w:rsidR="00B75E98" w:rsidRDefault="00B75E98" w:rsidP="00CF6AE3">
            <w:pPr>
              <w:pStyle w:val="tabulka"/>
              <w:jc w:val="left"/>
              <w:rPr>
                <w:rFonts w:ascii="Arial" w:hAnsi="Arial" w:cs="Arial"/>
                <w:b/>
                <w:szCs w:val="22"/>
              </w:rPr>
            </w:pPr>
            <w:r>
              <w:rPr>
                <w:rFonts w:ascii="Arial" w:hAnsi="Arial" w:cs="Arial"/>
                <w:b/>
                <w:szCs w:val="22"/>
              </w:rPr>
              <w:t>rozloha:</w:t>
            </w:r>
          </w:p>
          <w:p w:rsidR="00B75E98" w:rsidRDefault="00B75E98" w:rsidP="00CF6AE3">
            <w:pPr>
              <w:ind w:left="72" w:firstLine="0"/>
              <w:rPr>
                <w:sz w:val="22"/>
                <w:szCs w:val="22"/>
              </w:rPr>
            </w:pPr>
          </w:p>
          <w:p w:rsidR="00B75E98" w:rsidRDefault="00B75E98" w:rsidP="00CF6AE3">
            <w:pPr>
              <w:ind w:firstLine="0"/>
              <w:rPr>
                <w:rFonts w:cs="Arial"/>
                <w:b/>
                <w:sz w:val="22"/>
                <w:szCs w:val="22"/>
              </w:rPr>
            </w:pPr>
            <w:r>
              <w:rPr>
                <w:rFonts w:cs="Arial"/>
                <w:b/>
                <w:sz w:val="22"/>
                <w:szCs w:val="22"/>
              </w:rPr>
              <w:t>funkční využití:</w:t>
            </w:r>
          </w:p>
          <w:p w:rsidR="00B75E98" w:rsidRDefault="00B75E98" w:rsidP="00CF6AE3">
            <w:pPr>
              <w:ind w:firstLine="0"/>
              <w:rPr>
                <w:rFonts w:ascii="Arial Narrow" w:hAnsi="Arial Narrow" w:cs="Arial"/>
                <w:sz w:val="22"/>
                <w:szCs w:val="22"/>
              </w:rPr>
            </w:pPr>
          </w:p>
          <w:p w:rsidR="00B75E98" w:rsidRDefault="00B75E98" w:rsidP="00CF6AE3">
            <w:pPr>
              <w:ind w:firstLine="0"/>
              <w:rPr>
                <w:rFonts w:cs="Arial"/>
                <w:b/>
                <w:sz w:val="22"/>
                <w:szCs w:val="22"/>
              </w:rPr>
            </w:pPr>
            <w:r>
              <w:rPr>
                <w:rFonts w:cs="Arial"/>
                <w:b/>
                <w:sz w:val="22"/>
                <w:szCs w:val="22"/>
              </w:rPr>
              <w:t>lokalizace plochy:</w:t>
            </w:r>
          </w:p>
          <w:p w:rsidR="00B75E98" w:rsidRDefault="00B75E98" w:rsidP="00CF6AE3">
            <w:pPr>
              <w:ind w:firstLine="0"/>
              <w:rPr>
                <w:rFonts w:ascii="Arial Narrow" w:hAnsi="Arial Narrow" w:cs="Arial"/>
                <w:sz w:val="22"/>
                <w:szCs w:val="22"/>
              </w:rPr>
            </w:pPr>
          </w:p>
          <w:p w:rsidR="00B75E98" w:rsidRDefault="00B75E98" w:rsidP="00CF6AE3">
            <w:pPr>
              <w:ind w:firstLine="0"/>
              <w:rPr>
                <w:rFonts w:cs="Arial"/>
                <w:b/>
                <w:sz w:val="22"/>
                <w:szCs w:val="22"/>
              </w:rPr>
            </w:pPr>
          </w:p>
          <w:p w:rsidR="003D5A91" w:rsidRDefault="003D5A91" w:rsidP="00CF6AE3">
            <w:pPr>
              <w:ind w:firstLine="0"/>
              <w:rPr>
                <w:rFonts w:cs="Arial"/>
                <w:b/>
                <w:sz w:val="22"/>
                <w:szCs w:val="22"/>
              </w:rPr>
            </w:pPr>
          </w:p>
          <w:p w:rsidR="00B75E98" w:rsidRDefault="00B75E98" w:rsidP="00CF6AE3">
            <w:pPr>
              <w:ind w:firstLine="0"/>
              <w:rPr>
                <w:rFonts w:cs="Arial"/>
                <w:b/>
                <w:sz w:val="22"/>
                <w:szCs w:val="22"/>
              </w:rPr>
            </w:pPr>
          </w:p>
          <w:p w:rsidR="00B75E98" w:rsidRDefault="00B75E98" w:rsidP="00CF6AE3">
            <w:pPr>
              <w:ind w:firstLine="0"/>
              <w:rPr>
                <w:rFonts w:cs="Arial"/>
                <w:b/>
                <w:sz w:val="22"/>
                <w:szCs w:val="22"/>
              </w:rPr>
            </w:pPr>
            <w:r>
              <w:rPr>
                <w:rFonts w:cs="Arial"/>
                <w:b/>
                <w:sz w:val="22"/>
                <w:szCs w:val="22"/>
              </w:rPr>
              <w:t>specifické podmínky:</w:t>
            </w:r>
          </w:p>
          <w:p w:rsidR="00B75E98" w:rsidRDefault="00B75E98" w:rsidP="00CF6AE3">
            <w:pPr>
              <w:ind w:left="125" w:firstLine="0"/>
              <w:rPr>
                <w:rFonts w:cs="Arial"/>
                <w:sz w:val="22"/>
                <w:szCs w:val="22"/>
              </w:rPr>
            </w:pPr>
          </w:p>
          <w:p w:rsidR="00B75E98" w:rsidRDefault="00B75E98" w:rsidP="00CF6AE3">
            <w:pPr>
              <w:ind w:firstLine="0"/>
              <w:rPr>
                <w:rFonts w:ascii="Arial Narrow" w:hAnsi="Arial Narrow" w:cs="Arial"/>
                <w:sz w:val="16"/>
                <w:szCs w:val="16"/>
              </w:rPr>
            </w:pPr>
          </w:p>
          <w:p w:rsidR="00B75E98" w:rsidRDefault="00B75E98" w:rsidP="00CF6AE3">
            <w:pPr>
              <w:ind w:firstLine="0"/>
              <w:rPr>
                <w:rFonts w:cs="Arial"/>
                <w:sz w:val="16"/>
                <w:szCs w:val="16"/>
              </w:rPr>
            </w:pPr>
          </w:p>
        </w:tc>
        <w:tc>
          <w:tcPr>
            <w:tcW w:w="6652" w:type="dxa"/>
          </w:tcPr>
          <w:p w:rsidR="00B75E98" w:rsidRDefault="00B75E98" w:rsidP="00CF6AE3">
            <w:pPr>
              <w:ind w:firstLine="0"/>
              <w:rPr>
                <w:rFonts w:ascii="Arial Narrow" w:hAnsi="Arial Narrow" w:cs="Arial"/>
                <w:sz w:val="22"/>
                <w:szCs w:val="22"/>
              </w:rPr>
            </w:pPr>
          </w:p>
          <w:p w:rsidR="00B75E98" w:rsidRDefault="003D3F1B" w:rsidP="00CF6AE3">
            <w:pPr>
              <w:pStyle w:val="tabulka"/>
              <w:jc w:val="left"/>
              <w:rPr>
                <w:rFonts w:ascii="Arial" w:hAnsi="Arial" w:cs="Arial"/>
                <w:szCs w:val="22"/>
              </w:rPr>
            </w:pPr>
            <w:r w:rsidRPr="004E0B9F">
              <w:rPr>
                <w:rFonts w:ascii="Arial" w:hAnsi="Arial" w:cs="Arial"/>
                <w:szCs w:val="22"/>
              </w:rPr>
              <w:t>0</w:t>
            </w:r>
            <w:r w:rsidR="00B75E98" w:rsidRPr="004E0B9F">
              <w:rPr>
                <w:rFonts w:ascii="Arial" w:hAnsi="Arial" w:cs="Arial"/>
                <w:szCs w:val="22"/>
              </w:rPr>
              <w:t>,2</w:t>
            </w:r>
            <w:r w:rsidR="004E0B9F">
              <w:rPr>
                <w:rFonts w:ascii="Arial" w:hAnsi="Arial" w:cs="Arial"/>
                <w:szCs w:val="22"/>
              </w:rPr>
              <w:t>027</w:t>
            </w:r>
            <w:r w:rsidR="00B75E98" w:rsidRPr="002F037F">
              <w:rPr>
                <w:rFonts w:ascii="Arial" w:hAnsi="Arial" w:cs="Arial"/>
                <w:szCs w:val="22"/>
              </w:rPr>
              <w:t xml:space="preserve"> ha</w:t>
            </w:r>
          </w:p>
          <w:p w:rsidR="00B75E98" w:rsidRDefault="00B75E98" w:rsidP="00CF6AE3">
            <w:pPr>
              <w:ind w:firstLine="0"/>
              <w:rPr>
                <w:rFonts w:ascii="Arial Narrow" w:hAnsi="Arial Narrow" w:cs="Arial"/>
                <w:sz w:val="22"/>
                <w:szCs w:val="22"/>
              </w:rPr>
            </w:pPr>
          </w:p>
          <w:p w:rsidR="003D5A91" w:rsidRPr="003D5A91" w:rsidRDefault="003D5A91" w:rsidP="003D5A91">
            <w:pPr>
              <w:tabs>
                <w:tab w:val="num" w:pos="720"/>
              </w:tabs>
              <w:ind w:firstLine="0"/>
              <w:rPr>
                <w:rFonts w:cs="Arial"/>
                <w:sz w:val="22"/>
                <w:szCs w:val="22"/>
              </w:rPr>
            </w:pPr>
            <w:r w:rsidRPr="003D5A91">
              <w:rPr>
                <w:rFonts w:cs="Arial"/>
                <w:sz w:val="22"/>
                <w:szCs w:val="22"/>
              </w:rPr>
              <w:t xml:space="preserve">plochy výroby a skladování – drobná a řemeslná výroba   </w:t>
            </w:r>
          </w:p>
          <w:p w:rsidR="00B75E98" w:rsidRDefault="00B75E98" w:rsidP="00CF6AE3">
            <w:pPr>
              <w:ind w:firstLine="0"/>
              <w:rPr>
                <w:rFonts w:ascii="Arial Narrow" w:hAnsi="Arial Narrow" w:cs="Arial"/>
                <w:sz w:val="22"/>
                <w:szCs w:val="22"/>
              </w:rPr>
            </w:pPr>
          </w:p>
          <w:p w:rsidR="00B75E98" w:rsidRDefault="003D5A91" w:rsidP="00CF6AE3">
            <w:pPr>
              <w:ind w:firstLine="0"/>
              <w:rPr>
                <w:sz w:val="22"/>
                <w:szCs w:val="22"/>
              </w:rPr>
            </w:pPr>
            <w:r w:rsidRPr="003D5A91">
              <w:rPr>
                <w:sz w:val="22"/>
                <w:szCs w:val="22"/>
              </w:rPr>
              <w:t xml:space="preserve">lokalita v </w:t>
            </w:r>
            <w:r>
              <w:rPr>
                <w:sz w:val="22"/>
                <w:szCs w:val="22"/>
              </w:rPr>
              <w:t>jiho</w:t>
            </w:r>
            <w:r w:rsidRPr="003D5A91">
              <w:rPr>
                <w:sz w:val="22"/>
                <w:szCs w:val="22"/>
              </w:rPr>
              <w:t>západním okraj katastru obce, přiléhající ke stávající zástavbě, která přechází ze sousedního katastru obce Perálec, jako plocha pro zřízení technického zázemí pro provoz okolních pozemků, plocha převzatá ze změny č. 1 platného ÚPO</w:t>
            </w:r>
          </w:p>
          <w:p w:rsidR="003D5A91" w:rsidRDefault="003D5A91" w:rsidP="00CF6AE3">
            <w:pPr>
              <w:ind w:firstLine="0"/>
              <w:rPr>
                <w:rFonts w:ascii="Arial Narrow" w:hAnsi="Arial Narrow" w:cs="Arial"/>
                <w:sz w:val="22"/>
                <w:szCs w:val="22"/>
              </w:rPr>
            </w:pPr>
          </w:p>
          <w:p w:rsidR="00B75E98" w:rsidRDefault="00B75E98" w:rsidP="00CF6AE3">
            <w:pPr>
              <w:numPr>
                <w:ilvl w:val="0"/>
                <w:numId w:val="1"/>
              </w:numPr>
              <w:tabs>
                <w:tab w:val="clear" w:pos="1068"/>
                <w:tab w:val="num" w:pos="252"/>
              </w:tabs>
              <w:ind w:left="252" w:hanging="252"/>
              <w:rPr>
                <w:rFonts w:cs="Arial"/>
                <w:sz w:val="22"/>
                <w:szCs w:val="22"/>
              </w:rPr>
            </w:pPr>
            <w:r>
              <w:rPr>
                <w:rFonts w:cs="Arial"/>
                <w:sz w:val="22"/>
                <w:szCs w:val="22"/>
              </w:rPr>
              <w:t xml:space="preserve">lokalitu je možno dopravně obsloužit </w:t>
            </w:r>
            <w:r w:rsidR="00A237B7">
              <w:rPr>
                <w:rFonts w:cs="Arial"/>
                <w:sz w:val="22"/>
                <w:szCs w:val="22"/>
              </w:rPr>
              <w:t xml:space="preserve">ze stávající obslužné komunikace při severozápadním okraji </w:t>
            </w:r>
            <w:r>
              <w:rPr>
                <w:rFonts w:cs="Arial"/>
                <w:sz w:val="22"/>
                <w:szCs w:val="22"/>
              </w:rPr>
              <w:t>lokality</w:t>
            </w:r>
          </w:p>
          <w:p w:rsidR="00B75E98" w:rsidRDefault="00B75E98" w:rsidP="00CF6AE3">
            <w:pPr>
              <w:numPr>
                <w:ilvl w:val="0"/>
                <w:numId w:val="1"/>
              </w:numPr>
              <w:tabs>
                <w:tab w:val="clear" w:pos="1068"/>
                <w:tab w:val="num" w:pos="252"/>
              </w:tabs>
              <w:ind w:left="252" w:hanging="252"/>
              <w:rPr>
                <w:rFonts w:cs="Arial"/>
                <w:sz w:val="22"/>
                <w:szCs w:val="22"/>
              </w:rPr>
            </w:pPr>
            <w:r>
              <w:rPr>
                <w:rFonts w:cs="Arial"/>
                <w:sz w:val="22"/>
                <w:szCs w:val="22"/>
              </w:rPr>
              <w:t>inženýrské sítě je možno napojit na stávající trasy v okolí (vodovod,</w:t>
            </w:r>
            <w:r w:rsidR="00A237B7">
              <w:rPr>
                <w:rFonts w:cs="Arial"/>
                <w:sz w:val="22"/>
                <w:szCs w:val="22"/>
              </w:rPr>
              <w:t xml:space="preserve"> kanalizace,</w:t>
            </w:r>
            <w:r>
              <w:rPr>
                <w:rFonts w:cs="Arial"/>
                <w:sz w:val="22"/>
                <w:szCs w:val="22"/>
              </w:rPr>
              <w:t xml:space="preserve"> plynovod, elektrorozvody)</w:t>
            </w:r>
          </w:p>
          <w:p w:rsidR="00F4755B" w:rsidRDefault="00F4755B" w:rsidP="00CF6AE3">
            <w:pPr>
              <w:numPr>
                <w:ilvl w:val="0"/>
                <w:numId w:val="1"/>
              </w:numPr>
              <w:tabs>
                <w:tab w:val="clear" w:pos="1068"/>
                <w:tab w:val="num" w:pos="252"/>
              </w:tabs>
              <w:ind w:left="252" w:hanging="252"/>
              <w:rPr>
                <w:rFonts w:cs="Arial"/>
                <w:sz w:val="22"/>
                <w:szCs w:val="22"/>
              </w:rPr>
            </w:pPr>
            <w:r>
              <w:rPr>
                <w:rFonts w:cs="Arial"/>
                <w:sz w:val="22"/>
                <w:szCs w:val="22"/>
              </w:rPr>
              <w:t xml:space="preserve">v severním okraji </w:t>
            </w:r>
            <w:r w:rsidRPr="00EA2237">
              <w:rPr>
                <w:rFonts w:cs="Arial"/>
                <w:sz w:val="22"/>
                <w:szCs w:val="22"/>
              </w:rPr>
              <w:t>lokality je nutno respektovat tras</w:t>
            </w:r>
            <w:r w:rsidR="00A237B7">
              <w:rPr>
                <w:rFonts w:cs="Arial"/>
                <w:sz w:val="22"/>
                <w:szCs w:val="22"/>
              </w:rPr>
              <w:t>y</w:t>
            </w:r>
            <w:r w:rsidRPr="00EA2237">
              <w:rPr>
                <w:rFonts w:cs="Arial"/>
                <w:sz w:val="22"/>
                <w:szCs w:val="22"/>
              </w:rPr>
              <w:t xml:space="preserve"> a OP </w:t>
            </w:r>
            <w:r>
              <w:rPr>
                <w:rFonts w:cs="Arial"/>
                <w:sz w:val="22"/>
                <w:szCs w:val="22"/>
              </w:rPr>
              <w:t>vodovodu</w:t>
            </w:r>
            <w:r w:rsidR="00A237B7">
              <w:rPr>
                <w:rFonts w:cs="Arial"/>
                <w:sz w:val="22"/>
                <w:szCs w:val="22"/>
              </w:rPr>
              <w:t>, plynovodu telekomunikací</w:t>
            </w:r>
          </w:p>
          <w:p w:rsidR="00B75E98" w:rsidRDefault="00B75E98" w:rsidP="00CF6AE3">
            <w:pPr>
              <w:pStyle w:val="Zkladntextodsazen"/>
              <w:ind w:firstLine="0"/>
              <w:jc w:val="left"/>
              <w:rPr>
                <w:rFonts w:cs="Arial"/>
                <w:sz w:val="16"/>
                <w:szCs w:val="16"/>
              </w:rPr>
            </w:pPr>
          </w:p>
          <w:p w:rsidR="00B75E98" w:rsidRDefault="00B75E98" w:rsidP="00CF6AE3">
            <w:pPr>
              <w:pStyle w:val="Zkladntextodsazen"/>
              <w:ind w:firstLine="0"/>
              <w:jc w:val="left"/>
              <w:rPr>
                <w:rFonts w:cs="Arial"/>
                <w:sz w:val="16"/>
                <w:szCs w:val="16"/>
              </w:rPr>
            </w:pPr>
          </w:p>
          <w:p w:rsidR="00B75E98" w:rsidRDefault="00B75E98" w:rsidP="00CF6AE3">
            <w:pPr>
              <w:ind w:firstLine="0"/>
              <w:rPr>
                <w:rFonts w:cs="Arial"/>
                <w:sz w:val="16"/>
                <w:szCs w:val="16"/>
              </w:rPr>
            </w:pPr>
          </w:p>
        </w:tc>
      </w:tr>
    </w:tbl>
    <w:p w:rsidR="00366C99" w:rsidRDefault="00366C99"/>
    <w:p w:rsidR="00E15453" w:rsidRDefault="00E15453"/>
    <w:p w:rsidR="00A237B7" w:rsidRDefault="00A237B7"/>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6652"/>
      </w:tblGrid>
      <w:tr w:rsidR="00735DB7" w:rsidTr="00CF6AE3">
        <w:trPr>
          <w:trHeight w:val="522"/>
          <w:tblHeader/>
          <w:jc w:val="center"/>
        </w:trPr>
        <w:tc>
          <w:tcPr>
            <w:tcW w:w="9129" w:type="dxa"/>
            <w:gridSpan w:val="2"/>
            <w:shd w:val="clear" w:color="auto" w:fill="B3B3B3"/>
          </w:tcPr>
          <w:p w:rsidR="00735DB7" w:rsidRDefault="00735DB7" w:rsidP="00CF6AE3">
            <w:pPr>
              <w:pStyle w:val="tabulka"/>
              <w:jc w:val="center"/>
              <w:rPr>
                <w:sz w:val="16"/>
                <w:szCs w:val="16"/>
              </w:rPr>
            </w:pPr>
          </w:p>
          <w:p w:rsidR="00735DB7" w:rsidRDefault="00735DB7" w:rsidP="00CF6AE3">
            <w:pPr>
              <w:ind w:right="-1" w:firstLine="0"/>
              <w:jc w:val="both"/>
              <w:rPr>
                <w:b/>
              </w:rPr>
            </w:pPr>
            <w:r>
              <w:rPr>
                <w:b/>
              </w:rPr>
              <w:t xml:space="preserve">Z4 zastavitelná plocha „východní okraj středu obce“ </w:t>
            </w:r>
          </w:p>
          <w:p w:rsidR="00735DB7" w:rsidRDefault="00735DB7" w:rsidP="00CF6AE3">
            <w:pPr>
              <w:pStyle w:val="tabulka"/>
              <w:rPr>
                <w:rFonts w:ascii="Arial" w:hAnsi="Arial" w:cs="Arial"/>
                <w:szCs w:val="22"/>
              </w:rPr>
            </w:pPr>
          </w:p>
        </w:tc>
      </w:tr>
      <w:tr w:rsidR="00735DB7" w:rsidTr="00CF6AE3">
        <w:trPr>
          <w:trHeight w:val="2507"/>
          <w:tblHeader/>
          <w:jc w:val="center"/>
        </w:trPr>
        <w:tc>
          <w:tcPr>
            <w:tcW w:w="2477" w:type="dxa"/>
          </w:tcPr>
          <w:p w:rsidR="00735DB7" w:rsidRDefault="00735DB7" w:rsidP="00CF6AE3">
            <w:pPr>
              <w:ind w:firstLine="0"/>
              <w:rPr>
                <w:rFonts w:ascii="Arial Narrow" w:hAnsi="Arial Narrow" w:cs="Arial"/>
                <w:sz w:val="22"/>
                <w:szCs w:val="22"/>
              </w:rPr>
            </w:pPr>
          </w:p>
          <w:p w:rsidR="00735DB7" w:rsidRDefault="00735DB7" w:rsidP="00CF6AE3">
            <w:pPr>
              <w:pStyle w:val="tabulka"/>
              <w:jc w:val="left"/>
              <w:rPr>
                <w:rFonts w:ascii="Arial" w:hAnsi="Arial" w:cs="Arial"/>
                <w:b/>
                <w:szCs w:val="22"/>
              </w:rPr>
            </w:pPr>
            <w:r>
              <w:rPr>
                <w:rFonts w:ascii="Arial" w:hAnsi="Arial" w:cs="Arial"/>
                <w:b/>
                <w:szCs w:val="22"/>
              </w:rPr>
              <w:t>rozloha:</w:t>
            </w:r>
          </w:p>
          <w:p w:rsidR="00735DB7" w:rsidRDefault="00735DB7" w:rsidP="00CF6AE3">
            <w:pPr>
              <w:ind w:left="72" w:firstLine="0"/>
              <w:rPr>
                <w:sz w:val="22"/>
                <w:szCs w:val="22"/>
              </w:rPr>
            </w:pPr>
          </w:p>
          <w:p w:rsidR="00735DB7" w:rsidRDefault="00735DB7" w:rsidP="00CF6AE3">
            <w:pPr>
              <w:ind w:firstLine="0"/>
              <w:rPr>
                <w:rFonts w:cs="Arial"/>
                <w:b/>
                <w:sz w:val="22"/>
                <w:szCs w:val="22"/>
              </w:rPr>
            </w:pPr>
            <w:r>
              <w:rPr>
                <w:rFonts w:cs="Arial"/>
                <w:b/>
                <w:sz w:val="22"/>
                <w:szCs w:val="22"/>
              </w:rPr>
              <w:t>funkční využití:</w:t>
            </w:r>
          </w:p>
          <w:p w:rsidR="00735DB7" w:rsidRDefault="00735DB7" w:rsidP="00CF6AE3">
            <w:pPr>
              <w:ind w:firstLine="0"/>
              <w:rPr>
                <w:rFonts w:ascii="Arial Narrow" w:hAnsi="Arial Narrow" w:cs="Arial"/>
                <w:sz w:val="22"/>
                <w:szCs w:val="22"/>
              </w:rPr>
            </w:pPr>
          </w:p>
          <w:p w:rsidR="00735DB7" w:rsidRDefault="00735DB7" w:rsidP="00CF6AE3">
            <w:pPr>
              <w:ind w:firstLine="0"/>
              <w:rPr>
                <w:rFonts w:cs="Arial"/>
                <w:b/>
                <w:sz w:val="22"/>
                <w:szCs w:val="22"/>
              </w:rPr>
            </w:pPr>
            <w:r>
              <w:rPr>
                <w:rFonts w:cs="Arial"/>
                <w:b/>
                <w:sz w:val="22"/>
                <w:szCs w:val="22"/>
              </w:rPr>
              <w:t>lokalizace plochy:</w:t>
            </w:r>
          </w:p>
          <w:p w:rsidR="00735DB7" w:rsidRDefault="00735DB7" w:rsidP="00CF6AE3">
            <w:pPr>
              <w:ind w:firstLine="0"/>
              <w:rPr>
                <w:rFonts w:ascii="Arial Narrow" w:hAnsi="Arial Narrow" w:cs="Arial"/>
                <w:sz w:val="22"/>
                <w:szCs w:val="22"/>
              </w:rPr>
            </w:pPr>
          </w:p>
          <w:p w:rsidR="00735DB7" w:rsidRDefault="00735DB7" w:rsidP="00CF6AE3">
            <w:pPr>
              <w:ind w:firstLine="0"/>
              <w:rPr>
                <w:rFonts w:cs="Arial"/>
                <w:b/>
                <w:sz w:val="22"/>
                <w:szCs w:val="22"/>
              </w:rPr>
            </w:pPr>
          </w:p>
          <w:p w:rsidR="00735DB7" w:rsidRDefault="00735DB7" w:rsidP="00CF6AE3">
            <w:pPr>
              <w:ind w:firstLine="0"/>
              <w:rPr>
                <w:rFonts w:cs="Arial"/>
                <w:b/>
                <w:sz w:val="22"/>
                <w:szCs w:val="22"/>
              </w:rPr>
            </w:pPr>
            <w:r>
              <w:rPr>
                <w:rFonts w:cs="Arial"/>
                <w:b/>
                <w:sz w:val="22"/>
                <w:szCs w:val="22"/>
              </w:rPr>
              <w:t>specifické podmínky:</w:t>
            </w:r>
          </w:p>
          <w:p w:rsidR="00735DB7" w:rsidRDefault="00735DB7" w:rsidP="00CF6AE3">
            <w:pPr>
              <w:ind w:left="125" w:firstLine="0"/>
              <w:rPr>
                <w:rFonts w:cs="Arial"/>
                <w:sz w:val="22"/>
                <w:szCs w:val="22"/>
              </w:rPr>
            </w:pPr>
          </w:p>
          <w:p w:rsidR="00735DB7" w:rsidRDefault="00735DB7" w:rsidP="00CF6AE3">
            <w:pPr>
              <w:ind w:firstLine="0"/>
              <w:rPr>
                <w:rFonts w:ascii="Arial Narrow" w:hAnsi="Arial Narrow" w:cs="Arial"/>
                <w:sz w:val="16"/>
                <w:szCs w:val="16"/>
              </w:rPr>
            </w:pPr>
          </w:p>
          <w:p w:rsidR="00735DB7" w:rsidRDefault="00735DB7" w:rsidP="00CF6AE3">
            <w:pPr>
              <w:ind w:firstLine="0"/>
              <w:rPr>
                <w:rFonts w:cs="Arial"/>
                <w:sz w:val="16"/>
                <w:szCs w:val="16"/>
              </w:rPr>
            </w:pPr>
          </w:p>
        </w:tc>
        <w:tc>
          <w:tcPr>
            <w:tcW w:w="6652" w:type="dxa"/>
          </w:tcPr>
          <w:p w:rsidR="00735DB7" w:rsidRDefault="00735DB7" w:rsidP="00CF6AE3">
            <w:pPr>
              <w:ind w:firstLine="0"/>
              <w:rPr>
                <w:rFonts w:ascii="Arial Narrow" w:hAnsi="Arial Narrow" w:cs="Arial"/>
                <w:sz w:val="22"/>
                <w:szCs w:val="22"/>
              </w:rPr>
            </w:pPr>
          </w:p>
          <w:p w:rsidR="00735DB7" w:rsidRDefault="004E0B9F" w:rsidP="00CF6AE3">
            <w:pPr>
              <w:pStyle w:val="tabulka"/>
              <w:jc w:val="left"/>
              <w:rPr>
                <w:rFonts w:ascii="Arial" w:hAnsi="Arial" w:cs="Arial"/>
                <w:szCs w:val="22"/>
              </w:rPr>
            </w:pPr>
            <w:r>
              <w:rPr>
                <w:rFonts w:ascii="Arial" w:hAnsi="Arial" w:cs="Arial"/>
                <w:szCs w:val="22"/>
              </w:rPr>
              <w:t>0</w:t>
            </w:r>
            <w:r w:rsidR="00735DB7" w:rsidRPr="004E0B9F">
              <w:rPr>
                <w:rFonts w:ascii="Arial" w:hAnsi="Arial" w:cs="Arial"/>
                <w:szCs w:val="22"/>
              </w:rPr>
              <w:t>,</w:t>
            </w:r>
            <w:r>
              <w:rPr>
                <w:rFonts w:ascii="Arial" w:hAnsi="Arial" w:cs="Arial"/>
                <w:szCs w:val="22"/>
              </w:rPr>
              <w:t>71</w:t>
            </w:r>
            <w:r w:rsidR="00C3271C">
              <w:rPr>
                <w:rFonts w:ascii="Arial" w:hAnsi="Arial" w:cs="Arial"/>
                <w:szCs w:val="22"/>
              </w:rPr>
              <w:t>54</w:t>
            </w:r>
            <w:r w:rsidR="00735DB7" w:rsidRPr="002F037F">
              <w:rPr>
                <w:rFonts w:ascii="Arial" w:hAnsi="Arial" w:cs="Arial"/>
                <w:szCs w:val="22"/>
              </w:rPr>
              <w:t xml:space="preserve"> ha</w:t>
            </w:r>
          </w:p>
          <w:p w:rsidR="00735DB7" w:rsidRDefault="00735DB7" w:rsidP="00CF6AE3">
            <w:pPr>
              <w:ind w:firstLine="0"/>
              <w:rPr>
                <w:rFonts w:ascii="Arial Narrow" w:hAnsi="Arial Narrow" w:cs="Arial"/>
                <w:sz w:val="22"/>
                <w:szCs w:val="22"/>
              </w:rPr>
            </w:pPr>
          </w:p>
          <w:p w:rsidR="00735DB7" w:rsidRDefault="00FF74F1" w:rsidP="00CF6AE3">
            <w:pPr>
              <w:ind w:firstLine="0"/>
              <w:rPr>
                <w:rFonts w:cs="Arial"/>
                <w:sz w:val="22"/>
                <w:szCs w:val="22"/>
              </w:rPr>
            </w:pPr>
            <w:r w:rsidRPr="00FF74F1">
              <w:rPr>
                <w:rFonts w:cs="Arial"/>
                <w:sz w:val="22"/>
                <w:szCs w:val="22"/>
              </w:rPr>
              <w:t xml:space="preserve">plochy výroby a skladování – zemědělská výroba   </w:t>
            </w:r>
          </w:p>
          <w:p w:rsidR="00735DB7" w:rsidRDefault="00735DB7" w:rsidP="00CF6AE3">
            <w:pPr>
              <w:ind w:firstLine="0"/>
              <w:rPr>
                <w:rFonts w:ascii="Arial Narrow" w:hAnsi="Arial Narrow" w:cs="Arial"/>
                <w:sz w:val="22"/>
                <w:szCs w:val="22"/>
              </w:rPr>
            </w:pPr>
          </w:p>
          <w:p w:rsidR="00735DB7" w:rsidRDefault="00FF74F1" w:rsidP="00CF6AE3">
            <w:pPr>
              <w:ind w:firstLine="0"/>
              <w:rPr>
                <w:sz w:val="22"/>
                <w:szCs w:val="22"/>
              </w:rPr>
            </w:pPr>
            <w:r w:rsidRPr="00FF74F1">
              <w:rPr>
                <w:sz w:val="22"/>
                <w:szCs w:val="22"/>
              </w:rPr>
              <w:t xml:space="preserve">lokalita při severovýchodním okraji zastavěného území obce, při východní straně stávajícího zemědělského areálu </w:t>
            </w:r>
          </w:p>
          <w:p w:rsidR="00FF74F1" w:rsidRDefault="00FF74F1" w:rsidP="00CF6AE3">
            <w:pPr>
              <w:ind w:firstLine="0"/>
              <w:rPr>
                <w:rFonts w:ascii="Arial Narrow" w:hAnsi="Arial Narrow" w:cs="Arial"/>
                <w:sz w:val="22"/>
                <w:szCs w:val="22"/>
              </w:rPr>
            </w:pPr>
          </w:p>
          <w:p w:rsidR="00735DB7" w:rsidRDefault="00735DB7" w:rsidP="00CF6AE3">
            <w:pPr>
              <w:numPr>
                <w:ilvl w:val="0"/>
                <w:numId w:val="1"/>
              </w:numPr>
              <w:tabs>
                <w:tab w:val="clear" w:pos="1068"/>
                <w:tab w:val="num" w:pos="252"/>
              </w:tabs>
              <w:ind w:left="252" w:hanging="252"/>
              <w:rPr>
                <w:rFonts w:cs="Arial"/>
                <w:sz w:val="22"/>
                <w:szCs w:val="22"/>
              </w:rPr>
            </w:pPr>
            <w:r>
              <w:rPr>
                <w:rFonts w:cs="Arial"/>
                <w:sz w:val="22"/>
                <w:szCs w:val="22"/>
              </w:rPr>
              <w:t xml:space="preserve">lokalitu je možno dopravně napojit na místní </w:t>
            </w:r>
            <w:r w:rsidR="00FF74F1">
              <w:rPr>
                <w:rFonts w:cs="Arial"/>
                <w:sz w:val="22"/>
                <w:szCs w:val="22"/>
              </w:rPr>
              <w:t xml:space="preserve">obslužnou </w:t>
            </w:r>
            <w:r>
              <w:rPr>
                <w:rFonts w:cs="Arial"/>
                <w:sz w:val="22"/>
                <w:szCs w:val="22"/>
              </w:rPr>
              <w:t xml:space="preserve">komunikaci </w:t>
            </w:r>
            <w:r w:rsidR="00FF74F1">
              <w:rPr>
                <w:rFonts w:cs="Arial"/>
                <w:sz w:val="22"/>
                <w:szCs w:val="22"/>
              </w:rPr>
              <w:t xml:space="preserve">procházející západním okrajem </w:t>
            </w:r>
            <w:r>
              <w:rPr>
                <w:rFonts w:cs="Arial"/>
                <w:sz w:val="22"/>
                <w:szCs w:val="22"/>
              </w:rPr>
              <w:t>lokality, resp. na</w:t>
            </w:r>
            <w:r w:rsidR="00FF74F1">
              <w:rPr>
                <w:rFonts w:cs="Arial"/>
                <w:sz w:val="22"/>
                <w:szCs w:val="22"/>
              </w:rPr>
              <w:t xml:space="preserve"> stávající zemědělský areál</w:t>
            </w:r>
          </w:p>
          <w:p w:rsidR="00735DB7" w:rsidRDefault="00735DB7" w:rsidP="00CF6AE3">
            <w:pPr>
              <w:numPr>
                <w:ilvl w:val="0"/>
                <w:numId w:val="1"/>
              </w:numPr>
              <w:tabs>
                <w:tab w:val="clear" w:pos="1068"/>
                <w:tab w:val="num" w:pos="252"/>
              </w:tabs>
              <w:ind w:left="252" w:hanging="252"/>
              <w:rPr>
                <w:rFonts w:cs="Arial"/>
                <w:sz w:val="22"/>
                <w:szCs w:val="22"/>
              </w:rPr>
            </w:pPr>
            <w:r>
              <w:rPr>
                <w:rFonts w:cs="Arial"/>
                <w:sz w:val="22"/>
                <w:szCs w:val="22"/>
              </w:rPr>
              <w:t>inženýrské sítě je možno napojit na stávající trasy v</w:t>
            </w:r>
            <w:r w:rsidR="00FF47E0">
              <w:rPr>
                <w:rFonts w:cs="Arial"/>
                <w:sz w:val="22"/>
                <w:szCs w:val="22"/>
              </w:rPr>
              <w:t xml:space="preserve"> areálu a </w:t>
            </w:r>
            <w:r>
              <w:rPr>
                <w:rFonts w:cs="Arial"/>
                <w:sz w:val="22"/>
                <w:szCs w:val="22"/>
              </w:rPr>
              <w:t xml:space="preserve">okolí (vodovod, </w:t>
            </w:r>
            <w:r w:rsidR="00FF74F1">
              <w:rPr>
                <w:rFonts w:cs="Arial"/>
                <w:sz w:val="22"/>
                <w:szCs w:val="22"/>
              </w:rPr>
              <w:t xml:space="preserve">kanalizaci, </w:t>
            </w:r>
            <w:r>
              <w:rPr>
                <w:rFonts w:cs="Arial"/>
                <w:sz w:val="22"/>
                <w:szCs w:val="22"/>
              </w:rPr>
              <w:t>plynovod, elektrorozvody)</w:t>
            </w:r>
          </w:p>
          <w:p w:rsidR="00C85E4A" w:rsidRDefault="00C85E4A" w:rsidP="00C85E4A">
            <w:pPr>
              <w:ind w:left="252" w:firstLine="0"/>
              <w:rPr>
                <w:rFonts w:cs="Arial"/>
                <w:sz w:val="16"/>
                <w:szCs w:val="16"/>
              </w:rPr>
            </w:pPr>
          </w:p>
          <w:p w:rsidR="00366C99" w:rsidRDefault="00366C99" w:rsidP="00C85E4A">
            <w:pPr>
              <w:ind w:left="252" w:firstLine="0"/>
              <w:rPr>
                <w:rFonts w:cs="Arial"/>
                <w:sz w:val="16"/>
                <w:szCs w:val="16"/>
              </w:rPr>
            </w:pPr>
          </w:p>
          <w:p w:rsidR="00366C99" w:rsidRDefault="00366C99" w:rsidP="00C85E4A">
            <w:pPr>
              <w:ind w:left="252" w:firstLine="0"/>
              <w:rPr>
                <w:rFonts w:cs="Arial"/>
                <w:sz w:val="16"/>
                <w:szCs w:val="16"/>
              </w:rPr>
            </w:pPr>
          </w:p>
        </w:tc>
      </w:tr>
    </w:tbl>
    <w:p w:rsidR="00735DB7" w:rsidRDefault="00735DB7" w:rsidP="00735DB7"/>
    <w:p w:rsidR="00E31A59" w:rsidRDefault="00E31A59" w:rsidP="00735DB7"/>
    <w:p w:rsidR="00E31A59" w:rsidRDefault="00E31A59" w:rsidP="00735DB7"/>
    <w:p w:rsidR="00324078" w:rsidRDefault="00324078" w:rsidP="00735DB7"/>
    <w:p w:rsidR="00324078" w:rsidRDefault="00324078" w:rsidP="00735DB7"/>
    <w:p w:rsidR="00324078" w:rsidRDefault="00324078" w:rsidP="00324078"/>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6652"/>
      </w:tblGrid>
      <w:tr w:rsidR="00324078" w:rsidTr="00324078">
        <w:trPr>
          <w:trHeight w:val="522"/>
          <w:tblHeader/>
          <w:jc w:val="center"/>
        </w:trPr>
        <w:tc>
          <w:tcPr>
            <w:tcW w:w="9129" w:type="dxa"/>
            <w:gridSpan w:val="2"/>
            <w:shd w:val="clear" w:color="auto" w:fill="B3B3B3"/>
          </w:tcPr>
          <w:p w:rsidR="00324078" w:rsidRDefault="00324078" w:rsidP="00324078">
            <w:pPr>
              <w:pStyle w:val="tabulka"/>
              <w:jc w:val="center"/>
              <w:rPr>
                <w:sz w:val="16"/>
                <w:szCs w:val="16"/>
              </w:rPr>
            </w:pPr>
          </w:p>
          <w:p w:rsidR="00324078" w:rsidRDefault="00324078" w:rsidP="00324078">
            <w:pPr>
              <w:ind w:right="-1" w:firstLine="0"/>
              <w:jc w:val="both"/>
              <w:rPr>
                <w:b/>
              </w:rPr>
            </w:pPr>
            <w:r>
              <w:rPr>
                <w:b/>
              </w:rPr>
              <w:t>Z5 zastavitelná plocha „</w:t>
            </w:r>
            <w:r w:rsidR="00F31779">
              <w:rPr>
                <w:b/>
              </w:rPr>
              <w:t>jihovýchodní</w:t>
            </w:r>
            <w:r>
              <w:rPr>
                <w:b/>
              </w:rPr>
              <w:t xml:space="preserve"> část obce“ </w:t>
            </w:r>
          </w:p>
          <w:p w:rsidR="00324078" w:rsidRDefault="00324078" w:rsidP="00324078">
            <w:pPr>
              <w:pStyle w:val="tabulka"/>
              <w:rPr>
                <w:rFonts w:ascii="Arial" w:hAnsi="Arial" w:cs="Arial"/>
                <w:szCs w:val="22"/>
              </w:rPr>
            </w:pPr>
          </w:p>
        </w:tc>
      </w:tr>
      <w:tr w:rsidR="00324078" w:rsidTr="00324078">
        <w:trPr>
          <w:trHeight w:val="2507"/>
          <w:tblHeader/>
          <w:jc w:val="center"/>
        </w:trPr>
        <w:tc>
          <w:tcPr>
            <w:tcW w:w="2477" w:type="dxa"/>
          </w:tcPr>
          <w:p w:rsidR="00324078" w:rsidRDefault="00324078" w:rsidP="00324078">
            <w:pPr>
              <w:ind w:firstLine="0"/>
              <w:rPr>
                <w:rFonts w:ascii="Arial Narrow" w:hAnsi="Arial Narrow" w:cs="Arial"/>
                <w:sz w:val="22"/>
                <w:szCs w:val="22"/>
              </w:rPr>
            </w:pPr>
          </w:p>
          <w:p w:rsidR="00324078" w:rsidRDefault="00324078" w:rsidP="00324078">
            <w:pPr>
              <w:pStyle w:val="tabulka"/>
              <w:jc w:val="left"/>
              <w:rPr>
                <w:rFonts w:ascii="Arial" w:hAnsi="Arial" w:cs="Arial"/>
                <w:b/>
                <w:szCs w:val="22"/>
              </w:rPr>
            </w:pPr>
            <w:r>
              <w:rPr>
                <w:rFonts w:ascii="Arial" w:hAnsi="Arial" w:cs="Arial"/>
                <w:b/>
                <w:szCs w:val="22"/>
              </w:rPr>
              <w:t>rozloha:</w:t>
            </w:r>
          </w:p>
          <w:p w:rsidR="00324078" w:rsidRDefault="00324078" w:rsidP="00324078">
            <w:pPr>
              <w:ind w:left="72" w:firstLine="0"/>
              <w:rPr>
                <w:sz w:val="22"/>
                <w:szCs w:val="22"/>
              </w:rPr>
            </w:pPr>
          </w:p>
          <w:p w:rsidR="00324078" w:rsidRDefault="00324078" w:rsidP="00324078">
            <w:pPr>
              <w:ind w:firstLine="0"/>
              <w:rPr>
                <w:rFonts w:cs="Arial"/>
                <w:b/>
                <w:sz w:val="22"/>
                <w:szCs w:val="22"/>
              </w:rPr>
            </w:pPr>
            <w:r>
              <w:rPr>
                <w:rFonts w:cs="Arial"/>
                <w:b/>
                <w:sz w:val="22"/>
                <w:szCs w:val="22"/>
              </w:rPr>
              <w:t>funkční využití:</w:t>
            </w:r>
          </w:p>
          <w:p w:rsidR="00324078" w:rsidRDefault="00324078" w:rsidP="00324078">
            <w:pPr>
              <w:ind w:firstLine="0"/>
              <w:rPr>
                <w:rFonts w:ascii="Arial Narrow" w:hAnsi="Arial Narrow" w:cs="Arial"/>
                <w:sz w:val="22"/>
                <w:szCs w:val="22"/>
              </w:rPr>
            </w:pPr>
          </w:p>
          <w:p w:rsidR="00324078" w:rsidRDefault="00324078" w:rsidP="00324078">
            <w:pPr>
              <w:ind w:firstLine="0"/>
              <w:rPr>
                <w:rFonts w:cs="Arial"/>
                <w:b/>
                <w:sz w:val="22"/>
                <w:szCs w:val="22"/>
              </w:rPr>
            </w:pPr>
            <w:r>
              <w:rPr>
                <w:rFonts w:cs="Arial"/>
                <w:b/>
                <w:sz w:val="22"/>
                <w:szCs w:val="22"/>
              </w:rPr>
              <w:t>lokalizace plochy:</w:t>
            </w:r>
          </w:p>
          <w:p w:rsidR="00324078" w:rsidRDefault="00324078" w:rsidP="00324078">
            <w:pPr>
              <w:ind w:firstLine="0"/>
              <w:rPr>
                <w:rFonts w:cs="Arial"/>
                <w:b/>
                <w:sz w:val="22"/>
                <w:szCs w:val="22"/>
              </w:rPr>
            </w:pPr>
          </w:p>
          <w:p w:rsidR="00324078" w:rsidRDefault="00324078" w:rsidP="00324078">
            <w:pPr>
              <w:ind w:firstLine="0"/>
              <w:rPr>
                <w:rFonts w:cs="Arial"/>
                <w:b/>
                <w:sz w:val="22"/>
                <w:szCs w:val="22"/>
              </w:rPr>
            </w:pPr>
          </w:p>
          <w:p w:rsidR="00324078" w:rsidRDefault="00324078" w:rsidP="00324078">
            <w:pPr>
              <w:ind w:firstLine="0"/>
              <w:rPr>
                <w:rFonts w:cs="Arial"/>
                <w:b/>
                <w:sz w:val="22"/>
                <w:szCs w:val="22"/>
              </w:rPr>
            </w:pPr>
            <w:r>
              <w:rPr>
                <w:rFonts w:cs="Arial"/>
                <w:b/>
                <w:sz w:val="22"/>
                <w:szCs w:val="22"/>
              </w:rPr>
              <w:t>specifické podmínky:</w:t>
            </w:r>
          </w:p>
          <w:p w:rsidR="00324078" w:rsidRDefault="00324078" w:rsidP="00324078">
            <w:pPr>
              <w:ind w:left="125" w:firstLine="0"/>
              <w:rPr>
                <w:rFonts w:cs="Arial"/>
                <w:sz w:val="22"/>
                <w:szCs w:val="22"/>
              </w:rPr>
            </w:pPr>
          </w:p>
          <w:p w:rsidR="00324078" w:rsidRDefault="00324078" w:rsidP="00324078">
            <w:pPr>
              <w:ind w:firstLine="0"/>
              <w:rPr>
                <w:rFonts w:ascii="Arial Narrow" w:hAnsi="Arial Narrow" w:cs="Arial"/>
                <w:sz w:val="16"/>
                <w:szCs w:val="16"/>
              </w:rPr>
            </w:pPr>
          </w:p>
          <w:p w:rsidR="00324078" w:rsidRDefault="00324078" w:rsidP="00324078">
            <w:pPr>
              <w:ind w:firstLine="0"/>
              <w:rPr>
                <w:rFonts w:cs="Arial"/>
                <w:sz w:val="16"/>
                <w:szCs w:val="16"/>
              </w:rPr>
            </w:pPr>
          </w:p>
        </w:tc>
        <w:tc>
          <w:tcPr>
            <w:tcW w:w="6652" w:type="dxa"/>
          </w:tcPr>
          <w:p w:rsidR="00324078" w:rsidRDefault="00324078" w:rsidP="00324078">
            <w:pPr>
              <w:ind w:firstLine="0"/>
              <w:rPr>
                <w:rFonts w:ascii="Arial Narrow" w:hAnsi="Arial Narrow" w:cs="Arial"/>
                <w:sz w:val="22"/>
                <w:szCs w:val="22"/>
              </w:rPr>
            </w:pPr>
          </w:p>
          <w:p w:rsidR="00324078" w:rsidRDefault="004E0B9F" w:rsidP="00324078">
            <w:pPr>
              <w:pStyle w:val="tabulka"/>
              <w:jc w:val="left"/>
              <w:rPr>
                <w:rFonts w:ascii="Arial" w:hAnsi="Arial" w:cs="Arial"/>
                <w:szCs w:val="22"/>
              </w:rPr>
            </w:pPr>
            <w:r>
              <w:rPr>
                <w:rFonts w:ascii="Arial" w:hAnsi="Arial" w:cs="Arial"/>
                <w:szCs w:val="22"/>
              </w:rPr>
              <w:t>2</w:t>
            </w:r>
            <w:r w:rsidR="00324078" w:rsidRPr="004E0B9F">
              <w:rPr>
                <w:rFonts w:ascii="Arial" w:hAnsi="Arial" w:cs="Arial"/>
                <w:szCs w:val="22"/>
              </w:rPr>
              <w:t>,</w:t>
            </w:r>
            <w:r>
              <w:rPr>
                <w:rFonts w:ascii="Arial" w:hAnsi="Arial" w:cs="Arial"/>
                <w:szCs w:val="22"/>
              </w:rPr>
              <w:t>2457</w:t>
            </w:r>
            <w:r w:rsidR="00324078" w:rsidRPr="002F037F">
              <w:rPr>
                <w:rFonts w:ascii="Arial" w:hAnsi="Arial" w:cs="Arial"/>
                <w:szCs w:val="22"/>
              </w:rPr>
              <w:t xml:space="preserve"> ha</w:t>
            </w:r>
          </w:p>
          <w:p w:rsidR="00324078" w:rsidRDefault="00324078" w:rsidP="00324078">
            <w:pPr>
              <w:ind w:firstLine="0"/>
              <w:rPr>
                <w:rFonts w:ascii="Arial Narrow" w:hAnsi="Arial Narrow" w:cs="Arial"/>
                <w:sz w:val="22"/>
                <w:szCs w:val="22"/>
              </w:rPr>
            </w:pPr>
          </w:p>
          <w:p w:rsidR="00324078" w:rsidRDefault="00324078" w:rsidP="00324078">
            <w:pPr>
              <w:ind w:firstLine="0"/>
              <w:rPr>
                <w:rFonts w:cs="Arial"/>
                <w:sz w:val="22"/>
                <w:szCs w:val="22"/>
              </w:rPr>
            </w:pPr>
            <w:r>
              <w:rPr>
                <w:rFonts w:cs="Arial"/>
                <w:sz w:val="22"/>
                <w:szCs w:val="22"/>
              </w:rPr>
              <w:t xml:space="preserve">plochy smíšené obytné – venkovské </w:t>
            </w:r>
            <w:r>
              <w:rPr>
                <w:b/>
              </w:rPr>
              <w:t xml:space="preserve"> </w:t>
            </w:r>
          </w:p>
          <w:p w:rsidR="00324078" w:rsidRDefault="00324078" w:rsidP="00324078">
            <w:pPr>
              <w:ind w:firstLine="0"/>
              <w:rPr>
                <w:rFonts w:ascii="Arial Narrow" w:hAnsi="Arial Narrow" w:cs="Arial"/>
                <w:sz w:val="22"/>
                <w:szCs w:val="22"/>
              </w:rPr>
            </w:pPr>
          </w:p>
          <w:p w:rsidR="00324078" w:rsidRDefault="00F31779" w:rsidP="00324078">
            <w:pPr>
              <w:ind w:firstLine="0"/>
              <w:rPr>
                <w:sz w:val="22"/>
                <w:szCs w:val="22"/>
              </w:rPr>
            </w:pPr>
            <w:r w:rsidRPr="00F31779">
              <w:rPr>
                <w:sz w:val="22"/>
                <w:szCs w:val="22"/>
              </w:rPr>
              <w:t xml:space="preserve">lokalita při jihovýchodním okraji obce, v návaznosti na stávající zástavbu, převzata ze stávajícího ÚPO </w:t>
            </w:r>
          </w:p>
          <w:p w:rsidR="00F31779" w:rsidRDefault="00F31779" w:rsidP="00324078">
            <w:pPr>
              <w:ind w:firstLine="0"/>
              <w:rPr>
                <w:rFonts w:ascii="Arial Narrow" w:hAnsi="Arial Narrow" w:cs="Arial"/>
                <w:sz w:val="22"/>
                <w:szCs w:val="22"/>
              </w:rPr>
            </w:pPr>
          </w:p>
          <w:p w:rsidR="00324078" w:rsidRDefault="00324078" w:rsidP="00324078">
            <w:pPr>
              <w:numPr>
                <w:ilvl w:val="0"/>
                <w:numId w:val="1"/>
              </w:numPr>
              <w:tabs>
                <w:tab w:val="clear" w:pos="1068"/>
                <w:tab w:val="num" w:pos="252"/>
              </w:tabs>
              <w:ind w:left="252" w:hanging="252"/>
              <w:rPr>
                <w:rFonts w:cs="Arial"/>
                <w:sz w:val="22"/>
                <w:szCs w:val="22"/>
              </w:rPr>
            </w:pPr>
            <w:r>
              <w:rPr>
                <w:rFonts w:cs="Arial"/>
                <w:sz w:val="22"/>
                <w:szCs w:val="22"/>
              </w:rPr>
              <w:t xml:space="preserve">lokalitu je možno dopravně </w:t>
            </w:r>
            <w:r w:rsidR="00F31779">
              <w:rPr>
                <w:rFonts w:cs="Arial"/>
                <w:sz w:val="22"/>
                <w:szCs w:val="22"/>
              </w:rPr>
              <w:t>napojit na</w:t>
            </w:r>
            <w:r>
              <w:rPr>
                <w:rFonts w:cs="Arial"/>
                <w:sz w:val="22"/>
                <w:szCs w:val="22"/>
              </w:rPr>
              <w:t xml:space="preserve"> stávající obslužn</w:t>
            </w:r>
            <w:r w:rsidR="00F31779">
              <w:rPr>
                <w:rFonts w:cs="Arial"/>
                <w:sz w:val="22"/>
                <w:szCs w:val="22"/>
              </w:rPr>
              <w:t>ou</w:t>
            </w:r>
            <w:r>
              <w:rPr>
                <w:rFonts w:cs="Arial"/>
                <w:sz w:val="22"/>
                <w:szCs w:val="22"/>
              </w:rPr>
              <w:t xml:space="preserve"> komunikac</w:t>
            </w:r>
            <w:r w:rsidR="00F31779">
              <w:rPr>
                <w:rFonts w:cs="Arial"/>
                <w:sz w:val="22"/>
                <w:szCs w:val="22"/>
              </w:rPr>
              <w:t>i</w:t>
            </w:r>
            <w:r>
              <w:rPr>
                <w:rFonts w:cs="Arial"/>
                <w:sz w:val="22"/>
                <w:szCs w:val="22"/>
              </w:rPr>
              <w:t xml:space="preserve"> při jižním okraji lokality</w:t>
            </w:r>
          </w:p>
          <w:p w:rsidR="00324078" w:rsidRDefault="00324078" w:rsidP="00324078">
            <w:pPr>
              <w:numPr>
                <w:ilvl w:val="0"/>
                <w:numId w:val="1"/>
              </w:numPr>
              <w:tabs>
                <w:tab w:val="clear" w:pos="1068"/>
                <w:tab w:val="num" w:pos="252"/>
              </w:tabs>
              <w:ind w:left="252" w:hanging="252"/>
              <w:rPr>
                <w:rFonts w:cs="Arial"/>
                <w:sz w:val="22"/>
                <w:szCs w:val="22"/>
              </w:rPr>
            </w:pPr>
            <w:r>
              <w:rPr>
                <w:rFonts w:cs="Arial"/>
                <w:sz w:val="22"/>
                <w:szCs w:val="22"/>
              </w:rPr>
              <w:t>inženýrské sítě je možno napojit na stávající trasy v okolí (vodovod, kanalizace, plynovod, elektrorozvody)</w:t>
            </w:r>
          </w:p>
          <w:p w:rsidR="00324078" w:rsidRDefault="00324078" w:rsidP="00324078">
            <w:pPr>
              <w:numPr>
                <w:ilvl w:val="0"/>
                <w:numId w:val="1"/>
              </w:numPr>
              <w:tabs>
                <w:tab w:val="clear" w:pos="1068"/>
                <w:tab w:val="num" w:pos="252"/>
              </w:tabs>
              <w:ind w:left="252" w:hanging="252"/>
              <w:rPr>
                <w:rFonts w:cs="Arial"/>
                <w:sz w:val="22"/>
                <w:szCs w:val="22"/>
              </w:rPr>
            </w:pPr>
            <w:r>
              <w:rPr>
                <w:rFonts w:cs="Arial"/>
                <w:sz w:val="22"/>
                <w:szCs w:val="22"/>
              </w:rPr>
              <w:t xml:space="preserve">v jižním </w:t>
            </w:r>
            <w:proofErr w:type="gramStart"/>
            <w:r>
              <w:rPr>
                <w:rFonts w:cs="Arial"/>
                <w:sz w:val="22"/>
                <w:szCs w:val="22"/>
              </w:rPr>
              <w:t xml:space="preserve">okraji  </w:t>
            </w:r>
            <w:r w:rsidRPr="00EA2237">
              <w:rPr>
                <w:rFonts w:cs="Arial"/>
                <w:sz w:val="22"/>
                <w:szCs w:val="22"/>
              </w:rPr>
              <w:t>lokality</w:t>
            </w:r>
            <w:proofErr w:type="gramEnd"/>
            <w:r w:rsidRPr="00EA2237">
              <w:rPr>
                <w:rFonts w:cs="Arial"/>
                <w:sz w:val="22"/>
                <w:szCs w:val="22"/>
              </w:rPr>
              <w:t xml:space="preserve"> je nutno respektovat tras</w:t>
            </w:r>
            <w:r>
              <w:rPr>
                <w:rFonts w:cs="Arial"/>
                <w:sz w:val="22"/>
                <w:szCs w:val="22"/>
              </w:rPr>
              <w:t>y</w:t>
            </w:r>
            <w:r w:rsidRPr="00EA2237">
              <w:rPr>
                <w:rFonts w:cs="Arial"/>
                <w:sz w:val="22"/>
                <w:szCs w:val="22"/>
              </w:rPr>
              <w:t xml:space="preserve"> a OP </w:t>
            </w:r>
            <w:r>
              <w:rPr>
                <w:rFonts w:cs="Arial"/>
                <w:sz w:val="22"/>
                <w:szCs w:val="22"/>
              </w:rPr>
              <w:t>plynovodu, vodovodu, kanalizace a telekomunikačního vedení</w:t>
            </w:r>
          </w:p>
          <w:p w:rsidR="00F31779" w:rsidRDefault="00324078" w:rsidP="00324078">
            <w:pPr>
              <w:numPr>
                <w:ilvl w:val="0"/>
                <w:numId w:val="1"/>
              </w:numPr>
              <w:tabs>
                <w:tab w:val="clear" w:pos="1068"/>
                <w:tab w:val="num" w:pos="252"/>
              </w:tabs>
              <w:ind w:left="252" w:hanging="252"/>
              <w:rPr>
                <w:rFonts w:cs="Arial"/>
                <w:sz w:val="22"/>
                <w:szCs w:val="22"/>
              </w:rPr>
            </w:pPr>
            <w:r>
              <w:rPr>
                <w:rFonts w:cs="Arial"/>
                <w:sz w:val="22"/>
                <w:szCs w:val="22"/>
              </w:rPr>
              <w:t xml:space="preserve">ve </w:t>
            </w:r>
            <w:proofErr w:type="gramStart"/>
            <w:r>
              <w:rPr>
                <w:rFonts w:cs="Arial"/>
                <w:sz w:val="22"/>
                <w:szCs w:val="22"/>
              </w:rPr>
              <w:t>východním  okraji</w:t>
            </w:r>
            <w:proofErr w:type="gramEnd"/>
            <w:r>
              <w:rPr>
                <w:rFonts w:cs="Arial"/>
                <w:sz w:val="22"/>
                <w:szCs w:val="22"/>
              </w:rPr>
              <w:t xml:space="preserve"> lokality je třeba respektovat OP </w:t>
            </w:r>
            <w:r w:rsidR="00F31779">
              <w:rPr>
                <w:rFonts w:cs="Arial"/>
                <w:sz w:val="22"/>
                <w:szCs w:val="22"/>
              </w:rPr>
              <w:t>telekomunikačního vedení</w:t>
            </w:r>
          </w:p>
          <w:p w:rsidR="00324078" w:rsidRDefault="00F31779" w:rsidP="00324078">
            <w:pPr>
              <w:numPr>
                <w:ilvl w:val="0"/>
                <w:numId w:val="1"/>
              </w:numPr>
              <w:tabs>
                <w:tab w:val="clear" w:pos="1068"/>
                <w:tab w:val="num" w:pos="252"/>
              </w:tabs>
              <w:ind w:left="252" w:hanging="252"/>
              <w:rPr>
                <w:rFonts w:cs="Arial"/>
                <w:sz w:val="22"/>
                <w:szCs w:val="22"/>
              </w:rPr>
            </w:pPr>
            <w:r>
              <w:rPr>
                <w:rFonts w:cs="Arial"/>
                <w:sz w:val="22"/>
                <w:szCs w:val="22"/>
              </w:rPr>
              <w:t xml:space="preserve">v jižním a severním </w:t>
            </w:r>
            <w:proofErr w:type="gramStart"/>
            <w:r>
              <w:rPr>
                <w:rFonts w:cs="Arial"/>
                <w:sz w:val="22"/>
                <w:szCs w:val="22"/>
              </w:rPr>
              <w:t xml:space="preserve">okraji  </w:t>
            </w:r>
            <w:r w:rsidRPr="00EA2237">
              <w:rPr>
                <w:rFonts w:cs="Arial"/>
                <w:sz w:val="22"/>
                <w:szCs w:val="22"/>
              </w:rPr>
              <w:t>lokality</w:t>
            </w:r>
            <w:proofErr w:type="gramEnd"/>
            <w:r w:rsidRPr="00EA2237">
              <w:rPr>
                <w:rFonts w:cs="Arial"/>
                <w:sz w:val="22"/>
                <w:szCs w:val="22"/>
              </w:rPr>
              <w:t xml:space="preserve"> je nutno respektovat</w:t>
            </w:r>
            <w:r>
              <w:rPr>
                <w:rFonts w:cs="Arial"/>
                <w:sz w:val="22"/>
                <w:szCs w:val="22"/>
              </w:rPr>
              <w:t xml:space="preserve"> o</w:t>
            </w:r>
            <w:r w:rsidR="00324078">
              <w:rPr>
                <w:rFonts w:cs="Arial"/>
                <w:sz w:val="22"/>
                <w:szCs w:val="22"/>
              </w:rPr>
              <w:t>chranné pásmo lesa</w:t>
            </w:r>
          </w:p>
          <w:p w:rsidR="00D13CE1" w:rsidRDefault="00D13CE1" w:rsidP="00324078">
            <w:pPr>
              <w:numPr>
                <w:ilvl w:val="0"/>
                <w:numId w:val="1"/>
              </w:numPr>
              <w:tabs>
                <w:tab w:val="clear" w:pos="1068"/>
                <w:tab w:val="num" w:pos="252"/>
              </w:tabs>
              <w:ind w:left="252" w:hanging="252"/>
              <w:rPr>
                <w:rFonts w:cs="Arial"/>
                <w:sz w:val="22"/>
                <w:szCs w:val="22"/>
              </w:rPr>
            </w:pPr>
            <w:r w:rsidRPr="00D13CE1">
              <w:rPr>
                <w:rFonts w:cs="Arial"/>
                <w:sz w:val="22"/>
                <w:szCs w:val="22"/>
              </w:rPr>
              <w:t>je nutno respektovat meliorované plochy resp. meliorační stavby</w:t>
            </w:r>
          </w:p>
          <w:p w:rsidR="00DA6040" w:rsidRDefault="00DA6040" w:rsidP="00324078">
            <w:pPr>
              <w:numPr>
                <w:ilvl w:val="0"/>
                <w:numId w:val="1"/>
              </w:numPr>
              <w:tabs>
                <w:tab w:val="clear" w:pos="1068"/>
                <w:tab w:val="num" w:pos="252"/>
              </w:tabs>
              <w:ind w:left="252" w:hanging="252"/>
              <w:rPr>
                <w:rFonts w:cs="Arial"/>
                <w:sz w:val="22"/>
                <w:szCs w:val="22"/>
              </w:rPr>
            </w:pPr>
            <w:r>
              <w:rPr>
                <w:rFonts w:cs="Arial"/>
                <w:sz w:val="22"/>
                <w:szCs w:val="22"/>
              </w:rPr>
              <w:t>p</w:t>
            </w:r>
            <w:r w:rsidRPr="00DA6040">
              <w:rPr>
                <w:rFonts w:cs="Arial"/>
                <w:sz w:val="22"/>
                <w:szCs w:val="22"/>
              </w:rPr>
              <w:t xml:space="preserve">ro lokalitu je </w:t>
            </w:r>
            <w:r>
              <w:rPr>
                <w:rFonts w:cs="Arial"/>
                <w:sz w:val="22"/>
                <w:szCs w:val="22"/>
              </w:rPr>
              <w:t xml:space="preserve">nutno </w:t>
            </w:r>
            <w:r w:rsidRPr="00DA6040">
              <w:rPr>
                <w:rFonts w:cs="Arial"/>
                <w:sz w:val="22"/>
                <w:szCs w:val="22"/>
              </w:rPr>
              <w:t>zpracov</w:t>
            </w:r>
            <w:r>
              <w:rPr>
                <w:rFonts w:cs="Arial"/>
                <w:sz w:val="22"/>
                <w:szCs w:val="22"/>
              </w:rPr>
              <w:t>at</w:t>
            </w:r>
            <w:r w:rsidRPr="00DA6040">
              <w:rPr>
                <w:rFonts w:cs="Arial"/>
                <w:sz w:val="22"/>
                <w:szCs w:val="22"/>
              </w:rPr>
              <w:t xml:space="preserve"> územní studi</w:t>
            </w:r>
            <w:r>
              <w:rPr>
                <w:rFonts w:cs="Arial"/>
                <w:sz w:val="22"/>
                <w:szCs w:val="22"/>
              </w:rPr>
              <w:t>i, která bude</w:t>
            </w:r>
            <w:r w:rsidRPr="00DA6040">
              <w:rPr>
                <w:rFonts w:cs="Arial"/>
                <w:sz w:val="22"/>
                <w:szCs w:val="22"/>
              </w:rPr>
              <w:t xml:space="preserve"> řešit i napojení lokality Z6 a Z7</w:t>
            </w:r>
            <w:r>
              <w:rPr>
                <w:rFonts w:cs="Arial"/>
                <w:sz w:val="22"/>
                <w:szCs w:val="22"/>
              </w:rPr>
              <w:t xml:space="preserve"> (viz kap. 11)</w:t>
            </w:r>
            <w:r w:rsidRPr="00DA6040">
              <w:rPr>
                <w:rFonts w:cs="Arial"/>
                <w:sz w:val="22"/>
                <w:szCs w:val="22"/>
              </w:rPr>
              <w:t>.</w:t>
            </w:r>
          </w:p>
          <w:p w:rsidR="00324078" w:rsidRDefault="00324078" w:rsidP="00324078">
            <w:pPr>
              <w:pStyle w:val="Zkladntextodsazen"/>
              <w:ind w:firstLine="0"/>
              <w:jc w:val="left"/>
              <w:rPr>
                <w:rFonts w:cs="Arial"/>
                <w:sz w:val="16"/>
                <w:szCs w:val="16"/>
              </w:rPr>
            </w:pPr>
          </w:p>
          <w:p w:rsidR="00324078" w:rsidRDefault="00324078" w:rsidP="00324078">
            <w:pPr>
              <w:pStyle w:val="Zkladntextodsazen"/>
              <w:ind w:firstLine="0"/>
              <w:jc w:val="left"/>
              <w:rPr>
                <w:rFonts w:cs="Arial"/>
                <w:sz w:val="16"/>
                <w:szCs w:val="16"/>
              </w:rPr>
            </w:pPr>
          </w:p>
          <w:p w:rsidR="00324078" w:rsidRDefault="00324078" w:rsidP="00324078">
            <w:pPr>
              <w:ind w:firstLine="0"/>
              <w:rPr>
                <w:rFonts w:cs="Arial"/>
                <w:sz w:val="16"/>
                <w:szCs w:val="16"/>
              </w:rPr>
            </w:pPr>
          </w:p>
        </w:tc>
      </w:tr>
    </w:tbl>
    <w:p w:rsidR="00324078" w:rsidRDefault="00324078" w:rsidP="00324078"/>
    <w:p w:rsidR="00E15453" w:rsidRDefault="00E15453" w:rsidP="00324078"/>
    <w:p w:rsidR="00E15453" w:rsidRDefault="00E15453" w:rsidP="00324078"/>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6652"/>
      </w:tblGrid>
      <w:tr w:rsidR="00890C54" w:rsidTr="00D4547C">
        <w:trPr>
          <w:trHeight w:val="522"/>
          <w:tblHeader/>
          <w:jc w:val="center"/>
        </w:trPr>
        <w:tc>
          <w:tcPr>
            <w:tcW w:w="9129" w:type="dxa"/>
            <w:gridSpan w:val="2"/>
            <w:shd w:val="clear" w:color="auto" w:fill="B3B3B3"/>
          </w:tcPr>
          <w:p w:rsidR="00890C54" w:rsidRDefault="00890C54" w:rsidP="00D4547C">
            <w:pPr>
              <w:pStyle w:val="tabulka"/>
              <w:jc w:val="center"/>
              <w:rPr>
                <w:sz w:val="16"/>
                <w:szCs w:val="16"/>
              </w:rPr>
            </w:pPr>
          </w:p>
          <w:p w:rsidR="00890C54" w:rsidRDefault="00890C54" w:rsidP="00D4547C">
            <w:pPr>
              <w:ind w:right="-1" w:firstLine="0"/>
              <w:jc w:val="both"/>
              <w:rPr>
                <w:b/>
              </w:rPr>
            </w:pPr>
            <w:r>
              <w:rPr>
                <w:b/>
              </w:rPr>
              <w:t xml:space="preserve">Z6 zastavitelná plocha „jihovýchodní okraj obce“ </w:t>
            </w:r>
          </w:p>
          <w:p w:rsidR="00890C54" w:rsidRDefault="00890C54" w:rsidP="00D4547C">
            <w:pPr>
              <w:pStyle w:val="tabulka"/>
              <w:rPr>
                <w:rFonts w:ascii="Arial" w:hAnsi="Arial" w:cs="Arial"/>
                <w:szCs w:val="22"/>
              </w:rPr>
            </w:pPr>
          </w:p>
        </w:tc>
      </w:tr>
      <w:tr w:rsidR="00890C54" w:rsidTr="00D4547C">
        <w:trPr>
          <w:trHeight w:val="2507"/>
          <w:tblHeader/>
          <w:jc w:val="center"/>
        </w:trPr>
        <w:tc>
          <w:tcPr>
            <w:tcW w:w="2477" w:type="dxa"/>
          </w:tcPr>
          <w:p w:rsidR="00890C54" w:rsidRDefault="00890C54" w:rsidP="00D4547C">
            <w:pPr>
              <w:ind w:firstLine="0"/>
              <w:rPr>
                <w:rFonts w:ascii="Arial Narrow" w:hAnsi="Arial Narrow" w:cs="Arial"/>
                <w:sz w:val="22"/>
                <w:szCs w:val="22"/>
              </w:rPr>
            </w:pPr>
          </w:p>
          <w:p w:rsidR="00890C54" w:rsidRDefault="00890C54" w:rsidP="00D4547C">
            <w:pPr>
              <w:pStyle w:val="tabulka"/>
              <w:jc w:val="left"/>
              <w:rPr>
                <w:rFonts w:ascii="Arial" w:hAnsi="Arial" w:cs="Arial"/>
                <w:b/>
                <w:szCs w:val="22"/>
              </w:rPr>
            </w:pPr>
            <w:r>
              <w:rPr>
                <w:rFonts w:ascii="Arial" w:hAnsi="Arial" w:cs="Arial"/>
                <w:b/>
                <w:szCs w:val="22"/>
              </w:rPr>
              <w:t>rozloha:</w:t>
            </w:r>
          </w:p>
          <w:p w:rsidR="00890C54" w:rsidRDefault="00890C54" w:rsidP="00D4547C">
            <w:pPr>
              <w:ind w:left="72" w:firstLine="0"/>
              <w:rPr>
                <w:sz w:val="22"/>
                <w:szCs w:val="22"/>
              </w:rPr>
            </w:pPr>
          </w:p>
          <w:p w:rsidR="00890C54" w:rsidRDefault="00890C54" w:rsidP="00D4547C">
            <w:pPr>
              <w:ind w:firstLine="0"/>
              <w:rPr>
                <w:rFonts w:cs="Arial"/>
                <w:b/>
                <w:sz w:val="22"/>
                <w:szCs w:val="22"/>
              </w:rPr>
            </w:pPr>
            <w:r>
              <w:rPr>
                <w:rFonts w:cs="Arial"/>
                <w:b/>
                <w:sz w:val="22"/>
                <w:szCs w:val="22"/>
              </w:rPr>
              <w:t>funkční využití:</w:t>
            </w:r>
          </w:p>
          <w:p w:rsidR="00890C54" w:rsidRDefault="00890C54" w:rsidP="00D4547C">
            <w:pPr>
              <w:ind w:firstLine="0"/>
              <w:rPr>
                <w:rFonts w:ascii="Arial Narrow" w:hAnsi="Arial Narrow" w:cs="Arial"/>
                <w:sz w:val="22"/>
                <w:szCs w:val="22"/>
              </w:rPr>
            </w:pPr>
          </w:p>
          <w:p w:rsidR="00890C54" w:rsidRDefault="00890C54" w:rsidP="00D4547C">
            <w:pPr>
              <w:ind w:firstLine="0"/>
              <w:rPr>
                <w:rFonts w:cs="Arial"/>
                <w:b/>
                <w:sz w:val="22"/>
                <w:szCs w:val="22"/>
              </w:rPr>
            </w:pPr>
            <w:r>
              <w:rPr>
                <w:rFonts w:cs="Arial"/>
                <w:b/>
                <w:sz w:val="22"/>
                <w:szCs w:val="22"/>
              </w:rPr>
              <w:t>lokalizace plochy:</w:t>
            </w:r>
          </w:p>
          <w:p w:rsidR="00890C54" w:rsidRDefault="00890C54" w:rsidP="00D4547C">
            <w:pPr>
              <w:ind w:firstLine="0"/>
              <w:rPr>
                <w:rFonts w:ascii="Arial Narrow" w:hAnsi="Arial Narrow" w:cs="Arial"/>
                <w:sz w:val="22"/>
                <w:szCs w:val="22"/>
              </w:rPr>
            </w:pPr>
          </w:p>
          <w:p w:rsidR="00890C54" w:rsidRDefault="00890C54" w:rsidP="00D4547C">
            <w:pPr>
              <w:ind w:firstLine="0"/>
              <w:rPr>
                <w:rFonts w:cs="Arial"/>
                <w:b/>
                <w:sz w:val="22"/>
                <w:szCs w:val="22"/>
              </w:rPr>
            </w:pPr>
          </w:p>
          <w:p w:rsidR="00F31779" w:rsidRDefault="00F31779" w:rsidP="00D4547C">
            <w:pPr>
              <w:ind w:firstLine="0"/>
              <w:rPr>
                <w:rFonts w:cs="Arial"/>
                <w:b/>
                <w:sz w:val="22"/>
                <w:szCs w:val="22"/>
              </w:rPr>
            </w:pPr>
          </w:p>
          <w:p w:rsidR="00890C54" w:rsidRDefault="00890C54" w:rsidP="00D4547C">
            <w:pPr>
              <w:ind w:firstLine="0"/>
              <w:rPr>
                <w:rFonts w:cs="Arial"/>
                <w:b/>
                <w:sz w:val="22"/>
                <w:szCs w:val="22"/>
              </w:rPr>
            </w:pPr>
            <w:r>
              <w:rPr>
                <w:rFonts w:cs="Arial"/>
                <w:b/>
                <w:sz w:val="22"/>
                <w:szCs w:val="22"/>
              </w:rPr>
              <w:t>specifické podmínky:</w:t>
            </w:r>
          </w:p>
          <w:p w:rsidR="00890C54" w:rsidRDefault="00890C54" w:rsidP="00D4547C">
            <w:pPr>
              <w:ind w:left="125" w:firstLine="0"/>
              <w:rPr>
                <w:rFonts w:cs="Arial"/>
                <w:sz w:val="22"/>
                <w:szCs w:val="22"/>
              </w:rPr>
            </w:pPr>
          </w:p>
          <w:p w:rsidR="00890C54" w:rsidRDefault="00890C54" w:rsidP="00D4547C">
            <w:pPr>
              <w:ind w:firstLine="0"/>
              <w:rPr>
                <w:rFonts w:ascii="Arial Narrow" w:hAnsi="Arial Narrow" w:cs="Arial"/>
                <w:sz w:val="16"/>
                <w:szCs w:val="16"/>
              </w:rPr>
            </w:pPr>
          </w:p>
          <w:p w:rsidR="00890C54" w:rsidRDefault="00890C54" w:rsidP="00D4547C">
            <w:pPr>
              <w:ind w:firstLine="0"/>
              <w:rPr>
                <w:rFonts w:cs="Arial"/>
                <w:sz w:val="16"/>
                <w:szCs w:val="16"/>
              </w:rPr>
            </w:pPr>
          </w:p>
        </w:tc>
        <w:tc>
          <w:tcPr>
            <w:tcW w:w="6652" w:type="dxa"/>
          </w:tcPr>
          <w:p w:rsidR="00890C54" w:rsidRDefault="00890C54" w:rsidP="00D4547C">
            <w:pPr>
              <w:ind w:firstLine="0"/>
              <w:rPr>
                <w:rFonts w:ascii="Arial Narrow" w:hAnsi="Arial Narrow" w:cs="Arial"/>
                <w:sz w:val="22"/>
                <w:szCs w:val="22"/>
              </w:rPr>
            </w:pPr>
          </w:p>
          <w:p w:rsidR="00890C54" w:rsidRDefault="003D3F1B" w:rsidP="00D4547C">
            <w:pPr>
              <w:pStyle w:val="tabulka"/>
              <w:jc w:val="left"/>
              <w:rPr>
                <w:rFonts w:ascii="Arial" w:hAnsi="Arial" w:cs="Arial"/>
                <w:szCs w:val="22"/>
              </w:rPr>
            </w:pPr>
            <w:r w:rsidRPr="004E0B9F">
              <w:rPr>
                <w:rFonts w:ascii="Arial" w:hAnsi="Arial" w:cs="Arial"/>
                <w:szCs w:val="22"/>
              </w:rPr>
              <w:t>0</w:t>
            </w:r>
            <w:r w:rsidR="00890C54" w:rsidRPr="004E0B9F">
              <w:rPr>
                <w:rFonts w:ascii="Arial" w:hAnsi="Arial" w:cs="Arial"/>
                <w:szCs w:val="22"/>
              </w:rPr>
              <w:t>,</w:t>
            </w:r>
            <w:r w:rsidR="004E0B9F">
              <w:rPr>
                <w:rFonts w:ascii="Arial" w:hAnsi="Arial" w:cs="Arial"/>
                <w:szCs w:val="22"/>
              </w:rPr>
              <w:t>7344</w:t>
            </w:r>
            <w:r w:rsidR="00890C54" w:rsidRPr="002F037F">
              <w:rPr>
                <w:rFonts w:ascii="Arial" w:hAnsi="Arial" w:cs="Arial"/>
                <w:szCs w:val="22"/>
              </w:rPr>
              <w:t xml:space="preserve"> ha</w:t>
            </w:r>
          </w:p>
          <w:p w:rsidR="00890C54" w:rsidRDefault="00890C54" w:rsidP="00D4547C">
            <w:pPr>
              <w:ind w:firstLine="0"/>
              <w:rPr>
                <w:rFonts w:ascii="Arial Narrow" w:hAnsi="Arial Narrow" w:cs="Arial"/>
                <w:sz w:val="22"/>
                <w:szCs w:val="22"/>
              </w:rPr>
            </w:pPr>
          </w:p>
          <w:p w:rsidR="00890C54" w:rsidRDefault="00F31779" w:rsidP="00D4547C">
            <w:pPr>
              <w:ind w:firstLine="0"/>
              <w:rPr>
                <w:rFonts w:cs="Arial"/>
                <w:sz w:val="22"/>
                <w:szCs w:val="22"/>
              </w:rPr>
            </w:pPr>
            <w:r w:rsidRPr="00F31779">
              <w:rPr>
                <w:rFonts w:cs="Arial"/>
                <w:sz w:val="22"/>
                <w:szCs w:val="22"/>
              </w:rPr>
              <w:t xml:space="preserve">plochy vodní a vodohospodářské   </w:t>
            </w:r>
          </w:p>
          <w:p w:rsidR="00C4506D" w:rsidRDefault="00C4506D" w:rsidP="00D4547C">
            <w:pPr>
              <w:ind w:firstLine="0"/>
              <w:rPr>
                <w:rFonts w:ascii="Arial Narrow" w:hAnsi="Arial Narrow" w:cs="Arial"/>
                <w:sz w:val="22"/>
                <w:szCs w:val="22"/>
              </w:rPr>
            </w:pPr>
          </w:p>
          <w:p w:rsidR="00890C54" w:rsidRDefault="00F31779" w:rsidP="00D4547C">
            <w:pPr>
              <w:ind w:firstLine="0"/>
              <w:rPr>
                <w:sz w:val="22"/>
                <w:szCs w:val="22"/>
              </w:rPr>
            </w:pPr>
            <w:r w:rsidRPr="00F31779">
              <w:rPr>
                <w:sz w:val="22"/>
                <w:szCs w:val="22"/>
              </w:rPr>
              <w:t xml:space="preserve">lokalita v jihovýchodním okraji obce, východně navrhované rozvojové lokality Z5, pro zřízení rybníka na obecním pozemku, plocha převzatá ze změny č. 1 platného ÚPO </w:t>
            </w:r>
          </w:p>
          <w:p w:rsidR="00F31779" w:rsidRDefault="00F31779" w:rsidP="00D4547C">
            <w:pPr>
              <w:ind w:firstLine="0"/>
              <w:rPr>
                <w:rFonts w:ascii="Arial Narrow" w:hAnsi="Arial Narrow" w:cs="Arial"/>
                <w:sz w:val="22"/>
                <w:szCs w:val="22"/>
              </w:rPr>
            </w:pPr>
          </w:p>
          <w:p w:rsidR="00890C54" w:rsidRDefault="00890C54" w:rsidP="00D4547C">
            <w:pPr>
              <w:numPr>
                <w:ilvl w:val="0"/>
                <w:numId w:val="1"/>
              </w:numPr>
              <w:tabs>
                <w:tab w:val="clear" w:pos="1068"/>
                <w:tab w:val="num" w:pos="252"/>
              </w:tabs>
              <w:ind w:left="252" w:hanging="252"/>
              <w:rPr>
                <w:rFonts w:cs="Arial"/>
                <w:sz w:val="22"/>
                <w:szCs w:val="22"/>
              </w:rPr>
            </w:pPr>
            <w:r>
              <w:rPr>
                <w:rFonts w:cs="Arial"/>
                <w:sz w:val="22"/>
                <w:szCs w:val="22"/>
              </w:rPr>
              <w:t>lokalitu je možno dopravně napojit z</w:t>
            </w:r>
            <w:r w:rsidR="00F31779">
              <w:rPr>
                <w:rFonts w:cs="Arial"/>
                <w:sz w:val="22"/>
                <w:szCs w:val="22"/>
              </w:rPr>
              <w:t> obslužné komunikace severně lokality nebo z</w:t>
            </w:r>
            <w:r w:rsidR="00561F00">
              <w:rPr>
                <w:rFonts w:cs="Arial"/>
                <w:sz w:val="22"/>
                <w:szCs w:val="22"/>
              </w:rPr>
              <w:t> </w:t>
            </w:r>
            <w:r w:rsidR="00F31779">
              <w:rPr>
                <w:rFonts w:cs="Arial"/>
                <w:sz w:val="22"/>
                <w:szCs w:val="22"/>
              </w:rPr>
              <w:t>komuni</w:t>
            </w:r>
            <w:r w:rsidR="00561F00">
              <w:rPr>
                <w:rFonts w:cs="Arial"/>
                <w:sz w:val="22"/>
                <w:szCs w:val="22"/>
              </w:rPr>
              <w:t xml:space="preserve">kace vybudované v sousední lokalitě Z5 </w:t>
            </w:r>
          </w:p>
          <w:p w:rsidR="00890C54" w:rsidRDefault="00561F00" w:rsidP="00D4547C">
            <w:pPr>
              <w:numPr>
                <w:ilvl w:val="0"/>
                <w:numId w:val="1"/>
              </w:numPr>
              <w:tabs>
                <w:tab w:val="clear" w:pos="1068"/>
                <w:tab w:val="num" w:pos="252"/>
              </w:tabs>
              <w:ind w:left="252" w:hanging="252"/>
              <w:rPr>
                <w:rFonts w:cs="Arial"/>
                <w:sz w:val="22"/>
                <w:szCs w:val="22"/>
              </w:rPr>
            </w:pPr>
            <w:r>
              <w:rPr>
                <w:rFonts w:cs="Arial"/>
                <w:sz w:val="22"/>
                <w:szCs w:val="22"/>
              </w:rPr>
              <w:t xml:space="preserve">ev. </w:t>
            </w:r>
            <w:r w:rsidR="00890C54">
              <w:rPr>
                <w:rFonts w:cs="Arial"/>
                <w:sz w:val="22"/>
                <w:szCs w:val="22"/>
              </w:rPr>
              <w:t xml:space="preserve">inženýrské sítě je možno napojit na stávající trasy v okolí (vodovod, </w:t>
            </w:r>
            <w:r>
              <w:rPr>
                <w:rFonts w:cs="Arial"/>
                <w:sz w:val="22"/>
                <w:szCs w:val="22"/>
              </w:rPr>
              <w:t xml:space="preserve">kanalizace, </w:t>
            </w:r>
            <w:r w:rsidR="00890C54">
              <w:rPr>
                <w:rFonts w:cs="Arial"/>
                <w:sz w:val="22"/>
                <w:szCs w:val="22"/>
              </w:rPr>
              <w:t>plynovod, elektrorozvody)</w:t>
            </w:r>
          </w:p>
          <w:p w:rsidR="00561F00" w:rsidRDefault="00561F00" w:rsidP="00561F00">
            <w:pPr>
              <w:numPr>
                <w:ilvl w:val="0"/>
                <w:numId w:val="1"/>
              </w:numPr>
              <w:tabs>
                <w:tab w:val="clear" w:pos="1068"/>
                <w:tab w:val="num" w:pos="252"/>
              </w:tabs>
              <w:ind w:left="252" w:hanging="252"/>
              <w:rPr>
                <w:rFonts w:cs="Arial"/>
                <w:sz w:val="22"/>
                <w:szCs w:val="22"/>
              </w:rPr>
            </w:pPr>
            <w:r>
              <w:rPr>
                <w:rFonts w:cs="Arial"/>
                <w:sz w:val="22"/>
                <w:szCs w:val="22"/>
              </w:rPr>
              <w:t xml:space="preserve">v severním </w:t>
            </w:r>
            <w:proofErr w:type="gramStart"/>
            <w:r>
              <w:rPr>
                <w:rFonts w:cs="Arial"/>
                <w:sz w:val="22"/>
                <w:szCs w:val="22"/>
              </w:rPr>
              <w:t xml:space="preserve">okraji  </w:t>
            </w:r>
            <w:r w:rsidRPr="00EA2237">
              <w:rPr>
                <w:rFonts w:cs="Arial"/>
                <w:sz w:val="22"/>
                <w:szCs w:val="22"/>
              </w:rPr>
              <w:t>lokality</w:t>
            </w:r>
            <w:proofErr w:type="gramEnd"/>
            <w:r w:rsidRPr="00EA2237">
              <w:rPr>
                <w:rFonts w:cs="Arial"/>
                <w:sz w:val="22"/>
                <w:szCs w:val="22"/>
              </w:rPr>
              <w:t xml:space="preserve"> je nutno respektovat</w:t>
            </w:r>
            <w:r>
              <w:rPr>
                <w:rFonts w:cs="Arial"/>
                <w:sz w:val="22"/>
                <w:szCs w:val="22"/>
              </w:rPr>
              <w:t xml:space="preserve"> ochranné pásmo lesa</w:t>
            </w:r>
          </w:p>
          <w:p w:rsidR="00D13CE1" w:rsidRDefault="00D13CE1" w:rsidP="00D13CE1">
            <w:pPr>
              <w:numPr>
                <w:ilvl w:val="0"/>
                <w:numId w:val="1"/>
              </w:numPr>
              <w:tabs>
                <w:tab w:val="clear" w:pos="1068"/>
                <w:tab w:val="num" w:pos="252"/>
              </w:tabs>
              <w:ind w:left="252" w:hanging="252"/>
              <w:rPr>
                <w:rFonts w:cs="Arial"/>
                <w:sz w:val="22"/>
                <w:szCs w:val="22"/>
              </w:rPr>
            </w:pPr>
            <w:r w:rsidRPr="00D13CE1">
              <w:rPr>
                <w:rFonts w:cs="Arial"/>
                <w:sz w:val="22"/>
                <w:szCs w:val="22"/>
              </w:rPr>
              <w:t>je nutno respektovat meliorované plochy resp. meliorační stavby</w:t>
            </w:r>
          </w:p>
          <w:p w:rsidR="00561F00" w:rsidRDefault="00561F00" w:rsidP="00561F00">
            <w:pPr>
              <w:pStyle w:val="Zkladntextodsazen"/>
              <w:ind w:firstLine="0"/>
              <w:jc w:val="left"/>
              <w:rPr>
                <w:rFonts w:cs="Arial"/>
                <w:sz w:val="16"/>
                <w:szCs w:val="16"/>
              </w:rPr>
            </w:pPr>
          </w:p>
          <w:p w:rsidR="00890C54" w:rsidRDefault="00890C54" w:rsidP="00561F00">
            <w:pPr>
              <w:ind w:left="252" w:firstLine="0"/>
              <w:rPr>
                <w:rFonts w:cs="Arial"/>
                <w:sz w:val="16"/>
                <w:szCs w:val="16"/>
              </w:rPr>
            </w:pPr>
          </w:p>
        </w:tc>
      </w:tr>
    </w:tbl>
    <w:p w:rsidR="00F94413" w:rsidRDefault="00F94413" w:rsidP="00416C87">
      <w:pPr>
        <w:ind w:firstLine="0"/>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6652"/>
      </w:tblGrid>
      <w:tr w:rsidR="00DC0424" w:rsidTr="00D4547C">
        <w:trPr>
          <w:trHeight w:val="522"/>
          <w:tblHeader/>
          <w:jc w:val="center"/>
        </w:trPr>
        <w:tc>
          <w:tcPr>
            <w:tcW w:w="9129" w:type="dxa"/>
            <w:gridSpan w:val="2"/>
            <w:shd w:val="clear" w:color="auto" w:fill="B3B3B3"/>
          </w:tcPr>
          <w:p w:rsidR="00DC0424" w:rsidRDefault="00DC0424" w:rsidP="00D4547C">
            <w:pPr>
              <w:pStyle w:val="tabulka"/>
              <w:jc w:val="center"/>
              <w:rPr>
                <w:sz w:val="16"/>
                <w:szCs w:val="16"/>
              </w:rPr>
            </w:pPr>
          </w:p>
          <w:p w:rsidR="00DC0424" w:rsidRDefault="00DC0424" w:rsidP="00D4547C">
            <w:pPr>
              <w:ind w:right="-1" w:firstLine="0"/>
              <w:jc w:val="both"/>
              <w:rPr>
                <w:b/>
              </w:rPr>
            </w:pPr>
            <w:r>
              <w:rPr>
                <w:b/>
              </w:rPr>
              <w:t xml:space="preserve">Z7 zastavitelná plocha „jihovýchodní okraj obce“ </w:t>
            </w:r>
          </w:p>
          <w:p w:rsidR="00DC0424" w:rsidRDefault="00DC0424" w:rsidP="00D4547C">
            <w:pPr>
              <w:pStyle w:val="tabulka"/>
              <w:rPr>
                <w:rFonts w:ascii="Arial" w:hAnsi="Arial" w:cs="Arial"/>
                <w:szCs w:val="22"/>
              </w:rPr>
            </w:pPr>
          </w:p>
        </w:tc>
      </w:tr>
      <w:tr w:rsidR="00DC0424" w:rsidTr="00D4547C">
        <w:trPr>
          <w:trHeight w:val="2507"/>
          <w:tblHeader/>
          <w:jc w:val="center"/>
        </w:trPr>
        <w:tc>
          <w:tcPr>
            <w:tcW w:w="2477" w:type="dxa"/>
          </w:tcPr>
          <w:p w:rsidR="00DC0424" w:rsidRDefault="00DC0424" w:rsidP="00D4547C">
            <w:pPr>
              <w:ind w:firstLine="0"/>
              <w:rPr>
                <w:rFonts w:ascii="Arial Narrow" w:hAnsi="Arial Narrow" w:cs="Arial"/>
                <w:sz w:val="22"/>
                <w:szCs w:val="22"/>
              </w:rPr>
            </w:pPr>
          </w:p>
          <w:p w:rsidR="00DC0424" w:rsidRDefault="00DC0424" w:rsidP="00D4547C">
            <w:pPr>
              <w:pStyle w:val="tabulka"/>
              <w:jc w:val="left"/>
              <w:rPr>
                <w:rFonts w:ascii="Arial" w:hAnsi="Arial" w:cs="Arial"/>
                <w:b/>
                <w:szCs w:val="22"/>
              </w:rPr>
            </w:pPr>
            <w:r>
              <w:rPr>
                <w:rFonts w:ascii="Arial" w:hAnsi="Arial" w:cs="Arial"/>
                <w:b/>
                <w:szCs w:val="22"/>
              </w:rPr>
              <w:t>rozloha:</w:t>
            </w:r>
          </w:p>
          <w:p w:rsidR="00DC0424" w:rsidRDefault="00DC0424" w:rsidP="00D4547C">
            <w:pPr>
              <w:ind w:left="72" w:firstLine="0"/>
              <w:rPr>
                <w:sz w:val="22"/>
                <w:szCs w:val="22"/>
              </w:rPr>
            </w:pPr>
          </w:p>
          <w:p w:rsidR="00DC0424" w:rsidRDefault="00DC0424" w:rsidP="00D4547C">
            <w:pPr>
              <w:ind w:firstLine="0"/>
              <w:rPr>
                <w:rFonts w:cs="Arial"/>
                <w:b/>
                <w:sz w:val="22"/>
                <w:szCs w:val="22"/>
              </w:rPr>
            </w:pPr>
            <w:r>
              <w:rPr>
                <w:rFonts w:cs="Arial"/>
                <w:b/>
                <w:sz w:val="22"/>
                <w:szCs w:val="22"/>
              </w:rPr>
              <w:t>funkční využití:</w:t>
            </w:r>
          </w:p>
          <w:p w:rsidR="00DC0424" w:rsidRDefault="00DC0424" w:rsidP="00D4547C">
            <w:pPr>
              <w:ind w:firstLine="0"/>
              <w:rPr>
                <w:rFonts w:ascii="Arial Narrow" w:hAnsi="Arial Narrow" w:cs="Arial"/>
                <w:sz w:val="22"/>
                <w:szCs w:val="22"/>
              </w:rPr>
            </w:pPr>
          </w:p>
          <w:p w:rsidR="00DC0424" w:rsidRDefault="00DC0424" w:rsidP="00D4547C">
            <w:pPr>
              <w:ind w:firstLine="0"/>
              <w:rPr>
                <w:rFonts w:cs="Arial"/>
                <w:b/>
                <w:sz w:val="22"/>
                <w:szCs w:val="22"/>
              </w:rPr>
            </w:pPr>
            <w:r>
              <w:rPr>
                <w:rFonts w:cs="Arial"/>
                <w:b/>
                <w:sz w:val="22"/>
                <w:szCs w:val="22"/>
              </w:rPr>
              <w:t>lokalizace plochy:</w:t>
            </w:r>
          </w:p>
          <w:p w:rsidR="00DC0424" w:rsidRDefault="00DC0424" w:rsidP="00D4547C">
            <w:pPr>
              <w:ind w:firstLine="0"/>
              <w:rPr>
                <w:rFonts w:ascii="Arial Narrow" w:hAnsi="Arial Narrow" w:cs="Arial"/>
                <w:sz w:val="22"/>
                <w:szCs w:val="22"/>
              </w:rPr>
            </w:pPr>
          </w:p>
          <w:p w:rsidR="00DC0424" w:rsidRDefault="00DC0424" w:rsidP="00D4547C">
            <w:pPr>
              <w:ind w:firstLine="0"/>
              <w:rPr>
                <w:rFonts w:cs="Arial"/>
                <w:b/>
                <w:sz w:val="22"/>
                <w:szCs w:val="22"/>
              </w:rPr>
            </w:pPr>
          </w:p>
          <w:p w:rsidR="000E5CF4" w:rsidRDefault="000E5CF4" w:rsidP="00D4547C">
            <w:pPr>
              <w:ind w:firstLine="0"/>
              <w:rPr>
                <w:rFonts w:cs="Arial"/>
                <w:b/>
                <w:sz w:val="22"/>
                <w:szCs w:val="22"/>
              </w:rPr>
            </w:pPr>
          </w:p>
          <w:p w:rsidR="00DC0424" w:rsidRDefault="00DC0424" w:rsidP="00D4547C">
            <w:pPr>
              <w:ind w:firstLine="0"/>
              <w:rPr>
                <w:rFonts w:cs="Arial"/>
                <w:b/>
                <w:sz w:val="22"/>
                <w:szCs w:val="22"/>
              </w:rPr>
            </w:pPr>
            <w:r>
              <w:rPr>
                <w:rFonts w:cs="Arial"/>
                <w:b/>
                <w:sz w:val="22"/>
                <w:szCs w:val="22"/>
              </w:rPr>
              <w:t>specifické podmínky:</w:t>
            </w:r>
          </w:p>
          <w:p w:rsidR="00DC0424" w:rsidRDefault="00DC0424" w:rsidP="00D4547C">
            <w:pPr>
              <w:ind w:left="125" w:firstLine="0"/>
              <w:rPr>
                <w:rFonts w:cs="Arial"/>
                <w:sz w:val="22"/>
                <w:szCs w:val="22"/>
              </w:rPr>
            </w:pPr>
          </w:p>
          <w:p w:rsidR="00DC0424" w:rsidRDefault="00DC0424" w:rsidP="00D4547C">
            <w:pPr>
              <w:ind w:firstLine="0"/>
              <w:rPr>
                <w:rFonts w:ascii="Arial Narrow" w:hAnsi="Arial Narrow" w:cs="Arial"/>
                <w:sz w:val="16"/>
                <w:szCs w:val="16"/>
              </w:rPr>
            </w:pPr>
          </w:p>
          <w:p w:rsidR="00DC0424" w:rsidRDefault="00DC0424" w:rsidP="00D4547C">
            <w:pPr>
              <w:ind w:firstLine="0"/>
              <w:rPr>
                <w:rFonts w:cs="Arial"/>
                <w:sz w:val="16"/>
                <w:szCs w:val="16"/>
              </w:rPr>
            </w:pPr>
          </w:p>
        </w:tc>
        <w:tc>
          <w:tcPr>
            <w:tcW w:w="6652" w:type="dxa"/>
          </w:tcPr>
          <w:p w:rsidR="00DC0424" w:rsidRDefault="00DC0424" w:rsidP="00D4547C">
            <w:pPr>
              <w:ind w:firstLine="0"/>
              <w:rPr>
                <w:rFonts w:ascii="Arial Narrow" w:hAnsi="Arial Narrow" w:cs="Arial"/>
                <w:sz w:val="22"/>
                <w:szCs w:val="22"/>
              </w:rPr>
            </w:pPr>
          </w:p>
          <w:p w:rsidR="00DC0424" w:rsidRDefault="003D3F1B" w:rsidP="00D4547C">
            <w:pPr>
              <w:pStyle w:val="tabulka"/>
              <w:jc w:val="left"/>
              <w:rPr>
                <w:rFonts w:ascii="Arial" w:hAnsi="Arial" w:cs="Arial"/>
                <w:szCs w:val="22"/>
              </w:rPr>
            </w:pPr>
            <w:r w:rsidRPr="004E0B9F">
              <w:rPr>
                <w:rFonts w:ascii="Arial" w:hAnsi="Arial" w:cs="Arial"/>
                <w:szCs w:val="22"/>
              </w:rPr>
              <w:t>0</w:t>
            </w:r>
            <w:r w:rsidR="00DC0424" w:rsidRPr="004E0B9F">
              <w:rPr>
                <w:rFonts w:ascii="Arial" w:hAnsi="Arial" w:cs="Arial"/>
                <w:szCs w:val="22"/>
              </w:rPr>
              <w:t>,</w:t>
            </w:r>
            <w:r w:rsidR="004E0B9F">
              <w:rPr>
                <w:rFonts w:ascii="Arial" w:hAnsi="Arial" w:cs="Arial"/>
                <w:szCs w:val="22"/>
              </w:rPr>
              <w:t>3715</w:t>
            </w:r>
            <w:r w:rsidR="00DC0424" w:rsidRPr="002F037F">
              <w:rPr>
                <w:rFonts w:ascii="Arial" w:hAnsi="Arial" w:cs="Arial"/>
                <w:szCs w:val="22"/>
              </w:rPr>
              <w:t xml:space="preserve"> ha</w:t>
            </w:r>
          </w:p>
          <w:p w:rsidR="00DC0424" w:rsidRDefault="00DC0424" w:rsidP="00D4547C">
            <w:pPr>
              <w:ind w:firstLine="0"/>
              <w:rPr>
                <w:rFonts w:ascii="Arial Narrow" w:hAnsi="Arial Narrow" w:cs="Arial"/>
                <w:sz w:val="22"/>
                <w:szCs w:val="22"/>
              </w:rPr>
            </w:pPr>
          </w:p>
          <w:p w:rsidR="00DC0424" w:rsidRDefault="00DC0424" w:rsidP="00D4547C">
            <w:pPr>
              <w:ind w:firstLine="0"/>
              <w:rPr>
                <w:rFonts w:cs="Arial"/>
                <w:sz w:val="22"/>
                <w:szCs w:val="22"/>
              </w:rPr>
            </w:pPr>
            <w:r>
              <w:rPr>
                <w:rFonts w:cs="Arial"/>
                <w:sz w:val="22"/>
                <w:szCs w:val="22"/>
              </w:rPr>
              <w:t xml:space="preserve">plochy </w:t>
            </w:r>
            <w:r w:rsidR="000E5CF4" w:rsidRPr="000E5CF4">
              <w:rPr>
                <w:rFonts w:cs="Arial"/>
                <w:sz w:val="22"/>
                <w:szCs w:val="22"/>
              </w:rPr>
              <w:t>rekreace – plochy staveb pro rodinnou rekreaci</w:t>
            </w:r>
          </w:p>
          <w:p w:rsidR="00DC0424" w:rsidRDefault="00DC0424" w:rsidP="00D4547C">
            <w:pPr>
              <w:ind w:firstLine="0"/>
              <w:rPr>
                <w:rFonts w:ascii="Arial Narrow" w:hAnsi="Arial Narrow" w:cs="Arial"/>
                <w:sz w:val="22"/>
                <w:szCs w:val="22"/>
              </w:rPr>
            </w:pPr>
          </w:p>
          <w:p w:rsidR="00DC0424" w:rsidRDefault="000E5CF4" w:rsidP="00D4547C">
            <w:pPr>
              <w:ind w:firstLine="0"/>
              <w:rPr>
                <w:sz w:val="22"/>
                <w:szCs w:val="22"/>
              </w:rPr>
            </w:pPr>
            <w:r w:rsidRPr="000E5CF4">
              <w:rPr>
                <w:sz w:val="22"/>
                <w:szCs w:val="22"/>
              </w:rPr>
              <w:t xml:space="preserve">lokalita v jihovýchodním okraji obce, v návaznosti na východní okraj stávající plochy individuální rekreace (chaty), plocha převzatá z platného ÚPO </w:t>
            </w:r>
          </w:p>
          <w:p w:rsidR="000E5CF4" w:rsidRDefault="000E5CF4" w:rsidP="00D4547C">
            <w:pPr>
              <w:ind w:firstLine="0"/>
              <w:rPr>
                <w:rFonts w:ascii="Arial Narrow" w:hAnsi="Arial Narrow" w:cs="Arial"/>
                <w:sz w:val="22"/>
                <w:szCs w:val="22"/>
              </w:rPr>
            </w:pPr>
          </w:p>
          <w:p w:rsidR="00DC0424" w:rsidRDefault="00DC0424" w:rsidP="00D4547C">
            <w:pPr>
              <w:numPr>
                <w:ilvl w:val="0"/>
                <w:numId w:val="1"/>
              </w:numPr>
              <w:tabs>
                <w:tab w:val="clear" w:pos="1068"/>
                <w:tab w:val="num" w:pos="252"/>
              </w:tabs>
              <w:ind w:left="252" w:hanging="252"/>
              <w:rPr>
                <w:rFonts w:cs="Arial"/>
                <w:sz w:val="22"/>
                <w:szCs w:val="22"/>
              </w:rPr>
            </w:pPr>
            <w:r>
              <w:rPr>
                <w:rFonts w:cs="Arial"/>
                <w:sz w:val="22"/>
                <w:szCs w:val="22"/>
              </w:rPr>
              <w:t>lokalitu je možno dopravně napojit z</w:t>
            </w:r>
            <w:r w:rsidR="000E5CF4">
              <w:rPr>
                <w:rFonts w:cs="Arial"/>
                <w:sz w:val="22"/>
                <w:szCs w:val="22"/>
              </w:rPr>
              <w:t xml:space="preserve"> obslužné komunikace </w:t>
            </w:r>
            <w:r>
              <w:rPr>
                <w:rFonts w:cs="Arial"/>
                <w:sz w:val="22"/>
                <w:szCs w:val="22"/>
              </w:rPr>
              <w:t xml:space="preserve">při </w:t>
            </w:r>
            <w:r w:rsidR="000E5CF4">
              <w:rPr>
                <w:rFonts w:cs="Arial"/>
                <w:sz w:val="22"/>
                <w:szCs w:val="22"/>
              </w:rPr>
              <w:t>severní</w:t>
            </w:r>
            <w:r>
              <w:rPr>
                <w:rFonts w:cs="Arial"/>
                <w:sz w:val="22"/>
                <w:szCs w:val="22"/>
              </w:rPr>
              <w:t xml:space="preserve"> straně lokality</w:t>
            </w:r>
          </w:p>
          <w:p w:rsidR="00DC0424" w:rsidRDefault="00DC0424" w:rsidP="00D4547C">
            <w:pPr>
              <w:numPr>
                <w:ilvl w:val="0"/>
                <w:numId w:val="1"/>
              </w:numPr>
              <w:tabs>
                <w:tab w:val="clear" w:pos="1068"/>
                <w:tab w:val="num" w:pos="252"/>
              </w:tabs>
              <w:ind w:left="252" w:hanging="252"/>
              <w:rPr>
                <w:rFonts w:cs="Arial"/>
                <w:sz w:val="22"/>
                <w:szCs w:val="22"/>
              </w:rPr>
            </w:pPr>
            <w:r>
              <w:rPr>
                <w:rFonts w:cs="Arial"/>
                <w:sz w:val="22"/>
                <w:szCs w:val="22"/>
              </w:rPr>
              <w:t xml:space="preserve">inženýrské sítě je možno napojit na stávající trasy v okolí (vodovod, </w:t>
            </w:r>
            <w:r w:rsidR="000E5CF4">
              <w:rPr>
                <w:rFonts w:cs="Arial"/>
                <w:sz w:val="22"/>
                <w:szCs w:val="22"/>
              </w:rPr>
              <w:t xml:space="preserve">kanalizace, </w:t>
            </w:r>
            <w:r>
              <w:rPr>
                <w:rFonts w:cs="Arial"/>
                <w:sz w:val="22"/>
                <w:szCs w:val="22"/>
              </w:rPr>
              <w:t>plynovod, elektrorozvody)</w:t>
            </w:r>
          </w:p>
          <w:p w:rsidR="00DC0424" w:rsidRDefault="00DC0424" w:rsidP="00A71932">
            <w:pPr>
              <w:numPr>
                <w:ilvl w:val="0"/>
                <w:numId w:val="1"/>
              </w:numPr>
              <w:tabs>
                <w:tab w:val="clear" w:pos="1068"/>
                <w:tab w:val="num" w:pos="252"/>
              </w:tabs>
              <w:ind w:left="252" w:hanging="252"/>
              <w:rPr>
                <w:rFonts w:cs="Arial"/>
                <w:sz w:val="22"/>
                <w:szCs w:val="22"/>
              </w:rPr>
            </w:pPr>
            <w:r>
              <w:rPr>
                <w:rFonts w:cs="Arial"/>
                <w:sz w:val="22"/>
                <w:szCs w:val="22"/>
              </w:rPr>
              <w:t>v </w:t>
            </w:r>
            <w:r w:rsidR="000E5CF4">
              <w:rPr>
                <w:rFonts w:cs="Arial"/>
                <w:sz w:val="22"/>
                <w:szCs w:val="22"/>
              </w:rPr>
              <w:t>severním</w:t>
            </w:r>
            <w:r>
              <w:rPr>
                <w:rFonts w:cs="Arial"/>
                <w:sz w:val="22"/>
                <w:szCs w:val="22"/>
              </w:rPr>
              <w:t xml:space="preserve"> okraji </w:t>
            </w:r>
            <w:r w:rsidRPr="00EA2237">
              <w:rPr>
                <w:rFonts w:cs="Arial"/>
                <w:sz w:val="22"/>
                <w:szCs w:val="22"/>
              </w:rPr>
              <w:t>lokality je nutno respektovat tras</w:t>
            </w:r>
            <w:r>
              <w:rPr>
                <w:rFonts w:cs="Arial"/>
                <w:sz w:val="22"/>
                <w:szCs w:val="22"/>
              </w:rPr>
              <w:t>u</w:t>
            </w:r>
            <w:r w:rsidRPr="00EA2237">
              <w:rPr>
                <w:rFonts w:cs="Arial"/>
                <w:sz w:val="22"/>
                <w:szCs w:val="22"/>
              </w:rPr>
              <w:t xml:space="preserve"> a OP </w:t>
            </w:r>
            <w:r>
              <w:rPr>
                <w:rFonts w:cs="Arial"/>
                <w:sz w:val="22"/>
                <w:szCs w:val="22"/>
              </w:rPr>
              <w:t>telekomunikačního vedení</w:t>
            </w:r>
          </w:p>
          <w:p w:rsidR="000E5CF4" w:rsidRDefault="000E5CF4" w:rsidP="000E5CF4">
            <w:pPr>
              <w:numPr>
                <w:ilvl w:val="0"/>
                <w:numId w:val="1"/>
              </w:numPr>
              <w:tabs>
                <w:tab w:val="clear" w:pos="1068"/>
                <w:tab w:val="num" w:pos="252"/>
              </w:tabs>
              <w:ind w:left="252" w:hanging="252"/>
              <w:rPr>
                <w:rFonts w:cs="Arial"/>
                <w:sz w:val="22"/>
                <w:szCs w:val="22"/>
              </w:rPr>
            </w:pPr>
            <w:r>
              <w:rPr>
                <w:rFonts w:cs="Arial"/>
                <w:sz w:val="22"/>
                <w:szCs w:val="22"/>
              </w:rPr>
              <w:t>v </w:t>
            </w:r>
            <w:r w:rsidRPr="00EA2237">
              <w:rPr>
                <w:rFonts w:cs="Arial"/>
                <w:sz w:val="22"/>
                <w:szCs w:val="22"/>
              </w:rPr>
              <w:t>lokalit</w:t>
            </w:r>
            <w:r>
              <w:rPr>
                <w:rFonts w:cs="Arial"/>
                <w:sz w:val="22"/>
                <w:szCs w:val="22"/>
              </w:rPr>
              <w:t>ě</w:t>
            </w:r>
            <w:r w:rsidRPr="00EA2237">
              <w:rPr>
                <w:rFonts w:cs="Arial"/>
                <w:sz w:val="22"/>
                <w:szCs w:val="22"/>
              </w:rPr>
              <w:t xml:space="preserve"> je nutno respektovat</w:t>
            </w:r>
            <w:r>
              <w:rPr>
                <w:rFonts w:cs="Arial"/>
                <w:sz w:val="22"/>
                <w:szCs w:val="22"/>
              </w:rPr>
              <w:t xml:space="preserve"> ochranné pásmo lesa</w:t>
            </w:r>
          </w:p>
          <w:p w:rsidR="00D13CE1" w:rsidRDefault="00D13CE1" w:rsidP="00D13CE1">
            <w:pPr>
              <w:numPr>
                <w:ilvl w:val="0"/>
                <w:numId w:val="1"/>
              </w:numPr>
              <w:tabs>
                <w:tab w:val="clear" w:pos="1068"/>
                <w:tab w:val="num" w:pos="252"/>
              </w:tabs>
              <w:ind w:left="252" w:hanging="252"/>
              <w:rPr>
                <w:rFonts w:cs="Arial"/>
                <w:sz w:val="22"/>
                <w:szCs w:val="22"/>
              </w:rPr>
            </w:pPr>
            <w:r w:rsidRPr="00D13CE1">
              <w:rPr>
                <w:rFonts w:cs="Arial"/>
                <w:sz w:val="22"/>
                <w:szCs w:val="22"/>
              </w:rPr>
              <w:t>je nutno respektovat meliorované plochy resp. meliorační stavby</w:t>
            </w:r>
          </w:p>
          <w:p w:rsidR="00DC0424" w:rsidRDefault="00DC0424" w:rsidP="00D4547C">
            <w:pPr>
              <w:ind w:firstLine="0"/>
              <w:rPr>
                <w:rFonts w:cs="Arial"/>
                <w:sz w:val="16"/>
                <w:szCs w:val="16"/>
              </w:rPr>
            </w:pPr>
          </w:p>
          <w:p w:rsidR="00466A62" w:rsidRDefault="00466A62" w:rsidP="00D4547C">
            <w:pPr>
              <w:ind w:firstLine="0"/>
              <w:rPr>
                <w:rFonts w:cs="Arial"/>
                <w:sz w:val="16"/>
                <w:szCs w:val="16"/>
              </w:rPr>
            </w:pPr>
          </w:p>
        </w:tc>
      </w:tr>
    </w:tbl>
    <w:p w:rsidR="00366C99" w:rsidRDefault="00366C99"/>
    <w:p w:rsidR="00E15453" w:rsidRDefault="00E15453"/>
    <w:p w:rsidR="000E5CF4" w:rsidRDefault="000E5CF4"/>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6652"/>
      </w:tblGrid>
      <w:tr w:rsidR="00A71932" w:rsidTr="00D4547C">
        <w:trPr>
          <w:trHeight w:val="522"/>
          <w:tblHeader/>
          <w:jc w:val="center"/>
        </w:trPr>
        <w:tc>
          <w:tcPr>
            <w:tcW w:w="9129" w:type="dxa"/>
            <w:gridSpan w:val="2"/>
            <w:shd w:val="clear" w:color="auto" w:fill="B3B3B3"/>
          </w:tcPr>
          <w:p w:rsidR="00A71932" w:rsidRDefault="00A71932" w:rsidP="00D4547C">
            <w:pPr>
              <w:pStyle w:val="tabulka"/>
              <w:jc w:val="center"/>
              <w:rPr>
                <w:sz w:val="16"/>
                <w:szCs w:val="16"/>
              </w:rPr>
            </w:pPr>
          </w:p>
          <w:p w:rsidR="00A71932" w:rsidRDefault="00A71932" w:rsidP="00D4547C">
            <w:pPr>
              <w:ind w:right="-1" w:firstLine="0"/>
              <w:jc w:val="both"/>
              <w:rPr>
                <w:b/>
              </w:rPr>
            </w:pPr>
            <w:r>
              <w:rPr>
                <w:b/>
              </w:rPr>
              <w:t>Z8 zastavitelná plocha „ji</w:t>
            </w:r>
            <w:r w:rsidR="00220297">
              <w:rPr>
                <w:b/>
              </w:rPr>
              <w:t xml:space="preserve">žní okraj katastru </w:t>
            </w:r>
            <w:r>
              <w:rPr>
                <w:b/>
              </w:rPr>
              <w:t xml:space="preserve">obce“ </w:t>
            </w:r>
          </w:p>
          <w:p w:rsidR="00A71932" w:rsidRDefault="00A71932" w:rsidP="00D4547C">
            <w:pPr>
              <w:pStyle w:val="tabulka"/>
              <w:rPr>
                <w:rFonts w:ascii="Arial" w:hAnsi="Arial" w:cs="Arial"/>
                <w:szCs w:val="22"/>
              </w:rPr>
            </w:pPr>
          </w:p>
        </w:tc>
      </w:tr>
      <w:tr w:rsidR="00A71932" w:rsidTr="00D4547C">
        <w:trPr>
          <w:trHeight w:val="2507"/>
          <w:tblHeader/>
          <w:jc w:val="center"/>
        </w:trPr>
        <w:tc>
          <w:tcPr>
            <w:tcW w:w="2477" w:type="dxa"/>
          </w:tcPr>
          <w:p w:rsidR="00A71932" w:rsidRDefault="00A71932" w:rsidP="00D4547C">
            <w:pPr>
              <w:ind w:firstLine="0"/>
              <w:rPr>
                <w:rFonts w:ascii="Arial Narrow" w:hAnsi="Arial Narrow" w:cs="Arial"/>
                <w:sz w:val="22"/>
                <w:szCs w:val="22"/>
              </w:rPr>
            </w:pPr>
          </w:p>
          <w:p w:rsidR="00A71932" w:rsidRDefault="00A71932" w:rsidP="00D4547C">
            <w:pPr>
              <w:pStyle w:val="tabulka"/>
              <w:jc w:val="left"/>
              <w:rPr>
                <w:rFonts w:ascii="Arial" w:hAnsi="Arial" w:cs="Arial"/>
                <w:b/>
                <w:szCs w:val="22"/>
              </w:rPr>
            </w:pPr>
            <w:r>
              <w:rPr>
                <w:rFonts w:ascii="Arial" w:hAnsi="Arial" w:cs="Arial"/>
                <w:b/>
                <w:szCs w:val="22"/>
              </w:rPr>
              <w:t>rozloha:</w:t>
            </w:r>
          </w:p>
          <w:p w:rsidR="00A71932" w:rsidRDefault="00A71932" w:rsidP="00D4547C">
            <w:pPr>
              <w:ind w:left="72" w:firstLine="0"/>
              <w:rPr>
                <w:sz w:val="22"/>
                <w:szCs w:val="22"/>
              </w:rPr>
            </w:pPr>
          </w:p>
          <w:p w:rsidR="00A71932" w:rsidRDefault="00A71932" w:rsidP="00D4547C">
            <w:pPr>
              <w:ind w:firstLine="0"/>
              <w:rPr>
                <w:rFonts w:cs="Arial"/>
                <w:b/>
                <w:sz w:val="22"/>
                <w:szCs w:val="22"/>
              </w:rPr>
            </w:pPr>
            <w:r>
              <w:rPr>
                <w:rFonts w:cs="Arial"/>
                <w:b/>
                <w:sz w:val="22"/>
                <w:szCs w:val="22"/>
              </w:rPr>
              <w:t>funkční využití:</w:t>
            </w:r>
          </w:p>
          <w:p w:rsidR="00A71932" w:rsidRDefault="00A71932" w:rsidP="00D4547C">
            <w:pPr>
              <w:ind w:firstLine="0"/>
              <w:rPr>
                <w:rFonts w:ascii="Arial Narrow" w:hAnsi="Arial Narrow" w:cs="Arial"/>
                <w:sz w:val="22"/>
                <w:szCs w:val="22"/>
              </w:rPr>
            </w:pPr>
          </w:p>
          <w:p w:rsidR="00A71932" w:rsidRDefault="00A71932" w:rsidP="00D4547C">
            <w:pPr>
              <w:ind w:firstLine="0"/>
              <w:rPr>
                <w:rFonts w:cs="Arial"/>
                <w:b/>
                <w:sz w:val="22"/>
                <w:szCs w:val="22"/>
              </w:rPr>
            </w:pPr>
            <w:r>
              <w:rPr>
                <w:rFonts w:cs="Arial"/>
                <w:b/>
                <w:sz w:val="22"/>
                <w:szCs w:val="22"/>
              </w:rPr>
              <w:t>lokalizace plochy:</w:t>
            </w:r>
          </w:p>
          <w:p w:rsidR="00A71932" w:rsidRDefault="00A71932" w:rsidP="00D4547C">
            <w:pPr>
              <w:ind w:firstLine="0"/>
              <w:rPr>
                <w:rFonts w:ascii="Arial Narrow" w:hAnsi="Arial Narrow" w:cs="Arial"/>
                <w:sz w:val="22"/>
                <w:szCs w:val="22"/>
              </w:rPr>
            </w:pPr>
          </w:p>
          <w:p w:rsidR="00A71932" w:rsidRDefault="00A71932" w:rsidP="00D4547C">
            <w:pPr>
              <w:ind w:firstLine="0"/>
              <w:rPr>
                <w:rFonts w:cs="Arial"/>
                <w:b/>
                <w:sz w:val="22"/>
                <w:szCs w:val="22"/>
              </w:rPr>
            </w:pPr>
          </w:p>
          <w:p w:rsidR="00A71932" w:rsidRDefault="00A71932" w:rsidP="00D4547C">
            <w:pPr>
              <w:ind w:firstLine="0"/>
              <w:rPr>
                <w:rFonts w:cs="Arial"/>
                <w:b/>
                <w:sz w:val="22"/>
                <w:szCs w:val="22"/>
              </w:rPr>
            </w:pPr>
            <w:r>
              <w:rPr>
                <w:rFonts w:cs="Arial"/>
                <w:b/>
                <w:sz w:val="22"/>
                <w:szCs w:val="22"/>
              </w:rPr>
              <w:t>specifické podmínky:</w:t>
            </w:r>
          </w:p>
          <w:p w:rsidR="00A71932" w:rsidRDefault="00A71932" w:rsidP="00D4547C">
            <w:pPr>
              <w:ind w:left="125" w:firstLine="0"/>
              <w:rPr>
                <w:rFonts w:cs="Arial"/>
                <w:sz w:val="22"/>
                <w:szCs w:val="22"/>
              </w:rPr>
            </w:pPr>
          </w:p>
          <w:p w:rsidR="00A71932" w:rsidRDefault="00A71932" w:rsidP="00D4547C">
            <w:pPr>
              <w:ind w:firstLine="0"/>
              <w:rPr>
                <w:rFonts w:ascii="Arial Narrow" w:hAnsi="Arial Narrow" w:cs="Arial"/>
                <w:sz w:val="16"/>
                <w:szCs w:val="16"/>
              </w:rPr>
            </w:pPr>
          </w:p>
          <w:p w:rsidR="00A71932" w:rsidRDefault="00A71932" w:rsidP="00D4547C">
            <w:pPr>
              <w:ind w:firstLine="0"/>
              <w:rPr>
                <w:rFonts w:cs="Arial"/>
                <w:sz w:val="16"/>
                <w:szCs w:val="16"/>
              </w:rPr>
            </w:pPr>
          </w:p>
        </w:tc>
        <w:tc>
          <w:tcPr>
            <w:tcW w:w="6652" w:type="dxa"/>
          </w:tcPr>
          <w:p w:rsidR="00A71932" w:rsidRDefault="00A71932" w:rsidP="00D4547C">
            <w:pPr>
              <w:ind w:firstLine="0"/>
              <w:rPr>
                <w:rFonts w:ascii="Arial Narrow" w:hAnsi="Arial Narrow" w:cs="Arial"/>
                <w:sz w:val="22"/>
                <w:szCs w:val="22"/>
              </w:rPr>
            </w:pPr>
          </w:p>
          <w:p w:rsidR="00A71932" w:rsidRDefault="003D3F1B" w:rsidP="00D4547C">
            <w:pPr>
              <w:pStyle w:val="tabulka"/>
              <w:jc w:val="left"/>
              <w:rPr>
                <w:rFonts w:ascii="Arial" w:hAnsi="Arial" w:cs="Arial"/>
                <w:szCs w:val="22"/>
              </w:rPr>
            </w:pPr>
            <w:r w:rsidRPr="004E0B9F">
              <w:rPr>
                <w:rFonts w:ascii="Arial" w:hAnsi="Arial" w:cs="Arial"/>
                <w:szCs w:val="22"/>
              </w:rPr>
              <w:t>0</w:t>
            </w:r>
            <w:r w:rsidR="00A71932" w:rsidRPr="004E0B9F">
              <w:rPr>
                <w:rFonts w:ascii="Arial" w:hAnsi="Arial" w:cs="Arial"/>
                <w:szCs w:val="22"/>
              </w:rPr>
              <w:t>,</w:t>
            </w:r>
            <w:r w:rsidR="004E0B9F">
              <w:rPr>
                <w:rFonts w:ascii="Arial" w:hAnsi="Arial" w:cs="Arial"/>
                <w:szCs w:val="22"/>
              </w:rPr>
              <w:t>05</w:t>
            </w:r>
            <w:r w:rsidR="00E56D72">
              <w:rPr>
                <w:rFonts w:ascii="Arial" w:hAnsi="Arial" w:cs="Arial"/>
                <w:szCs w:val="22"/>
              </w:rPr>
              <w:t>82</w:t>
            </w:r>
            <w:r w:rsidR="00A71932" w:rsidRPr="002F037F">
              <w:rPr>
                <w:rFonts w:ascii="Arial" w:hAnsi="Arial" w:cs="Arial"/>
                <w:szCs w:val="22"/>
              </w:rPr>
              <w:t xml:space="preserve"> ha</w:t>
            </w:r>
          </w:p>
          <w:p w:rsidR="00A71932" w:rsidRDefault="00A71932" w:rsidP="00D4547C">
            <w:pPr>
              <w:ind w:firstLine="0"/>
              <w:rPr>
                <w:rFonts w:ascii="Arial Narrow" w:hAnsi="Arial Narrow" w:cs="Arial"/>
                <w:sz w:val="22"/>
                <w:szCs w:val="22"/>
              </w:rPr>
            </w:pPr>
          </w:p>
          <w:p w:rsidR="00C050AC" w:rsidRDefault="00C050AC" w:rsidP="00C050AC">
            <w:pPr>
              <w:ind w:firstLine="0"/>
              <w:rPr>
                <w:rFonts w:cs="Arial"/>
                <w:sz w:val="22"/>
                <w:szCs w:val="22"/>
              </w:rPr>
            </w:pPr>
            <w:r>
              <w:rPr>
                <w:rFonts w:cs="Arial"/>
                <w:sz w:val="22"/>
                <w:szCs w:val="22"/>
              </w:rPr>
              <w:t xml:space="preserve">plochy </w:t>
            </w:r>
            <w:r w:rsidRPr="000E5CF4">
              <w:rPr>
                <w:rFonts w:cs="Arial"/>
                <w:sz w:val="22"/>
                <w:szCs w:val="22"/>
              </w:rPr>
              <w:t>rekreace – plochy staveb pro rodinnou rekreaci</w:t>
            </w:r>
          </w:p>
          <w:p w:rsidR="00A71932" w:rsidRDefault="00A71932" w:rsidP="00D4547C">
            <w:pPr>
              <w:ind w:firstLine="0"/>
              <w:rPr>
                <w:rFonts w:ascii="Arial Narrow" w:hAnsi="Arial Narrow" w:cs="Arial"/>
                <w:sz w:val="22"/>
                <w:szCs w:val="22"/>
              </w:rPr>
            </w:pPr>
          </w:p>
          <w:p w:rsidR="00A71932" w:rsidRDefault="00C050AC" w:rsidP="00D4547C">
            <w:pPr>
              <w:ind w:firstLine="0"/>
              <w:rPr>
                <w:sz w:val="22"/>
                <w:szCs w:val="22"/>
              </w:rPr>
            </w:pPr>
            <w:r w:rsidRPr="00C050AC">
              <w:rPr>
                <w:sz w:val="22"/>
                <w:szCs w:val="22"/>
              </w:rPr>
              <w:t xml:space="preserve">lokalita v jižním okraji katastru obce, na ploše bývalého obytného stavení, plocha převzatá ze změny č. 1 platného ÚPO </w:t>
            </w:r>
          </w:p>
          <w:p w:rsidR="00C050AC" w:rsidRDefault="00C050AC" w:rsidP="00D4547C">
            <w:pPr>
              <w:ind w:firstLine="0"/>
              <w:rPr>
                <w:rFonts w:ascii="Arial Narrow" w:hAnsi="Arial Narrow" w:cs="Arial"/>
                <w:sz w:val="22"/>
                <w:szCs w:val="22"/>
              </w:rPr>
            </w:pPr>
          </w:p>
          <w:p w:rsidR="00A71932" w:rsidRDefault="00A71932" w:rsidP="00D4547C">
            <w:pPr>
              <w:numPr>
                <w:ilvl w:val="0"/>
                <w:numId w:val="1"/>
              </w:numPr>
              <w:tabs>
                <w:tab w:val="clear" w:pos="1068"/>
                <w:tab w:val="num" w:pos="252"/>
              </w:tabs>
              <w:ind w:left="252" w:hanging="252"/>
              <w:rPr>
                <w:rFonts w:cs="Arial"/>
                <w:sz w:val="22"/>
                <w:szCs w:val="22"/>
              </w:rPr>
            </w:pPr>
            <w:r>
              <w:rPr>
                <w:rFonts w:cs="Arial"/>
                <w:sz w:val="22"/>
                <w:szCs w:val="22"/>
              </w:rPr>
              <w:t xml:space="preserve">lokalitu je možno dopravně napojit </w:t>
            </w:r>
            <w:r w:rsidR="00967E41">
              <w:rPr>
                <w:rFonts w:cs="Arial"/>
                <w:sz w:val="22"/>
                <w:szCs w:val="22"/>
              </w:rPr>
              <w:t xml:space="preserve">odbočením </w:t>
            </w:r>
            <w:r>
              <w:rPr>
                <w:rFonts w:cs="Arial"/>
                <w:sz w:val="22"/>
                <w:szCs w:val="22"/>
              </w:rPr>
              <w:t>z</w:t>
            </w:r>
            <w:r w:rsidR="00967E41">
              <w:rPr>
                <w:rFonts w:cs="Arial"/>
                <w:sz w:val="22"/>
                <w:szCs w:val="22"/>
              </w:rPr>
              <w:t> </w:t>
            </w:r>
            <w:proofErr w:type="gramStart"/>
            <w:r w:rsidR="00967E41">
              <w:rPr>
                <w:rFonts w:cs="Arial"/>
                <w:sz w:val="22"/>
                <w:szCs w:val="22"/>
              </w:rPr>
              <w:t xml:space="preserve">obslužné </w:t>
            </w:r>
            <w:r>
              <w:rPr>
                <w:rFonts w:cs="Arial"/>
                <w:sz w:val="22"/>
                <w:szCs w:val="22"/>
              </w:rPr>
              <w:t xml:space="preserve"> komunikace</w:t>
            </w:r>
            <w:proofErr w:type="gramEnd"/>
            <w:r w:rsidR="00967E41">
              <w:rPr>
                <w:rFonts w:cs="Arial"/>
                <w:sz w:val="22"/>
                <w:szCs w:val="22"/>
              </w:rPr>
              <w:t xml:space="preserve">, která prochází západně </w:t>
            </w:r>
            <w:r>
              <w:rPr>
                <w:rFonts w:cs="Arial"/>
                <w:sz w:val="22"/>
                <w:szCs w:val="22"/>
              </w:rPr>
              <w:t>lokality</w:t>
            </w:r>
          </w:p>
          <w:p w:rsidR="00A71932" w:rsidRDefault="00A71932" w:rsidP="00D4547C">
            <w:pPr>
              <w:numPr>
                <w:ilvl w:val="0"/>
                <w:numId w:val="1"/>
              </w:numPr>
              <w:tabs>
                <w:tab w:val="clear" w:pos="1068"/>
                <w:tab w:val="num" w:pos="252"/>
              </w:tabs>
              <w:ind w:left="252" w:hanging="252"/>
              <w:rPr>
                <w:rFonts w:cs="Arial"/>
                <w:sz w:val="22"/>
                <w:szCs w:val="22"/>
              </w:rPr>
            </w:pPr>
            <w:r>
              <w:rPr>
                <w:rFonts w:cs="Arial"/>
                <w:sz w:val="22"/>
                <w:szCs w:val="22"/>
              </w:rPr>
              <w:t>inženýrské sítě je možno napojit na stávající trasy v okolí (plynovod, elektrorozvody)</w:t>
            </w:r>
          </w:p>
          <w:p w:rsidR="00A71932" w:rsidRDefault="00466A62" w:rsidP="00D4547C">
            <w:pPr>
              <w:numPr>
                <w:ilvl w:val="0"/>
                <w:numId w:val="1"/>
              </w:numPr>
              <w:tabs>
                <w:tab w:val="clear" w:pos="1068"/>
                <w:tab w:val="num" w:pos="252"/>
              </w:tabs>
              <w:ind w:left="252" w:hanging="252"/>
              <w:rPr>
                <w:rFonts w:cs="Arial"/>
                <w:sz w:val="22"/>
                <w:szCs w:val="22"/>
              </w:rPr>
            </w:pPr>
            <w:r>
              <w:rPr>
                <w:rFonts w:cs="Arial"/>
                <w:sz w:val="22"/>
                <w:szCs w:val="22"/>
              </w:rPr>
              <w:t>zdroj vody a likvidaci</w:t>
            </w:r>
            <w:r w:rsidR="00A71932">
              <w:rPr>
                <w:rFonts w:cs="Arial"/>
                <w:sz w:val="22"/>
                <w:szCs w:val="22"/>
              </w:rPr>
              <w:t xml:space="preserve"> splaškových vod je nutno </w:t>
            </w:r>
            <w:r>
              <w:rPr>
                <w:rFonts w:cs="Arial"/>
                <w:sz w:val="22"/>
                <w:szCs w:val="22"/>
              </w:rPr>
              <w:t xml:space="preserve">řešit individuálně </w:t>
            </w:r>
          </w:p>
          <w:p w:rsidR="00466A62" w:rsidRDefault="00466A62" w:rsidP="00D4547C">
            <w:pPr>
              <w:numPr>
                <w:ilvl w:val="0"/>
                <w:numId w:val="1"/>
              </w:numPr>
              <w:tabs>
                <w:tab w:val="clear" w:pos="1068"/>
                <w:tab w:val="num" w:pos="252"/>
              </w:tabs>
              <w:ind w:left="252" w:hanging="252"/>
              <w:rPr>
                <w:rFonts w:cs="Arial"/>
                <w:sz w:val="22"/>
                <w:szCs w:val="22"/>
              </w:rPr>
            </w:pPr>
            <w:r>
              <w:rPr>
                <w:rFonts w:cs="Arial"/>
                <w:sz w:val="22"/>
                <w:szCs w:val="22"/>
              </w:rPr>
              <w:t xml:space="preserve">lokalita spadá do prostoru CHLÚ Zderaz I. </w:t>
            </w:r>
          </w:p>
          <w:p w:rsidR="00466A62" w:rsidRDefault="00466A62" w:rsidP="00466A62">
            <w:pPr>
              <w:numPr>
                <w:ilvl w:val="0"/>
                <w:numId w:val="1"/>
              </w:numPr>
              <w:tabs>
                <w:tab w:val="clear" w:pos="1068"/>
                <w:tab w:val="num" w:pos="252"/>
              </w:tabs>
              <w:ind w:left="252" w:hanging="252"/>
              <w:rPr>
                <w:rFonts w:cs="Arial"/>
                <w:sz w:val="22"/>
                <w:szCs w:val="22"/>
              </w:rPr>
            </w:pPr>
            <w:r>
              <w:rPr>
                <w:rFonts w:cs="Arial"/>
                <w:sz w:val="22"/>
                <w:szCs w:val="22"/>
              </w:rPr>
              <w:t>v </w:t>
            </w:r>
            <w:r w:rsidRPr="00EA2237">
              <w:rPr>
                <w:rFonts w:cs="Arial"/>
                <w:sz w:val="22"/>
                <w:szCs w:val="22"/>
              </w:rPr>
              <w:t>lokalit</w:t>
            </w:r>
            <w:r>
              <w:rPr>
                <w:rFonts w:cs="Arial"/>
                <w:sz w:val="22"/>
                <w:szCs w:val="22"/>
              </w:rPr>
              <w:t>ě</w:t>
            </w:r>
            <w:r w:rsidRPr="00EA2237">
              <w:rPr>
                <w:rFonts w:cs="Arial"/>
                <w:sz w:val="22"/>
                <w:szCs w:val="22"/>
              </w:rPr>
              <w:t xml:space="preserve"> je nutno respektovat</w:t>
            </w:r>
            <w:r>
              <w:rPr>
                <w:rFonts w:cs="Arial"/>
                <w:sz w:val="22"/>
                <w:szCs w:val="22"/>
              </w:rPr>
              <w:t xml:space="preserve"> ochranné pásmo lesa</w:t>
            </w:r>
          </w:p>
          <w:p w:rsidR="0058713D" w:rsidRDefault="0058713D" w:rsidP="00466A62">
            <w:pPr>
              <w:numPr>
                <w:ilvl w:val="0"/>
                <w:numId w:val="1"/>
              </w:numPr>
              <w:tabs>
                <w:tab w:val="clear" w:pos="1068"/>
                <w:tab w:val="num" w:pos="252"/>
              </w:tabs>
              <w:ind w:left="252" w:hanging="252"/>
              <w:rPr>
                <w:rFonts w:cs="Arial"/>
                <w:sz w:val="22"/>
                <w:szCs w:val="22"/>
              </w:rPr>
            </w:pPr>
            <w:r w:rsidRPr="0058713D">
              <w:rPr>
                <w:rFonts w:cs="Arial"/>
                <w:sz w:val="22"/>
                <w:szCs w:val="22"/>
              </w:rPr>
              <w:t>k východní straně lokality přiléhá hranice přírodní rezervace Maštale; v ochranném pásmu přírodní rezervace (ve vzdálenosti 50 m od hranice PR) platí, že ke stavební činnosti, terénním a vodohospodářským úpravám atp. je nezbytný souhlas orgánu ochrany přírody kraje</w:t>
            </w:r>
          </w:p>
          <w:p w:rsidR="00A71932" w:rsidRDefault="00A71932" w:rsidP="00D4547C">
            <w:pPr>
              <w:pStyle w:val="Zkladntextodsazen"/>
              <w:ind w:firstLine="0"/>
              <w:jc w:val="left"/>
              <w:rPr>
                <w:rFonts w:cs="Arial"/>
                <w:sz w:val="16"/>
                <w:szCs w:val="16"/>
              </w:rPr>
            </w:pPr>
          </w:p>
          <w:p w:rsidR="00466A62" w:rsidRDefault="00466A62" w:rsidP="00D4547C">
            <w:pPr>
              <w:pStyle w:val="Zkladntextodsazen"/>
              <w:ind w:firstLine="0"/>
              <w:jc w:val="left"/>
              <w:rPr>
                <w:rFonts w:cs="Arial"/>
                <w:sz w:val="16"/>
                <w:szCs w:val="16"/>
              </w:rPr>
            </w:pPr>
          </w:p>
          <w:p w:rsidR="00A71932" w:rsidRDefault="00A71932" w:rsidP="00D4547C">
            <w:pPr>
              <w:ind w:firstLine="0"/>
              <w:rPr>
                <w:rFonts w:cs="Arial"/>
                <w:sz w:val="16"/>
                <w:szCs w:val="16"/>
              </w:rPr>
            </w:pPr>
          </w:p>
        </w:tc>
      </w:tr>
    </w:tbl>
    <w:p w:rsidR="00A71932" w:rsidRDefault="00A71932" w:rsidP="00A71932"/>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6652"/>
      </w:tblGrid>
      <w:tr w:rsidR="00466A62" w:rsidTr="00ED68C1">
        <w:trPr>
          <w:trHeight w:val="522"/>
          <w:tblHeader/>
          <w:jc w:val="center"/>
        </w:trPr>
        <w:tc>
          <w:tcPr>
            <w:tcW w:w="9129" w:type="dxa"/>
            <w:gridSpan w:val="2"/>
            <w:shd w:val="clear" w:color="auto" w:fill="B3B3B3"/>
          </w:tcPr>
          <w:p w:rsidR="00466A62" w:rsidRDefault="00466A62" w:rsidP="00ED68C1">
            <w:pPr>
              <w:pStyle w:val="tabulka"/>
              <w:jc w:val="center"/>
              <w:rPr>
                <w:sz w:val="16"/>
                <w:szCs w:val="16"/>
              </w:rPr>
            </w:pPr>
          </w:p>
          <w:p w:rsidR="00466A62" w:rsidRDefault="00466A62" w:rsidP="00ED68C1">
            <w:pPr>
              <w:ind w:right="-1" w:firstLine="0"/>
              <w:jc w:val="both"/>
              <w:rPr>
                <w:b/>
              </w:rPr>
            </w:pPr>
            <w:r>
              <w:rPr>
                <w:b/>
              </w:rPr>
              <w:t xml:space="preserve">Z9 zastavitelná plocha „jižní okraj katastru obce“ </w:t>
            </w:r>
          </w:p>
          <w:p w:rsidR="00466A62" w:rsidRDefault="00466A62" w:rsidP="00ED68C1">
            <w:pPr>
              <w:pStyle w:val="tabulka"/>
              <w:rPr>
                <w:rFonts w:ascii="Arial" w:hAnsi="Arial" w:cs="Arial"/>
                <w:szCs w:val="22"/>
              </w:rPr>
            </w:pPr>
          </w:p>
        </w:tc>
      </w:tr>
      <w:tr w:rsidR="00466A62" w:rsidTr="00ED68C1">
        <w:trPr>
          <w:trHeight w:val="2507"/>
          <w:tblHeader/>
          <w:jc w:val="center"/>
        </w:trPr>
        <w:tc>
          <w:tcPr>
            <w:tcW w:w="2477" w:type="dxa"/>
          </w:tcPr>
          <w:p w:rsidR="00466A62" w:rsidRDefault="00466A62" w:rsidP="00ED68C1">
            <w:pPr>
              <w:ind w:firstLine="0"/>
              <w:rPr>
                <w:rFonts w:ascii="Arial Narrow" w:hAnsi="Arial Narrow" w:cs="Arial"/>
                <w:sz w:val="22"/>
                <w:szCs w:val="22"/>
              </w:rPr>
            </w:pPr>
          </w:p>
          <w:p w:rsidR="00466A62" w:rsidRDefault="00466A62" w:rsidP="00ED68C1">
            <w:pPr>
              <w:pStyle w:val="tabulka"/>
              <w:jc w:val="left"/>
              <w:rPr>
                <w:rFonts w:ascii="Arial" w:hAnsi="Arial" w:cs="Arial"/>
                <w:b/>
                <w:szCs w:val="22"/>
              </w:rPr>
            </w:pPr>
            <w:r>
              <w:rPr>
                <w:rFonts w:ascii="Arial" w:hAnsi="Arial" w:cs="Arial"/>
                <w:b/>
                <w:szCs w:val="22"/>
              </w:rPr>
              <w:t>rozloha:</w:t>
            </w:r>
          </w:p>
          <w:p w:rsidR="00466A62" w:rsidRDefault="00466A62" w:rsidP="00ED68C1">
            <w:pPr>
              <w:ind w:left="72" w:firstLine="0"/>
              <w:rPr>
                <w:sz w:val="22"/>
                <w:szCs w:val="22"/>
              </w:rPr>
            </w:pPr>
          </w:p>
          <w:p w:rsidR="00466A62" w:rsidRDefault="00466A62" w:rsidP="00ED68C1">
            <w:pPr>
              <w:ind w:firstLine="0"/>
              <w:rPr>
                <w:rFonts w:cs="Arial"/>
                <w:b/>
                <w:sz w:val="22"/>
                <w:szCs w:val="22"/>
              </w:rPr>
            </w:pPr>
            <w:r>
              <w:rPr>
                <w:rFonts w:cs="Arial"/>
                <w:b/>
                <w:sz w:val="22"/>
                <w:szCs w:val="22"/>
              </w:rPr>
              <w:t>funkční využití:</w:t>
            </w:r>
          </w:p>
          <w:p w:rsidR="00466A62" w:rsidRDefault="00466A62" w:rsidP="00ED68C1">
            <w:pPr>
              <w:ind w:firstLine="0"/>
              <w:rPr>
                <w:rFonts w:ascii="Arial Narrow" w:hAnsi="Arial Narrow" w:cs="Arial"/>
                <w:sz w:val="22"/>
                <w:szCs w:val="22"/>
              </w:rPr>
            </w:pPr>
          </w:p>
          <w:p w:rsidR="00466A62" w:rsidRDefault="00466A62" w:rsidP="00ED68C1">
            <w:pPr>
              <w:ind w:firstLine="0"/>
              <w:rPr>
                <w:rFonts w:cs="Arial"/>
                <w:b/>
                <w:sz w:val="22"/>
                <w:szCs w:val="22"/>
              </w:rPr>
            </w:pPr>
            <w:r>
              <w:rPr>
                <w:rFonts w:cs="Arial"/>
                <w:b/>
                <w:sz w:val="22"/>
                <w:szCs w:val="22"/>
              </w:rPr>
              <w:t>lokalizace plochy:</w:t>
            </w:r>
          </w:p>
          <w:p w:rsidR="00466A62" w:rsidRDefault="00466A62" w:rsidP="00ED68C1">
            <w:pPr>
              <w:ind w:firstLine="0"/>
              <w:rPr>
                <w:rFonts w:ascii="Arial Narrow" w:hAnsi="Arial Narrow" w:cs="Arial"/>
                <w:sz w:val="22"/>
                <w:szCs w:val="22"/>
              </w:rPr>
            </w:pPr>
          </w:p>
          <w:p w:rsidR="00466A62" w:rsidRDefault="00466A62" w:rsidP="00ED68C1">
            <w:pPr>
              <w:ind w:firstLine="0"/>
              <w:rPr>
                <w:rFonts w:cs="Arial"/>
                <w:b/>
                <w:sz w:val="22"/>
                <w:szCs w:val="22"/>
              </w:rPr>
            </w:pPr>
          </w:p>
          <w:p w:rsidR="00024904" w:rsidRDefault="00024904" w:rsidP="00ED68C1">
            <w:pPr>
              <w:ind w:firstLine="0"/>
              <w:rPr>
                <w:rFonts w:cs="Arial"/>
                <w:b/>
                <w:sz w:val="22"/>
                <w:szCs w:val="22"/>
              </w:rPr>
            </w:pPr>
          </w:p>
          <w:p w:rsidR="00466A62" w:rsidRDefault="00466A62" w:rsidP="00ED68C1">
            <w:pPr>
              <w:ind w:firstLine="0"/>
              <w:rPr>
                <w:rFonts w:cs="Arial"/>
                <w:b/>
                <w:sz w:val="22"/>
                <w:szCs w:val="22"/>
              </w:rPr>
            </w:pPr>
            <w:r>
              <w:rPr>
                <w:rFonts w:cs="Arial"/>
                <w:b/>
                <w:sz w:val="22"/>
                <w:szCs w:val="22"/>
              </w:rPr>
              <w:t>specifické podmínky:</w:t>
            </w:r>
          </w:p>
          <w:p w:rsidR="00466A62" w:rsidRDefault="00466A62" w:rsidP="00ED68C1">
            <w:pPr>
              <w:ind w:left="125" w:firstLine="0"/>
              <w:rPr>
                <w:rFonts w:cs="Arial"/>
                <w:sz w:val="22"/>
                <w:szCs w:val="22"/>
              </w:rPr>
            </w:pPr>
          </w:p>
          <w:p w:rsidR="00466A62" w:rsidRDefault="00466A62" w:rsidP="00ED68C1">
            <w:pPr>
              <w:ind w:firstLine="0"/>
              <w:rPr>
                <w:rFonts w:ascii="Arial Narrow" w:hAnsi="Arial Narrow" w:cs="Arial"/>
                <w:sz w:val="16"/>
                <w:szCs w:val="16"/>
              </w:rPr>
            </w:pPr>
          </w:p>
          <w:p w:rsidR="00466A62" w:rsidRDefault="00466A62" w:rsidP="00ED68C1">
            <w:pPr>
              <w:ind w:firstLine="0"/>
              <w:rPr>
                <w:rFonts w:cs="Arial"/>
                <w:sz w:val="16"/>
                <w:szCs w:val="16"/>
              </w:rPr>
            </w:pPr>
          </w:p>
        </w:tc>
        <w:tc>
          <w:tcPr>
            <w:tcW w:w="6652" w:type="dxa"/>
          </w:tcPr>
          <w:p w:rsidR="00466A62" w:rsidRDefault="00466A62" w:rsidP="00ED68C1">
            <w:pPr>
              <w:ind w:firstLine="0"/>
              <w:rPr>
                <w:rFonts w:ascii="Arial Narrow" w:hAnsi="Arial Narrow" w:cs="Arial"/>
                <w:sz w:val="22"/>
                <w:szCs w:val="22"/>
              </w:rPr>
            </w:pPr>
          </w:p>
          <w:p w:rsidR="00466A62" w:rsidRDefault="00466A62" w:rsidP="00ED68C1">
            <w:pPr>
              <w:pStyle w:val="tabulka"/>
              <w:jc w:val="left"/>
              <w:rPr>
                <w:rFonts w:ascii="Arial" w:hAnsi="Arial" w:cs="Arial"/>
                <w:szCs w:val="22"/>
              </w:rPr>
            </w:pPr>
            <w:r w:rsidRPr="004E0B9F">
              <w:rPr>
                <w:rFonts w:ascii="Arial" w:hAnsi="Arial" w:cs="Arial"/>
                <w:szCs w:val="22"/>
              </w:rPr>
              <w:t>0,</w:t>
            </w:r>
            <w:r w:rsidR="004E0B9F">
              <w:rPr>
                <w:rFonts w:ascii="Arial" w:hAnsi="Arial" w:cs="Arial"/>
                <w:szCs w:val="22"/>
              </w:rPr>
              <w:t>40</w:t>
            </w:r>
            <w:r w:rsidR="008E522B">
              <w:rPr>
                <w:rFonts w:ascii="Arial" w:hAnsi="Arial" w:cs="Arial"/>
                <w:szCs w:val="22"/>
              </w:rPr>
              <w:t>96</w:t>
            </w:r>
            <w:r w:rsidRPr="002F037F">
              <w:rPr>
                <w:rFonts w:ascii="Arial" w:hAnsi="Arial" w:cs="Arial"/>
                <w:szCs w:val="22"/>
              </w:rPr>
              <w:t xml:space="preserve"> ha</w:t>
            </w:r>
          </w:p>
          <w:p w:rsidR="00466A62" w:rsidRDefault="00466A62" w:rsidP="00ED68C1">
            <w:pPr>
              <w:ind w:firstLine="0"/>
              <w:rPr>
                <w:rFonts w:ascii="Arial Narrow" w:hAnsi="Arial Narrow" w:cs="Arial"/>
                <w:sz w:val="22"/>
                <w:szCs w:val="22"/>
              </w:rPr>
            </w:pPr>
          </w:p>
          <w:p w:rsidR="00466A62" w:rsidRDefault="00466A62" w:rsidP="00ED68C1">
            <w:pPr>
              <w:ind w:firstLine="0"/>
              <w:rPr>
                <w:rFonts w:cs="Arial"/>
                <w:sz w:val="22"/>
                <w:szCs w:val="22"/>
              </w:rPr>
            </w:pPr>
            <w:r>
              <w:rPr>
                <w:rFonts w:cs="Arial"/>
                <w:sz w:val="22"/>
                <w:szCs w:val="22"/>
              </w:rPr>
              <w:t xml:space="preserve">plochy </w:t>
            </w:r>
            <w:r w:rsidRPr="000E5CF4">
              <w:rPr>
                <w:rFonts w:cs="Arial"/>
                <w:sz w:val="22"/>
                <w:szCs w:val="22"/>
              </w:rPr>
              <w:t xml:space="preserve">rekreace – </w:t>
            </w:r>
            <w:r w:rsidR="00024904" w:rsidRPr="00024904">
              <w:rPr>
                <w:rFonts w:cs="Arial"/>
                <w:sz w:val="22"/>
                <w:szCs w:val="22"/>
              </w:rPr>
              <w:t xml:space="preserve">plochy staveb pro hromadnou rekreaci    </w:t>
            </w:r>
          </w:p>
          <w:p w:rsidR="00466A62" w:rsidRDefault="00466A62" w:rsidP="00ED68C1">
            <w:pPr>
              <w:ind w:firstLine="0"/>
              <w:rPr>
                <w:rFonts w:ascii="Arial Narrow" w:hAnsi="Arial Narrow" w:cs="Arial"/>
                <w:sz w:val="22"/>
                <w:szCs w:val="22"/>
              </w:rPr>
            </w:pPr>
          </w:p>
          <w:p w:rsidR="00466A62" w:rsidRDefault="00024904" w:rsidP="00ED68C1">
            <w:pPr>
              <w:ind w:firstLine="0"/>
              <w:rPr>
                <w:sz w:val="22"/>
                <w:szCs w:val="22"/>
              </w:rPr>
            </w:pPr>
            <w:r w:rsidRPr="00024904">
              <w:rPr>
                <w:sz w:val="22"/>
                <w:szCs w:val="22"/>
              </w:rPr>
              <w:t xml:space="preserve">lokalita v jižním okraji katastru obce, plocha pro zřízení skautského tábora – letního tábořiště, plocha převzatá ze změny č. 1 platného ÚPO </w:t>
            </w:r>
          </w:p>
          <w:p w:rsidR="00024904" w:rsidRDefault="00024904" w:rsidP="00ED68C1">
            <w:pPr>
              <w:ind w:firstLine="0"/>
              <w:rPr>
                <w:rFonts w:ascii="Arial Narrow" w:hAnsi="Arial Narrow" w:cs="Arial"/>
                <w:sz w:val="22"/>
                <w:szCs w:val="22"/>
              </w:rPr>
            </w:pPr>
          </w:p>
          <w:p w:rsidR="00466A62" w:rsidRDefault="00466A62" w:rsidP="00ED68C1">
            <w:pPr>
              <w:numPr>
                <w:ilvl w:val="0"/>
                <w:numId w:val="1"/>
              </w:numPr>
              <w:tabs>
                <w:tab w:val="clear" w:pos="1068"/>
                <w:tab w:val="num" w:pos="252"/>
              </w:tabs>
              <w:ind w:left="252" w:hanging="252"/>
              <w:rPr>
                <w:rFonts w:cs="Arial"/>
                <w:sz w:val="22"/>
                <w:szCs w:val="22"/>
              </w:rPr>
            </w:pPr>
            <w:r>
              <w:rPr>
                <w:rFonts w:cs="Arial"/>
                <w:sz w:val="22"/>
                <w:szCs w:val="22"/>
              </w:rPr>
              <w:t>lokalitu je možno dopravně napojit odbočením z </w:t>
            </w:r>
            <w:proofErr w:type="gramStart"/>
            <w:r>
              <w:rPr>
                <w:rFonts w:cs="Arial"/>
                <w:sz w:val="22"/>
                <w:szCs w:val="22"/>
              </w:rPr>
              <w:t>obslužné  komunikace</w:t>
            </w:r>
            <w:proofErr w:type="gramEnd"/>
            <w:r>
              <w:rPr>
                <w:rFonts w:cs="Arial"/>
                <w:sz w:val="22"/>
                <w:szCs w:val="22"/>
              </w:rPr>
              <w:t>, která prochází západně lokality</w:t>
            </w:r>
          </w:p>
          <w:p w:rsidR="00466A62" w:rsidRDefault="00024904" w:rsidP="00ED68C1">
            <w:pPr>
              <w:numPr>
                <w:ilvl w:val="0"/>
                <w:numId w:val="1"/>
              </w:numPr>
              <w:tabs>
                <w:tab w:val="clear" w:pos="1068"/>
                <w:tab w:val="num" w:pos="252"/>
              </w:tabs>
              <w:ind w:left="252" w:hanging="252"/>
              <w:rPr>
                <w:rFonts w:cs="Arial"/>
                <w:sz w:val="22"/>
                <w:szCs w:val="22"/>
              </w:rPr>
            </w:pPr>
            <w:r>
              <w:rPr>
                <w:rFonts w:cs="Arial"/>
                <w:sz w:val="22"/>
                <w:szCs w:val="22"/>
              </w:rPr>
              <w:t xml:space="preserve">ev. </w:t>
            </w:r>
            <w:r w:rsidR="00466A62">
              <w:rPr>
                <w:rFonts w:cs="Arial"/>
                <w:sz w:val="22"/>
                <w:szCs w:val="22"/>
              </w:rPr>
              <w:t>inženýrské sítě je možno napojit na stávající trasy v okolí (plynovod, elektrorozvody)</w:t>
            </w:r>
          </w:p>
          <w:p w:rsidR="00466A62" w:rsidRDefault="00466A62" w:rsidP="00ED68C1">
            <w:pPr>
              <w:numPr>
                <w:ilvl w:val="0"/>
                <w:numId w:val="1"/>
              </w:numPr>
              <w:tabs>
                <w:tab w:val="clear" w:pos="1068"/>
                <w:tab w:val="num" w:pos="252"/>
              </w:tabs>
              <w:ind w:left="252" w:hanging="252"/>
              <w:rPr>
                <w:rFonts w:cs="Arial"/>
                <w:sz w:val="22"/>
                <w:szCs w:val="22"/>
              </w:rPr>
            </w:pPr>
            <w:r>
              <w:rPr>
                <w:rFonts w:cs="Arial"/>
                <w:sz w:val="22"/>
                <w:szCs w:val="22"/>
              </w:rPr>
              <w:t xml:space="preserve">zdroj vody a likvidaci splaškových vod je nutno řešit individuálně </w:t>
            </w:r>
          </w:p>
          <w:p w:rsidR="00466A62" w:rsidRDefault="00466A62" w:rsidP="00ED68C1">
            <w:pPr>
              <w:numPr>
                <w:ilvl w:val="0"/>
                <w:numId w:val="1"/>
              </w:numPr>
              <w:tabs>
                <w:tab w:val="clear" w:pos="1068"/>
                <w:tab w:val="num" w:pos="252"/>
              </w:tabs>
              <w:ind w:left="252" w:hanging="252"/>
              <w:rPr>
                <w:rFonts w:cs="Arial"/>
                <w:sz w:val="22"/>
                <w:szCs w:val="22"/>
              </w:rPr>
            </w:pPr>
            <w:r>
              <w:rPr>
                <w:rFonts w:cs="Arial"/>
                <w:sz w:val="22"/>
                <w:szCs w:val="22"/>
              </w:rPr>
              <w:t xml:space="preserve">lokalita spadá do prostoru CHLÚ Zderaz I. </w:t>
            </w:r>
          </w:p>
          <w:p w:rsidR="00466A62" w:rsidRDefault="00466A62" w:rsidP="00ED68C1">
            <w:pPr>
              <w:numPr>
                <w:ilvl w:val="0"/>
                <w:numId w:val="1"/>
              </w:numPr>
              <w:tabs>
                <w:tab w:val="clear" w:pos="1068"/>
                <w:tab w:val="num" w:pos="252"/>
              </w:tabs>
              <w:ind w:left="252" w:hanging="252"/>
              <w:rPr>
                <w:rFonts w:cs="Arial"/>
                <w:sz w:val="22"/>
                <w:szCs w:val="22"/>
              </w:rPr>
            </w:pPr>
            <w:r>
              <w:rPr>
                <w:rFonts w:cs="Arial"/>
                <w:sz w:val="22"/>
                <w:szCs w:val="22"/>
              </w:rPr>
              <w:t>v </w:t>
            </w:r>
            <w:r w:rsidRPr="00EA2237">
              <w:rPr>
                <w:rFonts w:cs="Arial"/>
                <w:sz w:val="22"/>
                <w:szCs w:val="22"/>
              </w:rPr>
              <w:t>lokalit</w:t>
            </w:r>
            <w:r>
              <w:rPr>
                <w:rFonts w:cs="Arial"/>
                <w:sz w:val="22"/>
                <w:szCs w:val="22"/>
              </w:rPr>
              <w:t>ě</w:t>
            </w:r>
            <w:r w:rsidRPr="00EA2237">
              <w:rPr>
                <w:rFonts w:cs="Arial"/>
                <w:sz w:val="22"/>
                <w:szCs w:val="22"/>
              </w:rPr>
              <w:t xml:space="preserve"> je nutno respektovat</w:t>
            </w:r>
            <w:r>
              <w:rPr>
                <w:rFonts w:cs="Arial"/>
                <w:sz w:val="22"/>
                <w:szCs w:val="22"/>
              </w:rPr>
              <w:t xml:space="preserve"> ochranné pásmo lesa</w:t>
            </w:r>
          </w:p>
          <w:p w:rsidR="00D13CE1" w:rsidRDefault="00D13CE1" w:rsidP="00D13CE1">
            <w:pPr>
              <w:numPr>
                <w:ilvl w:val="0"/>
                <w:numId w:val="1"/>
              </w:numPr>
              <w:tabs>
                <w:tab w:val="clear" w:pos="1068"/>
                <w:tab w:val="num" w:pos="252"/>
              </w:tabs>
              <w:ind w:left="252" w:hanging="252"/>
              <w:rPr>
                <w:rFonts w:cs="Arial"/>
                <w:sz w:val="22"/>
                <w:szCs w:val="22"/>
              </w:rPr>
            </w:pPr>
            <w:r w:rsidRPr="00D13CE1">
              <w:rPr>
                <w:rFonts w:cs="Arial"/>
                <w:sz w:val="22"/>
                <w:szCs w:val="22"/>
              </w:rPr>
              <w:t>je nutno respektovat meliorované plochy resp. meliorační stavby</w:t>
            </w:r>
          </w:p>
          <w:p w:rsidR="00466A62" w:rsidRDefault="00466A62" w:rsidP="00ED68C1">
            <w:pPr>
              <w:pStyle w:val="Zkladntextodsazen"/>
              <w:ind w:firstLine="0"/>
              <w:jc w:val="left"/>
              <w:rPr>
                <w:rFonts w:cs="Arial"/>
                <w:sz w:val="16"/>
                <w:szCs w:val="16"/>
              </w:rPr>
            </w:pPr>
          </w:p>
          <w:p w:rsidR="00466A62" w:rsidRDefault="00466A62" w:rsidP="00ED68C1">
            <w:pPr>
              <w:ind w:firstLine="0"/>
              <w:rPr>
                <w:rFonts w:cs="Arial"/>
                <w:sz w:val="16"/>
                <w:szCs w:val="16"/>
              </w:rPr>
            </w:pPr>
          </w:p>
        </w:tc>
      </w:tr>
    </w:tbl>
    <w:p w:rsidR="00466A62" w:rsidRDefault="00466A62" w:rsidP="00466A62"/>
    <w:p w:rsidR="003F4BFA" w:rsidRDefault="003F4BFA" w:rsidP="003F4BFA"/>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6652"/>
      </w:tblGrid>
      <w:tr w:rsidR="003F4BFA" w:rsidTr="00EA282E">
        <w:trPr>
          <w:trHeight w:val="522"/>
          <w:tblHeader/>
          <w:jc w:val="center"/>
        </w:trPr>
        <w:tc>
          <w:tcPr>
            <w:tcW w:w="9129" w:type="dxa"/>
            <w:gridSpan w:val="2"/>
            <w:shd w:val="clear" w:color="auto" w:fill="B3B3B3"/>
          </w:tcPr>
          <w:p w:rsidR="003F4BFA" w:rsidRDefault="003F4BFA" w:rsidP="00EA282E">
            <w:pPr>
              <w:pStyle w:val="tabulka"/>
              <w:jc w:val="center"/>
              <w:rPr>
                <w:sz w:val="16"/>
                <w:szCs w:val="16"/>
              </w:rPr>
            </w:pPr>
          </w:p>
          <w:p w:rsidR="003F4BFA" w:rsidRDefault="003F4BFA" w:rsidP="00EA282E">
            <w:pPr>
              <w:ind w:right="-1" w:firstLine="0"/>
              <w:jc w:val="both"/>
              <w:rPr>
                <w:b/>
              </w:rPr>
            </w:pPr>
            <w:r>
              <w:rPr>
                <w:b/>
              </w:rPr>
              <w:t xml:space="preserve">Z10 zastavitelná plocha „východní část obce“ </w:t>
            </w:r>
          </w:p>
          <w:p w:rsidR="003F4BFA" w:rsidRDefault="003F4BFA" w:rsidP="00EA282E">
            <w:pPr>
              <w:pStyle w:val="tabulka"/>
              <w:rPr>
                <w:rFonts w:ascii="Arial" w:hAnsi="Arial" w:cs="Arial"/>
                <w:szCs w:val="22"/>
              </w:rPr>
            </w:pPr>
          </w:p>
        </w:tc>
      </w:tr>
      <w:tr w:rsidR="003F4BFA" w:rsidTr="00EA282E">
        <w:trPr>
          <w:trHeight w:val="2507"/>
          <w:tblHeader/>
          <w:jc w:val="center"/>
        </w:trPr>
        <w:tc>
          <w:tcPr>
            <w:tcW w:w="2477" w:type="dxa"/>
          </w:tcPr>
          <w:p w:rsidR="003F4BFA" w:rsidRDefault="003F4BFA" w:rsidP="00EA282E">
            <w:pPr>
              <w:ind w:firstLine="0"/>
              <w:rPr>
                <w:rFonts w:ascii="Arial Narrow" w:hAnsi="Arial Narrow" w:cs="Arial"/>
                <w:sz w:val="22"/>
                <w:szCs w:val="22"/>
              </w:rPr>
            </w:pPr>
          </w:p>
          <w:p w:rsidR="003F4BFA" w:rsidRDefault="003F4BFA" w:rsidP="00EA282E">
            <w:pPr>
              <w:pStyle w:val="tabulka"/>
              <w:jc w:val="left"/>
              <w:rPr>
                <w:rFonts w:ascii="Arial" w:hAnsi="Arial" w:cs="Arial"/>
                <w:b/>
                <w:szCs w:val="22"/>
              </w:rPr>
            </w:pPr>
            <w:r>
              <w:rPr>
                <w:rFonts w:ascii="Arial" w:hAnsi="Arial" w:cs="Arial"/>
                <w:b/>
                <w:szCs w:val="22"/>
              </w:rPr>
              <w:t>rozloha:</w:t>
            </w:r>
          </w:p>
          <w:p w:rsidR="003F4BFA" w:rsidRDefault="003F4BFA" w:rsidP="00EA282E">
            <w:pPr>
              <w:ind w:left="72" w:firstLine="0"/>
              <w:rPr>
                <w:sz w:val="22"/>
                <w:szCs w:val="22"/>
              </w:rPr>
            </w:pPr>
          </w:p>
          <w:p w:rsidR="003F4BFA" w:rsidRDefault="003F4BFA" w:rsidP="00EA282E">
            <w:pPr>
              <w:ind w:firstLine="0"/>
              <w:rPr>
                <w:rFonts w:cs="Arial"/>
                <w:b/>
                <w:sz w:val="22"/>
                <w:szCs w:val="22"/>
              </w:rPr>
            </w:pPr>
            <w:r>
              <w:rPr>
                <w:rFonts w:cs="Arial"/>
                <w:b/>
                <w:sz w:val="22"/>
                <w:szCs w:val="22"/>
              </w:rPr>
              <w:t>funkční využití:</w:t>
            </w:r>
          </w:p>
          <w:p w:rsidR="003F4BFA" w:rsidRDefault="003F4BFA" w:rsidP="00EA282E">
            <w:pPr>
              <w:ind w:firstLine="0"/>
              <w:rPr>
                <w:rFonts w:ascii="Arial Narrow" w:hAnsi="Arial Narrow" w:cs="Arial"/>
                <w:sz w:val="22"/>
                <w:szCs w:val="22"/>
              </w:rPr>
            </w:pPr>
          </w:p>
          <w:p w:rsidR="003F4BFA" w:rsidRDefault="003F4BFA" w:rsidP="00EA282E">
            <w:pPr>
              <w:ind w:firstLine="0"/>
              <w:rPr>
                <w:rFonts w:cs="Arial"/>
                <w:b/>
                <w:sz w:val="22"/>
                <w:szCs w:val="22"/>
              </w:rPr>
            </w:pPr>
            <w:r>
              <w:rPr>
                <w:rFonts w:cs="Arial"/>
                <w:b/>
                <w:sz w:val="22"/>
                <w:szCs w:val="22"/>
              </w:rPr>
              <w:t>lokalizace plochy:</w:t>
            </w:r>
          </w:p>
          <w:p w:rsidR="003F4BFA" w:rsidRDefault="003F4BFA" w:rsidP="00EA282E">
            <w:pPr>
              <w:ind w:firstLine="0"/>
              <w:rPr>
                <w:rFonts w:cs="Arial"/>
                <w:b/>
                <w:sz w:val="22"/>
                <w:szCs w:val="22"/>
              </w:rPr>
            </w:pPr>
          </w:p>
          <w:p w:rsidR="00484BC6" w:rsidRDefault="00484BC6" w:rsidP="00EA282E">
            <w:pPr>
              <w:ind w:firstLine="0"/>
              <w:rPr>
                <w:rFonts w:cs="Arial"/>
                <w:b/>
                <w:sz w:val="22"/>
                <w:szCs w:val="22"/>
              </w:rPr>
            </w:pPr>
          </w:p>
          <w:p w:rsidR="003F4BFA" w:rsidRDefault="003F4BFA" w:rsidP="00EA282E">
            <w:pPr>
              <w:ind w:firstLine="0"/>
              <w:rPr>
                <w:rFonts w:cs="Arial"/>
                <w:b/>
                <w:sz w:val="22"/>
                <w:szCs w:val="22"/>
              </w:rPr>
            </w:pPr>
          </w:p>
          <w:p w:rsidR="003F4BFA" w:rsidRDefault="003F4BFA" w:rsidP="00EA282E">
            <w:pPr>
              <w:ind w:firstLine="0"/>
              <w:rPr>
                <w:rFonts w:cs="Arial"/>
                <w:b/>
                <w:sz w:val="22"/>
                <w:szCs w:val="22"/>
              </w:rPr>
            </w:pPr>
            <w:r>
              <w:rPr>
                <w:rFonts w:cs="Arial"/>
                <w:b/>
                <w:sz w:val="22"/>
                <w:szCs w:val="22"/>
              </w:rPr>
              <w:t>specifické podmínky:</w:t>
            </w:r>
          </w:p>
          <w:p w:rsidR="003F4BFA" w:rsidRDefault="003F4BFA" w:rsidP="00EA282E">
            <w:pPr>
              <w:ind w:left="125" w:firstLine="0"/>
              <w:rPr>
                <w:rFonts w:cs="Arial"/>
                <w:sz w:val="22"/>
                <w:szCs w:val="22"/>
              </w:rPr>
            </w:pPr>
          </w:p>
          <w:p w:rsidR="003F4BFA" w:rsidRDefault="003F4BFA" w:rsidP="00EA282E">
            <w:pPr>
              <w:ind w:firstLine="0"/>
              <w:rPr>
                <w:rFonts w:ascii="Arial Narrow" w:hAnsi="Arial Narrow" w:cs="Arial"/>
                <w:sz w:val="16"/>
                <w:szCs w:val="16"/>
              </w:rPr>
            </w:pPr>
          </w:p>
          <w:p w:rsidR="003F4BFA" w:rsidRDefault="003F4BFA" w:rsidP="00EA282E">
            <w:pPr>
              <w:ind w:firstLine="0"/>
              <w:rPr>
                <w:rFonts w:cs="Arial"/>
                <w:sz w:val="16"/>
                <w:szCs w:val="16"/>
              </w:rPr>
            </w:pPr>
          </w:p>
        </w:tc>
        <w:tc>
          <w:tcPr>
            <w:tcW w:w="6652" w:type="dxa"/>
          </w:tcPr>
          <w:p w:rsidR="003F4BFA" w:rsidRDefault="003F4BFA" w:rsidP="00EA282E">
            <w:pPr>
              <w:ind w:firstLine="0"/>
              <w:rPr>
                <w:rFonts w:ascii="Arial Narrow" w:hAnsi="Arial Narrow" w:cs="Arial"/>
                <w:sz w:val="22"/>
                <w:szCs w:val="22"/>
              </w:rPr>
            </w:pPr>
          </w:p>
          <w:p w:rsidR="003F4BFA" w:rsidRDefault="00292D44" w:rsidP="00EA282E">
            <w:pPr>
              <w:pStyle w:val="tabulka"/>
              <w:jc w:val="left"/>
              <w:rPr>
                <w:rFonts w:ascii="Arial" w:hAnsi="Arial" w:cs="Arial"/>
                <w:szCs w:val="22"/>
              </w:rPr>
            </w:pPr>
            <w:r w:rsidRPr="00292D44">
              <w:rPr>
                <w:rFonts w:ascii="Arial" w:hAnsi="Arial" w:cs="Arial"/>
                <w:szCs w:val="22"/>
              </w:rPr>
              <w:t>1,4503</w:t>
            </w:r>
            <w:r w:rsidR="003F4BFA" w:rsidRPr="00292D44">
              <w:rPr>
                <w:rFonts w:ascii="Arial" w:hAnsi="Arial" w:cs="Arial"/>
                <w:szCs w:val="22"/>
              </w:rPr>
              <w:t xml:space="preserve"> ha</w:t>
            </w:r>
          </w:p>
          <w:p w:rsidR="003F4BFA" w:rsidRDefault="003F4BFA" w:rsidP="00EA282E">
            <w:pPr>
              <w:ind w:firstLine="0"/>
              <w:rPr>
                <w:rFonts w:ascii="Arial Narrow" w:hAnsi="Arial Narrow" w:cs="Arial"/>
                <w:sz w:val="22"/>
                <w:szCs w:val="22"/>
              </w:rPr>
            </w:pPr>
          </w:p>
          <w:p w:rsidR="003F4BFA" w:rsidRDefault="003F4BFA" w:rsidP="00EA282E">
            <w:pPr>
              <w:ind w:firstLine="0"/>
              <w:rPr>
                <w:rFonts w:cs="Arial"/>
                <w:sz w:val="22"/>
                <w:szCs w:val="22"/>
              </w:rPr>
            </w:pPr>
            <w:r>
              <w:rPr>
                <w:rFonts w:cs="Arial"/>
                <w:sz w:val="22"/>
                <w:szCs w:val="22"/>
              </w:rPr>
              <w:t xml:space="preserve">plochy smíšené obytné – venkovské </w:t>
            </w:r>
            <w:r>
              <w:rPr>
                <w:b/>
              </w:rPr>
              <w:t xml:space="preserve"> </w:t>
            </w:r>
          </w:p>
          <w:p w:rsidR="003F4BFA" w:rsidRDefault="003F4BFA" w:rsidP="00EA282E">
            <w:pPr>
              <w:ind w:firstLine="0"/>
              <w:rPr>
                <w:rFonts w:ascii="Arial Narrow" w:hAnsi="Arial Narrow" w:cs="Arial"/>
                <w:sz w:val="22"/>
                <w:szCs w:val="22"/>
              </w:rPr>
            </w:pPr>
          </w:p>
          <w:p w:rsidR="003F4BFA" w:rsidRDefault="003F4BFA" w:rsidP="00EA282E">
            <w:pPr>
              <w:ind w:firstLine="0"/>
              <w:rPr>
                <w:sz w:val="22"/>
                <w:szCs w:val="22"/>
              </w:rPr>
            </w:pPr>
            <w:r w:rsidRPr="00F31779">
              <w:rPr>
                <w:sz w:val="22"/>
                <w:szCs w:val="22"/>
              </w:rPr>
              <w:t>lokalita při východním okraji obce, v návaznosti na stávající zástavbu</w:t>
            </w:r>
            <w:r w:rsidR="00484BC6">
              <w:rPr>
                <w:sz w:val="22"/>
                <w:szCs w:val="22"/>
              </w:rPr>
              <w:t xml:space="preserve"> na protější straně komunikace</w:t>
            </w:r>
            <w:r w:rsidRPr="00F31779">
              <w:rPr>
                <w:sz w:val="22"/>
                <w:szCs w:val="22"/>
              </w:rPr>
              <w:t xml:space="preserve">, převzata ze stávajícího ÚPO </w:t>
            </w:r>
          </w:p>
          <w:p w:rsidR="003F4BFA" w:rsidRDefault="003F4BFA" w:rsidP="00EA282E">
            <w:pPr>
              <w:ind w:firstLine="0"/>
              <w:rPr>
                <w:rFonts w:ascii="Arial Narrow" w:hAnsi="Arial Narrow" w:cs="Arial"/>
                <w:sz w:val="22"/>
                <w:szCs w:val="22"/>
              </w:rPr>
            </w:pPr>
          </w:p>
          <w:p w:rsidR="003F4BFA" w:rsidRDefault="003F4BFA" w:rsidP="00EA282E">
            <w:pPr>
              <w:numPr>
                <w:ilvl w:val="0"/>
                <w:numId w:val="1"/>
              </w:numPr>
              <w:tabs>
                <w:tab w:val="clear" w:pos="1068"/>
                <w:tab w:val="num" w:pos="252"/>
              </w:tabs>
              <w:ind w:left="252" w:hanging="252"/>
              <w:rPr>
                <w:rFonts w:cs="Arial"/>
                <w:sz w:val="22"/>
                <w:szCs w:val="22"/>
              </w:rPr>
            </w:pPr>
            <w:r>
              <w:rPr>
                <w:rFonts w:cs="Arial"/>
                <w:sz w:val="22"/>
                <w:szCs w:val="22"/>
              </w:rPr>
              <w:t>lokalitu je možno dopravně napojit na</w:t>
            </w:r>
            <w:r w:rsidR="00484BC6">
              <w:rPr>
                <w:rFonts w:cs="Arial"/>
                <w:sz w:val="22"/>
                <w:szCs w:val="22"/>
              </w:rPr>
              <w:t xml:space="preserve"> stávající</w:t>
            </w:r>
            <w:r>
              <w:rPr>
                <w:rFonts w:cs="Arial"/>
                <w:sz w:val="22"/>
                <w:szCs w:val="22"/>
              </w:rPr>
              <w:t xml:space="preserve"> komunikaci</w:t>
            </w:r>
            <w:r w:rsidR="00484BC6">
              <w:rPr>
                <w:rFonts w:cs="Arial"/>
                <w:sz w:val="22"/>
                <w:szCs w:val="22"/>
              </w:rPr>
              <w:t xml:space="preserve"> II. třídy</w:t>
            </w:r>
            <w:r>
              <w:rPr>
                <w:rFonts w:cs="Arial"/>
                <w:sz w:val="22"/>
                <w:szCs w:val="22"/>
              </w:rPr>
              <w:t xml:space="preserve"> při </w:t>
            </w:r>
            <w:r w:rsidR="00484BC6">
              <w:rPr>
                <w:rFonts w:cs="Arial"/>
                <w:sz w:val="22"/>
                <w:szCs w:val="22"/>
              </w:rPr>
              <w:t>severním</w:t>
            </w:r>
            <w:r>
              <w:rPr>
                <w:rFonts w:cs="Arial"/>
                <w:sz w:val="22"/>
                <w:szCs w:val="22"/>
              </w:rPr>
              <w:t xml:space="preserve"> okraji lokality</w:t>
            </w:r>
          </w:p>
          <w:p w:rsidR="003F4BFA" w:rsidRDefault="003F4BFA" w:rsidP="00EA282E">
            <w:pPr>
              <w:numPr>
                <w:ilvl w:val="0"/>
                <w:numId w:val="1"/>
              </w:numPr>
              <w:tabs>
                <w:tab w:val="clear" w:pos="1068"/>
                <w:tab w:val="num" w:pos="252"/>
              </w:tabs>
              <w:ind w:left="252" w:hanging="252"/>
              <w:rPr>
                <w:rFonts w:cs="Arial"/>
                <w:sz w:val="22"/>
                <w:szCs w:val="22"/>
              </w:rPr>
            </w:pPr>
            <w:r>
              <w:rPr>
                <w:rFonts w:cs="Arial"/>
                <w:sz w:val="22"/>
                <w:szCs w:val="22"/>
              </w:rPr>
              <w:t>inženýrské sítě je možno napojit na stávající trasy v okolí (vodovod, kanalizace, plynovod, elektrorozvody)</w:t>
            </w:r>
          </w:p>
          <w:p w:rsidR="003F4BFA" w:rsidRDefault="003F4BFA" w:rsidP="00EA282E">
            <w:pPr>
              <w:numPr>
                <w:ilvl w:val="0"/>
                <w:numId w:val="1"/>
              </w:numPr>
              <w:tabs>
                <w:tab w:val="clear" w:pos="1068"/>
                <w:tab w:val="num" w:pos="252"/>
              </w:tabs>
              <w:ind w:left="252" w:hanging="252"/>
              <w:rPr>
                <w:rFonts w:cs="Arial"/>
                <w:sz w:val="22"/>
                <w:szCs w:val="22"/>
              </w:rPr>
            </w:pPr>
            <w:r>
              <w:rPr>
                <w:rFonts w:cs="Arial"/>
                <w:sz w:val="22"/>
                <w:szCs w:val="22"/>
              </w:rPr>
              <w:t>v </w:t>
            </w:r>
            <w:r w:rsidR="00484BC6">
              <w:rPr>
                <w:rFonts w:cs="Arial"/>
                <w:sz w:val="22"/>
                <w:szCs w:val="22"/>
              </w:rPr>
              <w:t>severním</w:t>
            </w:r>
            <w:r>
              <w:rPr>
                <w:rFonts w:cs="Arial"/>
                <w:sz w:val="22"/>
                <w:szCs w:val="22"/>
              </w:rPr>
              <w:t xml:space="preserve"> </w:t>
            </w:r>
            <w:proofErr w:type="gramStart"/>
            <w:r>
              <w:rPr>
                <w:rFonts w:cs="Arial"/>
                <w:sz w:val="22"/>
                <w:szCs w:val="22"/>
              </w:rPr>
              <w:t xml:space="preserve">okraji  </w:t>
            </w:r>
            <w:r w:rsidRPr="00EA2237">
              <w:rPr>
                <w:rFonts w:cs="Arial"/>
                <w:sz w:val="22"/>
                <w:szCs w:val="22"/>
              </w:rPr>
              <w:t>lokality</w:t>
            </w:r>
            <w:proofErr w:type="gramEnd"/>
            <w:r w:rsidRPr="00EA2237">
              <w:rPr>
                <w:rFonts w:cs="Arial"/>
                <w:sz w:val="22"/>
                <w:szCs w:val="22"/>
              </w:rPr>
              <w:t xml:space="preserve"> je nutno respektovat tras</w:t>
            </w:r>
            <w:r>
              <w:rPr>
                <w:rFonts w:cs="Arial"/>
                <w:sz w:val="22"/>
                <w:szCs w:val="22"/>
              </w:rPr>
              <w:t>y</w:t>
            </w:r>
            <w:r w:rsidRPr="00EA2237">
              <w:rPr>
                <w:rFonts w:cs="Arial"/>
                <w:sz w:val="22"/>
                <w:szCs w:val="22"/>
              </w:rPr>
              <w:t xml:space="preserve"> a OP </w:t>
            </w:r>
            <w:r>
              <w:rPr>
                <w:rFonts w:cs="Arial"/>
                <w:sz w:val="22"/>
                <w:szCs w:val="22"/>
              </w:rPr>
              <w:t>vodovodu</w:t>
            </w:r>
            <w:r w:rsidR="00484BC6">
              <w:rPr>
                <w:rFonts w:cs="Arial"/>
                <w:sz w:val="22"/>
                <w:szCs w:val="22"/>
              </w:rPr>
              <w:t xml:space="preserve"> a </w:t>
            </w:r>
            <w:r>
              <w:rPr>
                <w:rFonts w:cs="Arial"/>
                <w:sz w:val="22"/>
                <w:szCs w:val="22"/>
              </w:rPr>
              <w:t>telekomunikačního vedení</w:t>
            </w:r>
            <w:r w:rsidR="00C72D8F">
              <w:rPr>
                <w:rFonts w:cs="Arial"/>
                <w:sz w:val="22"/>
                <w:szCs w:val="22"/>
              </w:rPr>
              <w:t xml:space="preserve"> a ochranné pásmo komunikace II. třídy</w:t>
            </w:r>
          </w:p>
          <w:p w:rsidR="003F4BFA" w:rsidRDefault="003F4BFA" w:rsidP="00EA282E">
            <w:pPr>
              <w:numPr>
                <w:ilvl w:val="0"/>
                <w:numId w:val="1"/>
              </w:numPr>
              <w:tabs>
                <w:tab w:val="clear" w:pos="1068"/>
                <w:tab w:val="num" w:pos="252"/>
              </w:tabs>
              <w:ind w:left="252" w:hanging="252"/>
              <w:rPr>
                <w:rFonts w:cs="Arial"/>
                <w:sz w:val="22"/>
                <w:szCs w:val="22"/>
              </w:rPr>
            </w:pPr>
            <w:r>
              <w:rPr>
                <w:rFonts w:cs="Arial"/>
                <w:sz w:val="22"/>
                <w:szCs w:val="22"/>
              </w:rPr>
              <w:t xml:space="preserve">ve východní </w:t>
            </w:r>
            <w:r w:rsidR="00484BC6">
              <w:rPr>
                <w:rFonts w:cs="Arial"/>
                <w:sz w:val="22"/>
                <w:szCs w:val="22"/>
              </w:rPr>
              <w:t>části</w:t>
            </w:r>
            <w:r>
              <w:rPr>
                <w:rFonts w:cs="Arial"/>
                <w:sz w:val="22"/>
                <w:szCs w:val="22"/>
              </w:rPr>
              <w:t xml:space="preserve"> lokality je třeba respektovat </w:t>
            </w:r>
            <w:r w:rsidR="00484BC6">
              <w:rPr>
                <w:rFonts w:cs="Arial"/>
                <w:sz w:val="22"/>
                <w:szCs w:val="22"/>
              </w:rPr>
              <w:t xml:space="preserve">trasu a </w:t>
            </w:r>
            <w:r>
              <w:rPr>
                <w:rFonts w:cs="Arial"/>
                <w:sz w:val="22"/>
                <w:szCs w:val="22"/>
              </w:rPr>
              <w:t xml:space="preserve">OP </w:t>
            </w:r>
            <w:r w:rsidR="00484BC6">
              <w:rPr>
                <w:rFonts w:cs="Arial"/>
                <w:sz w:val="22"/>
                <w:szCs w:val="22"/>
              </w:rPr>
              <w:t>vrchního elektrického</w:t>
            </w:r>
            <w:r>
              <w:rPr>
                <w:rFonts w:cs="Arial"/>
                <w:sz w:val="22"/>
                <w:szCs w:val="22"/>
              </w:rPr>
              <w:t xml:space="preserve"> vedení</w:t>
            </w:r>
            <w:r w:rsidR="00484BC6">
              <w:rPr>
                <w:rFonts w:cs="Arial"/>
                <w:sz w:val="22"/>
                <w:szCs w:val="22"/>
              </w:rPr>
              <w:t xml:space="preserve"> VN 35kV</w:t>
            </w:r>
          </w:p>
          <w:p w:rsidR="003F4BFA" w:rsidRDefault="003F4BFA" w:rsidP="00EA282E">
            <w:pPr>
              <w:numPr>
                <w:ilvl w:val="0"/>
                <w:numId w:val="1"/>
              </w:numPr>
              <w:tabs>
                <w:tab w:val="clear" w:pos="1068"/>
                <w:tab w:val="num" w:pos="252"/>
              </w:tabs>
              <w:ind w:left="252" w:hanging="252"/>
              <w:rPr>
                <w:rFonts w:cs="Arial"/>
                <w:sz w:val="22"/>
                <w:szCs w:val="22"/>
              </w:rPr>
            </w:pPr>
            <w:r>
              <w:rPr>
                <w:rFonts w:cs="Arial"/>
                <w:sz w:val="22"/>
                <w:szCs w:val="22"/>
              </w:rPr>
              <w:t>v</w:t>
            </w:r>
            <w:r w:rsidR="00484BC6">
              <w:rPr>
                <w:rFonts w:cs="Arial"/>
                <w:sz w:val="22"/>
                <w:szCs w:val="22"/>
              </w:rPr>
              <w:t xml:space="preserve">e východní části </w:t>
            </w:r>
            <w:r w:rsidRPr="00EA2237">
              <w:rPr>
                <w:rFonts w:cs="Arial"/>
                <w:sz w:val="22"/>
                <w:szCs w:val="22"/>
              </w:rPr>
              <w:t>lokality je nutno respektovat</w:t>
            </w:r>
            <w:r>
              <w:rPr>
                <w:rFonts w:cs="Arial"/>
                <w:sz w:val="22"/>
                <w:szCs w:val="22"/>
              </w:rPr>
              <w:t xml:space="preserve"> ochranné pásmo lesa</w:t>
            </w:r>
          </w:p>
          <w:p w:rsidR="003F4BFA" w:rsidRDefault="003F4BFA" w:rsidP="00EA282E">
            <w:pPr>
              <w:pStyle w:val="Zkladntextodsazen"/>
              <w:ind w:firstLine="0"/>
              <w:jc w:val="left"/>
              <w:rPr>
                <w:rFonts w:cs="Arial"/>
                <w:sz w:val="16"/>
                <w:szCs w:val="16"/>
              </w:rPr>
            </w:pPr>
          </w:p>
          <w:p w:rsidR="003F4BFA" w:rsidRDefault="003F4BFA" w:rsidP="00EA282E">
            <w:pPr>
              <w:pStyle w:val="Zkladntextodsazen"/>
              <w:ind w:firstLine="0"/>
              <w:jc w:val="left"/>
              <w:rPr>
                <w:rFonts w:cs="Arial"/>
                <w:sz w:val="16"/>
                <w:szCs w:val="16"/>
              </w:rPr>
            </w:pPr>
          </w:p>
          <w:p w:rsidR="003F4BFA" w:rsidRDefault="003F4BFA" w:rsidP="00EA282E">
            <w:pPr>
              <w:ind w:firstLine="0"/>
              <w:rPr>
                <w:rFonts w:cs="Arial"/>
                <w:sz w:val="16"/>
                <w:szCs w:val="16"/>
              </w:rPr>
            </w:pPr>
          </w:p>
        </w:tc>
      </w:tr>
    </w:tbl>
    <w:p w:rsidR="003F4BFA" w:rsidRDefault="003F4BFA" w:rsidP="003F4BFA"/>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6652"/>
      </w:tblGrid>
      <w:tr w:rsidR="00C72D8F" w:rsidTr="00EA282E">
        <w:trPr>
          <w:trHeight w:val="569"/>
          <w:tblHeader/>
          <w:jc w:val="center"/>
        </w:trPr>
        <w:tc>
          <w:tcPr>
            <w:tcW w:w="9129" w:type="dxa"/>
            <w:gridSpan w:val="2"/>
            <w:shd w:val="clear" w:color="auto" w:fill="B3B3B3"/>
            <w:vAlign w:val="center"/>
          </w:tcPr>
          <w:p w:rsidR="00C72D8F" w:rsidRDefault="00C72D8F" w:rsidP="00EA282E">
            <w:pPr>
              <w:ind w:right="-1" w:firstLine="0"/>
              <w:jc w:val="both"/>
              <w:rPr>
                <w:b/>
              </w:rPr>
            </w:pPr>
          </w:p>
          <w:p w:rsidR="00C72D8F" w:rsidRDefault="00C72D8F" w:rsidP="00EA282E">
            <w:pPr>
              <w:ind w:right="-1" w:firstLine="0"/>
              <w:jc w:val="both"/>
              <w:rPr>
                <w:b/>
              </w:rPr>
            </w:pPr>
            <w:r>
              <w:rPr>
                <w:b/>
              </w:rPr>
              <w:t xml:space="preserve">Z11 zastavitelná plocha „severozápadní okraj obce“ </w:t>
            </w:r>
          </w:p>
          <w:p w:rsidR="00C72D8F" w:rsidRDefault="00C72D8F" w:rsidP="00EA282E">
            <w:pPr>
              <w:pStyle w:val="tabulka"/>
              <w:rPr>
                <w:rFonts w:ascii="Arial" w:hAnsi="Arial" w:cs="Arial"/>
                <w:szCs w:val="22"/>
              </w:rPr>
            </w:pPr>
          </w:p>
        </w:tc>
      </w:tr>
      <w:tr w:rsidR="00C72D8F" w:rsidTr="00EA282E">
        <w:trPr>
          <w:trHeight w:val="2507"/>
          <w:tblHeader/>
          <w:jc w:val="center"/>
        </w:trPr>
        <w:tc>
          <w:tcPr>
            <w:tcW w:w="2477" w:type="dxa"/>
          </w:tcPr>
          <w:p w:rsidR="00C72D8F" w:rsidRDefault="00C72D8F" w:rsidP="00EA282E">
            <w:pPr>
              <w:ind w:firstLine="0"/>
              <w:rPr>
                <w:rFonts w:ascii="Arial Narrow" w:hAnsi="Arial Narrow" w:cs="Arial"/>
                <w:sz w:val="22"/>
                <w:szCs w:val="22"/>
              </w:rPr>
            </w:pPr>
          </w:p>
          <w:p w:rsidR="00C72D8F" w:rsidRDefault="00C72D8F" w:rsidP="00EA282E">
            <w:pPr>
              <w:pStyle w:val="tabulka"/>
              <w:jc w:val="left"/>
              <w:rPr>
                <w:rFonts w:ascii="Arial" w:hAnsi="Arial" w:cs="Arial"/>
                <w:b/>
                <w:szCs w:val="22"/>
              </w:rPr>
            </w:pPr>
            <w:r>
              <w:rPr>
                <w:rFonts w:ascii="Arial" w:hAnsi="Arial" w:cs="Arial"/>
                <w:b/>
                <w:szCs w:val="22"/>
              </w:rPr>
              <w:t>rozloha:</w:t>
            </w:r>
          </w:p>
          <w:p w:rsidR="00C72D8F" w:rsidRDefault="00C72D8F" w:rsidP="00EA282E">
            <w:pPr>
              <w:ind w:left="72" w:firstLine="0"/>
              <w:rPr>
                <w:sz w:val="22"/>
                <w:szCs w:val="22"/>
              </w:rPr>
            </w:pPr>
          </w:p>
          <w:p w:rsidR="00C72D8F" w:rsidRDefault="00C72D8F" w:rsidP="00EA282E">
            <w:pPr>
              <w:ind w:firstLine="0"/>
              <w:rPr>
                <w:rFonts w:cs="Arial"/>
                <w:b/>
                <w:sz w:val="22"/>
                <w:szCs w:val="22"/>
              </w:rPr>
            </w:pPr>
            <w:r>
              <w:rPr>
                <w:rFonts w:cs="Arial"/>
                <w:b/>
                <w:sz w:val="22"/>
                <w:szCs w:val="22"/>
              </w:rPr>
              <w:t>funkční využití:</w:t>
            </w:r>
          </w:p>
          <w:p w:rsidR="00C72D8F" w:rsidRDefault="00C72D8F" w:rsidP="00EA282E">
            <w:pPr>
              <w:ind w:firstLine="0"/>
              <w:rPr>
                <w:rFonts w:ascii="Arial Narrow" w:hAnsi="Arial Narrow" w:cs="Arial"/>
                <w:sz w:val="22"/>
                <w:szCs w:val="22"/>
              </w:rPr>
            </w:pPr>
          </w:p>
          <w:p w:rsidR="000748C5" w:rsidRDefault="000748C5" w:rsidP="00EA282E">
            <w:pPr>
              <w:ind w:firstLine="0"/>
              <w:rPr>
                <w:rFonts w:ascii="Arial Narrow" w:hAnsi="Arial Narrow" w:cs="Arial"/>
                <w:sz w:val="22"/>
                <w:szCs w:val="22"/>
              </w:rPr>
            </w:pPr>
          </w:p>
          <w:p w:rsidR="00C72D8F" w:rsidRDefault="00C72D8F" w:rsidP="00EA282E">
            <w:pPr>
              <w:ind w:firstLine="0"/>
              <w:rPr>
                <w:rFonts w:cs="Arial"/>
                <w:b/>
                <w:sz w:val="22"/>
                <w:szCs w:val="22"/>
              </w:rPr>
            </w:pPr>
            <w:r>
              <w:rPr>
                <w:rFonts w:cs="Arial"/>
                <w:b/>
                <w:sz w:val="22"/>
                <w:szCs w:val="22"/>
              </w:rPr>
              <w:t>lokalizace plochy:</w:t>
            </w:r>
          </w:p>
          <w:p w:rsidR="00C72D8F" w:rsidRDefault="00C72D8F" w:rsidP="00EA282E">
            <w:pPr>
              <w:ind w:firstLine="0"/>
              <w:rPr>
                <w:rFonts w:ascii="Arial Narrow" w:hAnsi="Arial Narrow" w:cs="Arial"/>
                <w:sz w:val="22"/>
                <w:szCs w:val="22"/>
              </w:rPr>
            </w:pPr>
          </w:p>
          <w:p w:rsidR="00C72D8F" w:rsidRDefault="00C72D8F" w:rsidP="00EA282E">
            <w:pPr>
              <w:ind w:firstLine="0"/>
              <w:rPr>
                <w:rFonts w:cs="Arial"/>
                <w:b/>
                <w:sz w:val="22"/>
                <w:szCs w:val="22"/>
              </w:rPr>
            </w:pPr>
          </w:p>
          <w:p w:rsidR="00C72D8F" w:rsidRDefault="00C72D8F" w:rsidP="00EA282E">
            <w:pPr>
              <w:ind w:firstLine="0"/>
              <w:rPr>
                <w:rFonts w:cs="Arial"/>
                <w:b/>
                <w:sz w:val="22"/>
                <w:szCs w:val="22"/>
              </w:rPr>
            </w:pPr>
          </w:p>
          <w:p w:rsidR="00C72D8F" w:rsidRDefault="00C72D8F" w:rsidP="00EA282E">
            <w:pPr>
              <w:ind w:firstLine="0"/>
              <w:rPr>
                <w:rFonts w:cs="Arial"/>
                <w:b/>
                <w:sz w:val="22"/>
                <w:szCs w:val="22"/>
              </w:rPr>
            </w:pPr>
            <w:r>
              <w:rPr>
                <w:rFonts w:cs="Arial"/>
                <w:b/>
                <w:sz w:val="22"/>
                <w:szCs w:val="22"/>
              </w:rPr>
              <w:t>specifické podmínky:</w:t>
            </w:r>
          </w:p>
          <w:p w:rsidR="00C72D8F" w:rsidRDefault="00C72D8F" w:rsidP="00EA282E">
            <w:pPr>
              <w:ind w:left="125" w:firstLine="0"/>
              <w:rPr>
                <w:rFonts w:cs="Arial"/>
                <w:sz w:val="22"/>
                <w:szCs w:val="22"/>
              </w:rPr>
            </w:pPr>
          </w:p>
          <w:p w:rsidR="00C72D8F" w:rsidRDefault="00C72D8F" w:rsidP="00EA282E">
            <w:pPr>
              <w:ind w:firstLine="0"/>
              <w:rPr>
                <w:rFonts w:ascii="Arial Narrow" w:hAnsi="Arial Narrow" w:cs="Arial"/>
                <w:sz w:val="16"/>
                <w:szCs w:val="16"/>
              </w:rPr>
            </w:pPr>
          </w:p>
          <w:p w:rsidR="00C72D8F" w:rsidRDefault="00C72D8F" w:rsidP="00EA282E">
            <w:pPr>
              <w:ind w:firstLine="0"/>
              <w:rPr>
                <w:rFonts w:cs="Arial"/>
                <w:sz w:val="16"/>
                <w:szCs w:val="16"/>
              </w:rPr>
            </w:pPr>
          </w:p>
        </w:tc>
        <w:tc>
          <w:tcPr>
            <w:tcW w:w="6652" w:type="dxa"/>
          </w:tcPr>
          <w:p w:rsidR="00C72D8F" w:rsidRDefault="00C72D8F" w:rsidP="00EA282E">
            <w:pPr>
              <w:ind w:firstLine="0"/>
              <w:rPr>
                <w:rFonts w:ascii="Arial Narrow" w:hAnsi="Arial Narrow" w:cs="Arial"/>
                <w:sz w:val="22"/>
                <w:szCs w:val="22"/>
              </w:rPr>
            </w:pPr>
          </w:p>
          <w:p w:rsidR="00C72D8F" w:rsidRPr="00BB245A" w:rsidRDefault="00BB245A" w:rsidP="00EA282E">
            <w:pPr>
              <w:pStyle w:val="tabulka"/>
              <w:jc w:val="left"/>
              <w:rPr>
                <w:rFonts w:ascii="Arial" w:hAnsi="Arial" w:cs="Arial"/>
                <w:strike/>
                <w:szCs w:val="22"/>
              </w:rPr>
            </w:pPr>
            <w:r w:rsidRPr="00E15453">
              <w:rPr>
                <w:rFonts w:ascii="Arial" w:hAnsi="Arial" w:cs="Arial"/>
                <w:szCs w:val="22"/>
              </w:rPr>
              <w:t>1,3441</w:t>
            </w:r>
            <w:r w:rsidR="00C72D8F" w:rsidRPr="00E15453">
              <w:rPr>
                <w:rFonts w:ascii="Arial" w:hAnsi="Arial" w:cs="Arial"/>
                <w:color w:val="FF0000"/>
                <w:szCs w:val="22"/>
              </w:rPr>
              <w:t xml:space="preserve"> </w:t>
            </w:r>
            <w:r w:rsidR="00C72D8F" w:rsidRPr="00BB245A">
              <w:rPr>
                <w:rFonts w:ascii="Arial" w:hAnsi="Arial" w:cs="Arial"/>
                <w:szCs w:val="22"/>
              </w:rPr>
              <w:t>ha</w:t>
            </w:r>
            <w:r>
              <w:rPr>
                <w:rFonts w:ascii="Arial" w:hAnsi="Arial" w:cs="Arial"/>
                <w:strike/>
                <w:szCs w:val="22"/>
              </w:rPr>
              <w:t xml:space="preserve"> </w:t>
            </w:r>
          </w:p>
          <w:p w:rsidR="00C72D8F" w:rsidRDefault="00C72D8F" w:rsidP="00EA282E">
            <w:pPr>
              <w:ind w:firstLine="0"/>
              <w:rPr>
                <w:rFonts w:ascii="Arial Narrow" w:hAnsi="Arial Narrow" w:cs="Arial"/>
                <w:sz w:val="22"/>
                <w:szCs w:val="22"/>
              </w:rPr>
            </w:pPr>
          </w:p>
          <w:p w:rsidR="00C72D8F" w:rsidRPr="003D5A91" w:rsidRDefault="00C72D8F" w:rsidP="00EA282E">
            <w:pPr>
              <w:tabs>
                <w:tab w:val="num" w:pos="720"/>
              </w:tabs>
              <w:ind w:firstLine="0"/>
              <w:rPr>
                <w:rFonts w:cs="Arial"/>
                <w:sz w:val="22"/>
                <w:szCs w:val="22"/>
              </w:rPr>
            </w:pPr>
            <w:r w:rsidRPr="003D5A91">
              <w:rPr>
                <w:rFonts w:cs="Arial"/>
                <w:sz w:val="22"/>
                <w:szCs w:val="22"/>
              </w:rPr>
              <w:t>plochy výroby a skladování – drobná a řemeslná výroba</w:t>
            </w:r>
            <w:r w:rsidR="000748C5">
              <w:rPr>
                <w:rFonts w:cs="Arial"/>
                <w:sz w:val="22"/>
                <w:szCs w:val="22"/>
              </w:rPr>
              <w:t xml:space="preserve"> a plochy zeleně</w:t>
            </w:r>
            <w:r w:rsidR="000748C5" w:rsidRPr="003D5A91">
              <w:rPr>
                <w:rFonts w:cs="Arial"/>
                <w:sz w:val="22"/>
                <w:szCs w:val="22"/>
              </w:rPr>
              <w:t xml:space="preserve"> </w:t>
            </w:r>
            <w:r w:rsidR="000748C5">
              <w:rPr>
                <w:rFonts w:cs="Arial"/>
                <w:sz w:val="22"/>
                <w:szCs w:val="22"/>
              </w:rPr>
              <w:t>ochranné a izolační</w:t>
            </w:r>
            <w:r w:rsidRPr="003D5A91">
              <w:rPr>
                <w:rFonts w:cs="Arial"/>
                <w:sz w:val="22"/>
                <w:szCs w:val="22"/>
              </w:rPr>
              <w:t xml:space="preserve">  </w:t>
            </w:r>
          </w:p>
          <w:p w:rsidR="00C72D8F" w:rsidRDefault="00C72D8F" w:rsidP="00EA282E">
            <w:pPr>
              <w:ind w:firstLine="0"/>
              <w:rPr>
                <w:rFonts w:ascii="Arial Narrow" w:hAnsi="Arial Narrow" w:cs="Arial"/>
                <w:sz w:val="22"/>
                <w:szCs w:val="22"/>
              </w:rPr>
            </w:pPr>
          </w:p>
          <w:p w:rsidR="00C72D8F" w:rsidRPr="00EA282E" w:rsidRDefault="00C72D8F" w:rsidP="00EA282E">
            <w:pPr>
              <w:ind w:firstLine="0"/>
              <w:rPr>
                <w:sz w:val="22"/>
                <w:szCs w:val="22"/>
              </w:rPr>
            </w:pPr>
            <w:r w:rsidRPr="003D5A91">
              <w:rPr>
                <w:sz w:val="22"/>
                <w:szCs w:val="22"/>
              </w:rPr>
              <w:t xml:space="preserve">lokalita v </w:t>
            </w:r>
            <w:r w:rsidR="000748C5">
              <w:rPr>
                <w:sz w:val="22"/>
                <w:szCs w:val="22"/>
              </w:rPr>
              <w:t>severo</w:t>
            </w:r>
            <w:r w:rsidRPr="003D5A91">
              <w:rPr>
                <w:sz w:val="22"/>
                <w:szCs w:val="22"/>
              </w:rPr>
              <w:t xml:space="preserve">západním okraj obce, </w:t>
            </w:r>
            <w:r w:rsidR="00EA282E" w:rsidRPr="00EA282E">
              <w:rPr>
                <w:sz w:val="22"/>
                <w:szCs w:val="22"/>
              </w:rPr>
              <w:t>navazující přes pás ochranné zeleně na sportovní areál západním okraji zastavěného území</w:t>
            </w:r>
            <w:r w:rsidR="00EA282E">
              <w:rPr>
                <w:sz w:val="22"/>
                <w:szCs w:val="22"/>
              </w:rPr>
              <w:t>, severně hlavní průjezdní komunikace</w:t>
            </w:r>
          </w:p>
          <w:p w:rsidR="00C72D8F" w:rsidRPr="00FA1DD9" w:rsidRDefault="00C72D8F" w:rsidP="00EA282E">
            <w:pPr>
              <w:ind w:firstLine="0"/>
              <w:rPr>
                <w:rFonts w:ascii="Arial Narrow" w:hAnsi="Arial Narrow" w:cs="Arial"/>
                <w:sz w:val="22"/>
                <w:szCs w:val="22"/>
                <w:highlight w:val="yellow"/>
              </w:rPr>
            </w:pPr>
          </w:p>
          <w:p w:rsidR="005223B0" w:rsidRDefault="00C72D8F" w:rsidP="00DA0976">
            <w:pPr>
              <w:numPr>
                <w:ilvl w:val="0"/>
                <w:numId w:val="1"/>
              </w:numPr>
              <w:tabs>
                <w:tab w:val="clear" w:pos="1068"/>
                <w:tab w:val="num" w:pos="252"/>
              </w:tabs>
              <w:ind w:left="252" w:hanging="252"/>
              <w:rPr>
                <w:rFonts w:cs="Arial"/>
                <w:sz w:val="22"/>
                <w:szCs w:val="22"/>
              </w:rPr>
            </w:pPr>
            <w:r w:rsidRPr="005223B0">
              <w:rPr>
                <w:rFonts w:cs="Arial"/>
                <w:sz w:val="22"/>
                <w:szCs w:val="22"/>
              </w:rPr>
              <w:t xml:space="preserve">lokalitu je možno dopravně obsloužit </w:t>
            </w:r>
            <w:r w:rsidR="000B652E" w:rsidRPr="005223B0">
              <w:rPr>
                <w:rFonts w:cs="Arial"/>
                <w:sz w:val="22"/>
                <w:szCs w:val="22"/>
              </w:rPr>
              <w:t>sjezdem</w:t>
            </w:r>
            <w:r w:rsidR="00EA282E" w:rsidRPr="005223B0">
              <w:rPr>
                <w:rFonts w:cs="Arial"/>
                <w:sz w:val="22"/>
                <w:szCs w:val="22"/>
              </w:rPr>
              <w:t xml:space="preserve"> </w:t>
            </w:r>
            <w:r w:rsidRPr="005223B0">
              <w:rPr>
                <w:rFonts w:cs="Arial"/>
                <w:sz w:val="22"/>
                <w:szCs w:val="22"/>
              </w:rPr>
              <w:t xml:space="preserve">ze </w:t>
            </w:r>
            <w:proofErr w:type="gramStart"/>
            <w:r w:rsidRPr="005223B0">
              <w:rPr>
                <w:rFonts w:cs="Arial"/>
                <w:sz w:val="22"/>
                <w:szCs w:val="22"/>
              </w:rPr>
              <w:t>stávající  komunikace</w:t>
            </w:r>
            <w:proofErr w:type="gramEnd"/>
            <w:r w:rsidR="00EA282E" w:rsidRPr="005223B0">
              <w:rPr>
                <w:rFonts w:cs="Arial"/>
                <w:sz w:val="22"/>
                <w:szCs w:val="22"/>
              </w:rPr>
              <w:t xml:space="preserve"> II. třídy, která prochází jižně </w:t>
            </w:r>
            <w:r w:rsidRPr="005223B0">
              <w:rPr>
                <w:rFonts w:cs="Arial"/>
                <w:sz w:val="22"/>
                <w:szCs w:val="22"/>
              </w:rPr>
              <w:t>lokality</w:t>
            </w:r>
            <w:r w:rsidR="00EA282E" w:rsidRPr="005223B0">
              <w:rPr>
                <w:rFonts w:cs="Arial"/>
                <w:sz w:val="22"/>
                <w:szCs w:val="22"/>
              </w:rPr>
              <w:t xml:space="preserve">, </w:t>
            </w:r>
          </w:p>
          <w:p w:rsidR="000B652E" w:rsidRDefault="000B652E" w:rsidP="00DA0976">
            <w:pPr>
              <w:numPr>
                <w:ilvl w:val="0"/>
                <w:numId w:val="1"/>
              </w:numPr>
              <w:tabs>
                <w:tab w:val="clear" w:pos="1068"/>
                <w:tab w:val="num" w:pos="252"/>
              </w:tabs>
              <w:ind w:left="252" w:hanging="252"/>
              <w:rPr>
                <w:rFonts w:cs="Arial"/>
                <w:sz w:val="22"/>
                <w:szCs w:val="22"/>
              </w:rPr>
            </w:pPr>
            <w:r w:rsidRPr="005223B0">
              <w:rPr>
                <w:rFonts w:cs="Arial"/>
                <w:sz w:val="22"/>
                <w:szCs w:val="22"/>
              </w:rPr>
              <w:t>v lokalitě nebude maloobchodní prodej a činnosti, které by generovali rozsáhlejší dopravu</w:t>
            </w:r>
          </w:p>
          <w:p w:rsidR="00D13CE1" w:rsidRPr="005223B0" w:rsidRDefault="00D13CE1" w:rsidP="00DA0976">
            <w:pPr>
              <w:numPr>
                <w:ilvl w:val="0"/>
                <w:numId w:val="1"/>
              </w:numPr>
              <w:tabs>
                <w:tab w:val="clear" w:pos="1068"/>
                <w:tab w:val="num" w:pos="252"/>
              </w:tabs>
              <w:ind w:left="252" w:hanging="252"/>
              <w:rPr>
                <w:rFonts w:cs="Arial"/>
                <w:sz w:val="22"/>
                <w:szCs w:val="22"/>
              </w:rPr>
            </w:pPr>
            <w:r w:rsidRPr="00D13CE1">
              <w:rPr>
                <w:rFonts w:cs="Arial"/>
                <w:sz w:val="22"/>
                <w:szCs w:val="22"/>
              </w:rPr>
              <w:t>bude jednat o areál jedné firmy napojený sjezdem a nikoli křižovatkou pro více připojovaných nemov</w:t>
            </w:r>
            <w:r>
              <w:rPr>
                <w:rFonts w:cs="Arial"/>
                <w:sz w:val="22"/>
                <w:szCs w:val="22"/>
              </w:rPr>
              <w:t>itostí jiných vlastníků,</w:t>
            </w:r>
            <w:r w:rsidRPr="00D13CE1">
              <w:rPr>
                <w:rFonts w:cs="Arial"/>
                <w:sz w:val="22"/>
                <w:szCs w:val="22"/>
              </w:rPr>
              <w:t xml:space="preserve"> je nutno vyřešit místo napojení nového sjezdu na silnici II/358 s ohledem na napojení stávající pozemní komunikace na silnici II/358.</w:t>
            </w:r>
          </w:p>
          <w:p w:rsidR="00C72D8F" w:rsidRDefault="00C72D8F" w:rsidP="00EA282E">
            <w:pPr>
              <w:numPr>
                <w:ilvl w:val="0"/>
                <w:numId w:val="1"/>
              </w:numPr>
              <w:tabs>
                <w:tab w:val="clear" w:pos="1068"/>
                <w:tab w:val="num" w:pos="252"/>
              </w:tabs>
              <w:ind w:left="252" w:hanging="252"/>
              <w:rPr>
                <w:rFonts w:cs="Arial"/>
                <w:sz w:val="22"/>
                <w:szCs w:val="22"/>
              </w:rPr>
            </w:pPr>
            <w:r w:rsidRPr="00EA282E">
              <w:rPr>
                <w:rFonts w:cs="Arial"/>
                <w:sz w:val="22"/>
                <w:szCs w:val="22"/>
              </w:rPr>
              <w:t>inženýrské sítě je možno napojit na stávající trasy v okolí (vodovod, kanalizace, plynovod, elektrorozvody)</w:t>
            </w:r>
          </w:p>
          <w:p w:rsidR="00EA282E" w:rsidRPr="00D13CE1" w:rsidRDefault="00EA282E" w:rsidP="00DA0976">
            <w:pPr>
              <w:numPr>
                <w:ilvl w:val="0"/>
                <w:numId w:val="1"/>
              </w:numPr>
              <w:tabs>
                <w:tab w:val="clear" w:pos="1068"/>
                <w:tab w:val="num" w:pos="252"/>
              </w:tabs>
              <w:ind w:left="252" w:hanging="252"/>
              <w:rPr>
                <w:rFonts w:cs="Arial"/>
                <w:sz w:val="22"/>
                <w:szCs w:val="22"/>
              </w:rPr>
            </w:pPr>
            <w:r w:rsidRPr="00D13CE1">
              <w:rPr>
                <w:rFonts w:cs="Arial"/>
                <w:sz w:val="22"/>
                <w:szCs w:val="22"/>
              </w:rPr>
              <w:t>nutnou součástí výstavby v lokalitě je realizace pásu ochranné zeleně při východním okraji lokality</w:t>
            </w:r>
            <w:r w:rsidR="00D13CE1" w:rsidRPr="00D13CE1">
              <w:rPr>
                <w:rFonts w:cs="Arial"/>
                <w:sz w:val="22"/>
                <w:szCs w:val="22"/>
              </w:rPr>
              <w:t xml:space="preserve"> o šíři min. </w:t>
            </w:r>
            <w:r w:rsidR="009B76A0" w:rsidRPr="00E15453">
              <w:rPr>
                <w:rFonts w:cs="Arial"/>
                <w:sz w:val="22"/>
                <w:szCs w:val="22"/>
              </w:rPr>
              <w:t>15</w:t>
            </w:r>
            <w:r w:rsidR="009B76A0">
              <w:rPr>
                <w:rFonts w:cs="Arial"/>
                <w:sz w:val="22"/>
                <w:szCs w:val="22"/>
              </w:rPr>
              <w:t xml:space="preserve"> </w:t>
            </w:r>
            <w:r w:rsidR="00D13CE1" w:rsidRPr="00D13CE1">
              <w:rPr>
                <w:rFonts w:cs="Arial"/>
                <w:sz w:val="22"/>
                <w:szCs w:val="22"/>
              </w:rPr>
              <w:t>m; součásti projektu výstavby bude vhodná skladba dřevin izolačního pásu zeleně</w:t>
            </w:r>
          </w:p>
          <w:p w:rsidR="00C72D8F" w:rsidRDefault="00C72D8F" w:rsidP="00EA282E">
            <w:pPr>
              <w:numPr>
                <w:ilvl w:val="0"/>
                <w:numId w:val="1"/>
              </w:numPr>
              <w:tabs>
                <w:tab w:val="clear" w:pos="1068"/>
                <w:tab w:val="num" w:pos="252"/>
              </w:tabs>
              <w:ind w:left="252" w:hanging="252"/>
              <w:rPr>
                <w:rFonts w:cs="Arial"/>
                <w:sz w:val="22"/>
                <w:szCs w:val="22"/>
              </w:rPr>
            </w:pPr>
            <w:r w:rsidRPr="00EA282E">
              <w:rPr>
                <w:rFonts w:cs="Arial"/>
                <w:sz w:val="22"/>
                <w:szCs w:val="22"/>
              </w:rPr>
              <w:t>v</w:t>
            </w:r>
            <w:r w:rsidR="00EA282E" w:rsidRPr="00EA282E">
              <w:rPr>
                <w:rFonts w:cs="Arial"/>
                <w:sz w:val="22"/>
                <w:szCs w:val="22"/>
              </w:rPr>
              <w:t> jižním okraji</w:t>
            </w:r>
            <w:r w:rsidRPr="00EA282E">
              <w:rPr>
                <w:rFonts w:cs="Arial"/>
                <w:sz w:val="22"/>
                <w:szCs w:val="22"/>
              </w:rPr>
              <w:t xml:space="preserve"> lokality je nutno respektovat trasy a OP vodovodu</w:t>
            </w:r>
            <w:r w:rsidR="00EA282E" w:rsidRPr="00EA282E">
              <w:rPr>
                <w:rFonts w:cs="Arial"/>
                <w:sz w:val="22"/>
                <w:szCs w:val="22"/>
              </w:rPr>
              <w:t xml:space="preserve"> a</w:t>
            </w:r>
            <w:r w:rsidRPr="00EA282E">
              <w:rPr>
                <w:rFonts w:cs="Arial"/>
                <w:sz w:val="22"/>
                <w:szCs w:val="22"/>
              </w:rPr>
              <w:t xml:space="preserve"> plynovodu telekomunikací</w:t>
            </w:r>
          </w:p>
          <w:p w:rsidR="00EA282E" w:rsidRDefault="00EA282E" w:rsidP="00EA282E">
            <w:pPr>
              <w:numPr>
                <w:ilvl w:val="0"/>
                <w:numId w:val="1"/>
              </w:numPr>
              <w:tabs>
                <w:tab w:val="clear" w:pos="1068"/>
                <w:tab w:val="num" w:pos="252"/>
              </w:tabs>
              <w:ind w:left="252" w:hanging="252"/>
              <w:rPr>
                <w:rFonts w:cs="Arial"/>
                <w:sz w:val="22"/>
                <w:szCs w:val="22"/>
              </w:rPr>
            </w:pPr>
            <w:r>
              <w:rPr>
                <w:rFonts w:cs="Arial"/>
                <w:sz w:val="22"/>
                <w:szCs w:val="22"/>
              </w:rPr>
              <w:t xml:space="preserve">v jižní části </w:t>
            </w:r>
            <w:r w:rsidRPr="00EA2237">
              <w:rPr>
                <w:rFonts w:cs="Arial"/>
                <w:sz w:val="22"/>
                <w:szCs w:val="22"/>
              </w:rPr>
              <w:t>lokalit</w:t>
            </w:r>
            <w:r>
              <w:rPr>
                <w:rFonts w:cs="Arial"/>
                <w:sz w:val="22"/>
                <w:szCs w:val="22"/>
              </w:rPr>
              <w:t>y</w:t>
            </w:r>
            <w:r w:rsidRPr="00EA2237">
              <w:rPr>
                <w:rFonts w:cs="Arial"/>
                <w:sz w:val="22"/>
                <w:szCs w:val="22"/>
              </w:rPr>
              <w:t xml:space="preserve"> je nutno respektovat</w:t>
            </w:r>
            <w:r>
              <w:rPr>
                <w:rFonts w:cs="Arial"/>
                <w:sz w:val="22"/>
                <w:szCs w:val="22"/>
              </w:rPr>
              <w:t xml:space="preserve"> ochranné pásmo lesa</w:t>
            </w:r>
          </w:p>
          <w:p w:rsidR="00E15453" w:rsidRDefault="00E15453" w:rsidP="00E15453">
            <w:pPr>
              <w:ind w:left="252" w:firstLine="0"/>
              <w:rPr>
                <w:rFonts w:cs="Arial"/>
                <w:sz w:val="16"/>
                <w:szCs w:val="16"/>
              </w:rPr>
            </w:pPr>
          </w:p>
        </w:tc>
      </w:tr>
    </w:tbl>
    <w:p w:rsidR="00E15453" w:rsidRDefault="00E15453"/>
    <w:p w:rsidR="007C79BB" w:rsidRDefault="007C79BB"/>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6652"/>
      </w:tblGrid>
      <w:tr w:rsidR="00806ED3" w:rsidRPr="009B76A0" w:rsidTr="00CF1570">
        <w:trPr>
          <w:trHeight w:val="522"/>
          <w:tblHeader/>
          <w:jc w:val="center"/>
        </w:trPr>
        <w:tc>
          <w:tcPr>
            <w:tcW w:w="9129" w:type="dxa"/>
            <w:gridSpan w:val="2"/>
            <w:shd w:val="clear" w:color="auto" w:fill="B3B3B3"/>
          </w:tcPr>
          <w:p w:rsidR="00806ED3" w:rsidRPr="00E15453" w:rsidRDefault="00806ED3" w:rsidP="00CF1570">
            <w:pPr>
              <w:ind w:right="-1" w:firstLine="0"/>
              <w:jc w:val="both"/>
              <w:rPr>
                <w:b/>
                <w:u w:val="single"/>
              </w:rPr>
            </w:pPr>
          </w:p>
          <w:p w:rsidR="009B76A0" w:rsidRPr="00E15453" w:rsidRDefault="009B76A0" w:rsidP="00CF1570">
            <w:pPr>
              <w:ind w:right="-1" w:firstLine="0"/>
              <w:jc w:val="both"/>
              <w:rPr>
                <w:b/>
              </w:rPr>
            </w:pPr>
            <w:r w:rsidRPr="00E15453">
              <w:rPr>
                <w:b/>
              </w:rPr>
              <w:t>Z12 zastavitelná plocha „ji</w:t>
            </w:r>
            <w:r w:rsidR="00806ED3" w:rsidRPr="00E15453">
              <w:rPr>
                <w:b/>
              </w:rPr>
              <w:t>žní</w:t>
            </w:r>
            <w:r w:rsidRPr="00E15453">
              <w:rPr>
                <w:b/>
              </w:rPr>
              <w:t xml:space="preserve"> </w:t>
            </w:r>
            <w:r w:rsidR="00806ED3" w:rsidRPr="00E15453">
              <w:rPr>
                <w:b/>
              </w:rPr>
              <w:t>okraj</w:t>
            </w:r>
            <w:r w:rsidRPr="00E15453">
              <w:rPr>
                <w:b/>
              </w:rPr>
              <w:t xml:space="preserve"> obce“ </w:t>
            </w:r>
          </w:p>
          <w:p w:rsidR="009B76A0" w:rsidRPr="00E15453" w:rsidRDefault="009B76A0" w:rsidP="00CF1570">
            <w:pPr>
              <w:pStyle w:val="tabulka"/>
              <w:rPr>
                <w:rFonts w:ascii="Arial" w:hAnsi="Arial" w:cs="Arial"/>
                <w:szCs w:val="22"/>
                <w:u w:val="single"/>
              </w:rPr>
            </w:pPr>
          </w:p>
        </w:tc>
      </w:tr>
      <w:tr w:rsidR="00806ED3" w:rsidRPr="00E15453" w:rsidTr="00CF1570">
        <w:trPr>
          <w:trHeight w:val="2507"/>
          <w:tblHeader/>
          <w:jc w:val="center"/>
        </w:trPr>
        <w:tc>
          <w:tcPr>
            <w:tcW w:w="2477" w:type="dxa"/>
          </w:tcPr>
          <w:p w:rsidR="009B76A0" w:rsidRPr="00E15453" w:rsidRDefault="009B76A0" w:rsidP="00CF1570">
            <w:pPr>
              <w:ind w:firstLine="0"/>
              <w:rPr>
                <w:rFonts w:ascii="Arial Narrow" w:hAnsi="Arial Narrow" w:cs="Arial"/>
                <w:sz w:val="22"/>
                <w:szCs w:val="22"/>
              </w:rPr>
            </w:pPr>
          </w:p>
          <w:p w:rsidR="009B76A0" w:rsidRPr="00E15453" w:rsidRDefault="009B76A0" w:rsidP="00CF1570">
            <w:pPr>
              <w:pStyle w:val="tabulka"/>
              <w:jc w:val="left"/>
              <w:rPr>
                <w:rFonts w:ascii="Arial" w:hAnsi="Arial" w:cs="Arial"/>
                <w:b/>
                <w:szCs w:val="22"/>
              </w:rPr>
            </w:pPr>
            <w:r w:rsidRPr="00E15453">
              <w:rPr>
                <w:rFonts w:ascii="Arial" w:hAnsi="Arial" w:cs="Arial"/>
                <w:b/>
                <w:szCs w:val="22"/>
              </w:rPr>
              <w:t>rozloha:</w:t>
            </w:r>
          </w:p>
          <w:p w:rsidR="009B76A0" w:rsidRPr="00E15453" w:rsidRDefault="009B76A0" w:rsidP="00CF1570">
            <w:pPr>
              <w:ind w:left="72" w:firstLine="0"/>
              <w:rPr>
                <w:sz w:val="22"/>
                <w:szCs w:val="22"/>
              </w:rPr>
            </w:pPr>
          </w:p>
          <w:p w:rsidR="009B76A0" w:rsidRPr="00E15453" w:rsidRDefault="009B76A0" w:rsidP="00CF1570">
            <w:pPr>
              <w:ind w:firstLine="0"/>
              <w:rPr>
                <w:rFonts w:cs="Arial"/>
                <w:b/>
                <w:sz w:val="22"/>
                <w:szCs w:val="22"/>
              </w:rPr>
            </w:pPr>
            <w:r w:rsidRPr="00E15453">
              <w:rPr>
                <w:rFonts w:cs="Arial"/>
                <w:b/>
                <w:sz w:val="22"/>
                <w:szCs w:val="22"/>
              </w:rPr>
              <w:t>funkční využití:</w:t>
            </w:r>
          </w:p>
          <w:p w:rsidR="009B76A0" w:rsidRPr="00E15453" w:rsidRDefault="009B76A0" w:rsidP="00CF1570">
            <w:pPr>
              <w:ind w:firstLine="0"/>
              <w:rPr>
                <w:rFonts w:ascii="Arial Narrow" w:hAnsi="Arial Narrow" w:cs="Arial"/>
                <w:sz w:val="22"/>
                <w:szCs w:val="22"/>
              </w:rPr>
            </w:pPr>
          </w:p>
          <w:p w:rsidR="009B76A0" w:rsidRPr="00E15453" w:rsidRDefault="009B76A0" w:rsidP="00CF1570">
            <w:pPr>
              <w:ind w:firstLine="0"/>
              <w:rPr>
                <w:rFonts w:cs="Arial"/>
                <w:b/>
                <w:sz w:val="22"/>
                <w:szCs w:val="22"/>
              </w:rPr>
            </w:pPr>
            <w:r w:rsidRPr="00E15453">
              <w:rPr>
                <w:rFonts w:cs="Arial"/>
                <w:b/>
                <w:sz w:val="22"/>
                <w:szCs w:val="22"/>
              </w:rPr>
              <w:t>lokalizace plochy:</w:t>
            </w:r>
          </w:p>
          <w:p w:rsidR="009B76A0" w:rsidRPr="00E15453" w:rsidRDefault="009B76A0" w:rsidP="00CF1570">
            <w:pPr>
              <w:ind w:firstLine="0"/>
              <w:rPr>
                <w:rFonts w:cs="Arial"/>
                <w:b/>
                <w:sz w:val="22"/>
                <w:szCs w:val="22"/>
              </w:rPr>
            </w:pPr>
          </w:p>
          <w:p w:rsidR="009B76A0" w:rsidRPr="00E15453" w:rsidRDefault="009B76A0" w:rsidP="00CF1570">
            <w:pPr>
              <w:ind w:firstLine="0"/>
              <w:rPr>
                <w:rFonts w:cs="Arial"/>
                <w:b/>
                <w:sz w:val="22"/>
                <w:szCs w:val="22"/>
              </w:rPr>
            </w:pPr>
          </w:p>
          <w:p w:rsidR="009B76A0" w:rsidRPr="00E15453" w:rsidRDefault="009B76A0" w:rsidP="00CF1570">
            <w:pPr>
              <w:ind w:firstLine="0"/>
              <w:rPr>
                <w:rFonts w:cs="Arial"/>
                <w:b/>
                <w:sz w:val="22"/>
                <w:szCs w:val="22"/>
              </w:rPr>
            </w:pPr>
            <w:r w:rsidRPr="00E15453">
              <w:rPr>
                <w:rFonts w:cs="Arial"/>
                <w:b/>
                <w:sz w:val="22"/>
                <w:szCs w:val="22"/>
              </w:rPr>
              <w:t>specifické podmínky:</w:t>
            </w:r>
          </w:p>
          <w:p w:rsidR="009B76A0" w:rsidRPr="00E15453" w:rsidRDefault="009B76A0" w:rsidP="00CF1570">
            <w:pPr>
              <w:ind w:left="125" w:firstLine="0"/>
              <w:rPr>
                <w:rFonts w:cs="Arial"/>
                <w:sz w:val="22"/>
                <w:szCs w:val="22"/>
              </w:rPr>
            </w:pPr>
          </w:p>
          <w:p w:rsidR="009B76A0" w:rsidRPr="00E15453" w:rsidRDefault="009B76A0" w:rsidP="00CF1570">
            <w:pPr>
              <w:ind w:firstLine="0"/>
              <w:rPr>
                <w:rFonts w:ascii="Arial Narrow" w:hAnsi="Arial Narrow" w:cs="Arial"/>
                <w:sz w:val="16"/>
                <w:szCs w:val="16"/>
              </w:rPr>
            </w:pPr>
          </w:p>
          <w:p w:rsidR="009B76A0" w:rsidRPr="00E15453" w:rsidRDefault="009B76A0" w:rsidP="00CF1570">
            <w:pPr>
              <w:ind w:firstLine="0"/>
              <w:rPr>
                <w:rFonts w:cs="Arial"/>
                <w:sz w:val="16"/>
                <w:szCs w:val="16"/>
              </w:rPr>
            </w:pPr>
          </w:p>
        </w:tc>
        <w:tc>
          <w:tcPr>
            <w:tcW w:w="6652" w:type="dxa"/>
          </w:tcPr>
          <w:p w:rsidR="009B76A0" w:rsidRPr="00E15453" w:rsidRDefault="009B76A0" w:rsidP="00CF1570">
            <w:pPr>
              <w:ind w:firstLine="0"/>
              <w:rPr>
                <w:rFonts w:ascii="Arial Narrow" w:hAnsi="Arial Narrow" w:cs="Arial"/>
                <w:sz w:val="22"/>
                <w:szCs w:val="22"/>
              </w:rPr>
            </w:pPr>
          </w:p>
          <w:p w:rsidR="009B76A0" w:rsidRPr="00E15453" w:rsidRDefault="00BB245A" w:rsidP="00CF1570">
            <w:pPr>
              <w:pStyle w:val="tabulka"/>
              <w:jc w:val="left"/>
              <w:rPr>
                <w:rFonts w:ascii="Arial" w:hAnsi="Arial" w:cs="Arial"/>
                <w:szCs w:val="22"/>
              </w:rPr>
            </w:pPr>
            <w:r w:rsidRPr="00E15453">
              <w:rPr>
                <w:rFonts w:ascii="Arial" w:hAnsi="Arial" w:cs="Arial"/>
                <w:szCs w:val="22"/>
              </w:rPr>
              <w:t>0</w:t>
            </w:r>
            <w:r w:rsidR="009B76A0" w:rsidRPr="00E15453">
              <w:rPr>
                <w:rFonts w:ascii="Arial" w:hAnsi="Arial" w:cs="Arial"/>
                <w:szCs w:val="22"/>
              </w:rPr>
              <w:t>,</w:t>
            </w:r>
            <w:r w:rsidRPr="00E15453">
              <w:rPr>
                <w:rFonts w:ascii="Arial" w:hAnsi="Arial" w:cs="Arial"/>
                <w:szCs w:val="22"/>
              </w:rPr>
              <w:t>1713</w:t>
            </w:r>
            <w:r w:rsidR="009B76A0" w:rsidRPr="00E15453">
              <w:rPr>
                <w:rFonts w:ascii="Arial" w:hAnsi="Arial" w:cs="Arial"/>
                <w:szCs w:val="22"/>
              </w:rPr>
              <w:t xml:space="preserve"> ha</w:t>
            </w:r>
          </w:p>
          <w:p w:rsidR="009B76A0" w:rsidRPr="00E15453" w:rsidRDefault="009B76A0" w:rsidP="00CF1570">
            <w:pPr>
              <w:ind w:firstLine="0"/>
              <w:rPr>
                <w:rFonts w:ascii="Arial Narrow" w:hAnsi="Arial Narrow" w:cs="Arial"/>
                <w:sz w:val="22"/>
                <w:szCs w:val="22"/>
              </w:rPr>
            </w:pPr>
          </w:p>
          <w:p w:rsidR="009B76A0" w:rsidRPr="00E15453" w:rsidRDefault="009B76A0" w:rsidP="00CF1570">
            <w:pPr>
              <w:ind w:firstLine="0"/>
              <w:rPr>
                <w:rFonts w:cs="Arial"/>
                <w:sz w:val="22"/>
                <w:szCs w:val="22"/>
              </w:rPr>
            </w:pPr>
            <w:r w:rsidRPr="00E15453">
              <w:rPr>
                <w:rFonts w:cs="Arial"/>
                <w:sz w:val="22"/>
                <w:szCs w:val="22"/>
              </w:rPr>
              <w:t xml:space="preserve">plochy smíšené obytné – venkovské </w:t>
            </w:r>
            <w:r w:rsidRPr="00E15453">
              <w:rPr>
                <w:b/>
              </w:rPr>
              <w:t xml:space="preserve"> </w:t>
            </w:r>
          </w:p>
          <w:p w:rsidR="009B76A0" w:rsidRPr="00E15453" w:rsidRDefault="009B76A0" w:rsidP="00CF1570">
            <w:pPr>
              <w:ind w:firstLine="0"/>
              <w:rPr>
                <w:rFonts w:ascii="Arial Narrow" w:hAnsi="Arial Narrow" w:cs="Arial"/>
                <w:sz w:val="22"/>
                <w:szCs w:val="22"/>
              </w:rPr>
            </w:pPr>
          </w:p>
          <w:p w:rsidR="009B76A0" w:rsidRPr="00E15453" w:rsidRDefault="009B76A0" w:rsidP="00CF1570">
            <w:pPr>
              <w:ind w:firstLine="0"/>
              <w:rPr>
                <w:sz w:val="22"/>
                <w:szCs w:val="22"/>
              </w:rPr>
            </w:pPr>
            <w:r w:rsidRPr="00E15453">
              <w:rPr>
                <w:sz w:val="22"/>
                <w:szCs w:val="22"/>
              </w:rPr>
              <w:t xml:space="preserve">lokalita při </w:t>
            </w:r>
            <w:r w:rsidR="00806ED3" w:rsidRPr="00E15453">
              <w:rPr>
                <w:sz w:val="22"/>
                <w:szCs w:val="22"/>
              </w:rPr>
              <w:t>jižním</w:t>
            </w:r>
            <w:r w:rsidRPr="00E15453">
              <w:rPr>
                <w:sz w:val="22"/>
                <w:szCs w:val="22"/>
              </w:rPr>
              <w:t xml:space="preserve"> okraji obce, v návaznosti na stávající zástavbu</w:t>
            </w:r>
            <w:r w:rsidR="00806ED3" w:rsidRPr="00E15453">
              <w:rPr>
                <w:sz w:val="22"/>
                <w:szCs w:val="22"/>
              </w:rPr>
              <w:t xml:space="preserve"> při severní straně</w:t>
            </w:r>
            <w:r w:rsidRPr="00E15453">
              <w:rPr>
                <w:sz w:val="22"/>
                <w:szCs w:val="22"/>
              </w:rPr>
              <w:t xml:space="preserve"> </w:t>
            </w:r>
          </w:p>
          <w:p w:rsidR="009B76A0" w:rsidRPr="00E15453" w:rsidRDefault="009B76A0" w:rsidP="00CF1570">
            <w:pPr>
              <w:ind w:firstLine="0"/>
              <w:rPr>
                <w:rFonts w:ascii="Arial Narrow" w:hAnsi="Arial Narrow" w:cs="Arial"/>
                <w:sz w:val="22"/>
                <w:szCs w:val="22"/>
              </w:rPr>
            </w:pPr>
          </w:p>
          <w:p w:rsidR="009B76A0" w:rsidRPr="00E15453" w:rsidRDefault="009B76A0" w:rsidP="00CF1570">
            <w:pPr>
              <w:numPr>
                <w:ilvl w:val="0"/>
                <w:numId w:val="1"/>
              </w:numPr>
              <w:tabs>
                <w:tab w:val="clear" w:pos="1068"/>
                <w:tab w:val="num" w:pos="252"/>
              </w:tabs>
              <w:ind w:left="252" w:hanging="252"/>
              <w:rPr>
                <w:rFonts w:cs="Arial"/>
                <w:sz w:val="22"/>
                <w:szCs w:val="22"/>
              </w:rPr>
            </w:pPr>
            <w:r w:rsidRPr="00E15453">
              <w:rPr>
                <w:rFonts w:cs="Arial"/>
                <w:sz w:val="22"/>
                <w:szCs w:val="22"/>
              </w:rPr>
              <w:t xml:space="preserve">lokalitu je možno dopravně napojit na stávající </w:t>
            </w:r>
            <w:r w:rsidR="00806ED3" w:rsidRPr="00E15453">
              <w:rPr>
                <w:rFonts w:cs="Arial"/>
                <w:sz w:val="22"/>
                <w:szCs w:val="22"/>
              </w:rPr>
              <w:t xml:space="preserve">místní </w:t>
            </w:r>
            <w:r w:rsidRPr="00E15453">
              <w:rPr>
                <w:rFonts w:cs="Arial"/>
                <w:sz w:val="22"/>
                <w:szCs w:val="22"/>
              </w:rPr>
              <w:t xml:space="preserve">komunikaci při </w:t>
            </w:r>
            <w:r w:rsidR="00806ED3" w:rsidRPr="00E15453">
              <w:rPr>
                <w:rFonts w:cs="Arial"/>
                <w:sz w:val="22"/>
                <w:szCs w:val="22"/>
              </w:rPr>
              <w:t>východní straně</w:t>
            </w:r>
            <w:r w:rsidRPr="00E15453">
              <w:rPr>
                <w:rFonts w:cs="Arial"/>
                <w:sz w:val="22"/>
                <w:szCs w:val="22"/>
              </w:rPr>
              <w:t xml:space="preserve"> lokality</w:t>
            </w:r>
          </w:p>
          <w:p w:rsidR="009B76A0" w:rsidRPr="00E15453" w:rsidRDefault="009B76A0" w:rsidP="00CF1570">
            <w:pPr>
              <w:numPr>
                <w:ilvl w:val="0"/>
                <w:numId w:val="1"/>
              </w:numPr>
              <w:tabs>
                <w:tab w:val="clear" w:pos="1068"/>
                <w:tab w:val="num" w:pos="252"/>
              </w:tabs>
              <w:ind w:left="252" w:hanging="252"/>
              <w:rPr>
                <w:rFonts w:cs="Arial"/>
                <w:sz w:val="22"/>
                <w:szCs w:val="22"/>
              </w:rPr>
            </w:pPr>
            <w:r w:rsidRPr="00E15453">
              <w:rPr>
                <w:rFonts w:cs="Arial"/>
                <w:sz w:val="22"/>
                <w:szCs w:val="22"/>
              </w:rPr>
              <w:t>inženýrské sítě je možno napojit na stávající trasy v okolí (vodovod, kanalizace, plynovod, elektrorozvody)</w:t>
            </w:r>
          </w:p>
          <w:p w:rsidR="009B76A0" w:rsidRPr="00E15453" w:rsidRDefault="009B76A0" w:rsidP="00CF1570">
            <w:pPr>
              <w:numPr>
                <w:ilvl w:val="0"/>
                <w:numId w:val="1"/>
              </w:numPr>
              <w:tabs>
                <w:tab w:val="clear" w:pos="1068"/>
                <w:tab w:val="num" w:pos="252"/>
              </w:tabs>
              <w:ind w:left="252" w:hanging="252"/>
              <w:rPr>
                <w:rFonts w:cs="Arial"/>
                <w:sz w:val="22"/>
                <w:szCs w:val="22"/>
              </w:rPr>
            </w:pPr>
            <w:r w:rsidRPr="00E15453">
              <w:rPr>
                <w:rFonts w:cs="Arial"/>
                <w:sz w:val="22"/>
                <w:szCs w:val="22"/>
              </w:rPr>
              <w:t>v</w:t>
            </w:r>
            <w:r w:rsidR="00806ED3" w:rsidRPr="00E15453">
              <w:rPr>
                <w:rFonts w:cs="Arial"/>
                <w:sz w:val="22"/>
                <w:szCs w:val="22"/>
              </w:rPr>
              <w:t>e</w:t>
            </w:r>
            <w:r w:rsidRPr="00E15453">
              <w:rPr>
                <w:rFonts w:cs="Arial"/>
                <w:sz w:val="22"/>
                <w:szCs w:val="22"/>
              </w:rPr>
              <w:t> </w:t>
            </w:r>
            <w:r w:rsidR="00806ED3" w:rsidRPr="00E15453">
              <w:rPr>
                <w:rFonts w:cs="Arial"/>
                <w:sz w:val="22"/>
                <w:szCs w:val="22"/>
              </w:rPr>
              <w:t>východním</w:t>
            </w:r>
            <w:r w:rsidRPr="00E15453">
              <w:rPr>
                <w:rFonts w:cs="Arial"/>
                <w:sz w:val="22"/>
                <w:szCs w:val="22"/>
              </w:rPr>
              <w:t xml:space="preserve"> </w:t>
            </w:r>
            <w:proofErr w:type="gramStart"/>
            <w:r w:rsidRPr="00E15453">
              <w:rPr>
                <w:rFonts w:cs="Arial"/>
                <w:sz w:val="22"/>
                <w:szCs w:val="22"/>
              </w:rPr>
              <w:t>okraji  lokality</w:t>
            </w:r>
            <w:proofErr w:type="gramEnd"/>
            <w:r w:rsidRPr="00E15453">
              <w:rPr>
                <w:rFonts w:cs="Arial"/>
                <w:sz w:val="22"/>
                <w:szCs w:val="22"/>
              </w:rPr>
              <w:t xml:space="preserve"> je nutno respektovat tras</w:t>
            </w:r>
            <w:r w:rsidR="00806ED3" w:rsidRPr="00E15453">
              <w:rPr>
                <w:rFonts w:cs="Arial"/>
                <w:sz w:val="22"/>
                <w:szCs w:val="22"/>
              </w:rPr>
              <w:t>u</w:t>
            </w:r>
            <w:r w:rsidRPr="00E15453">
              <w:rPr>
                <w:rFonts w:cs="Arial"/>
                <w:sz w:val="22"/>
                <w:szCs w:val="22"/>
              </w:rPr>
              <w:t xml:space="preserve"> a OP</w:t>
            </w:r>
            <w:r w:rsidR="00806ED3" w:rsidRPr="00E15453">
              <w:rPr>
                <w:rFonts w:cs="Arial"/>
                <w:sz w:val="22"/>
                <w:szCs w:val="22"/>
              </w:rPr>
              <w:t xml:space="preserve"> elektrického vrchního vedení VN 35 </w:t>
            </w:r>
            <w:proofErr w:type="spellStart"/>
            <w:r w:rsidR="00806ED3" w:rsidRPr="00E15453">
              <w:rPr>
                <w:rFonts w:cs="Arial"/>
                <w:sz w:val="22"/>
                <w:szCs w:val="22"/>
              </w:rPr>
              <w:t>kV</w:t>
            </w:r>
            <w:proofErr w:type="spellEnd"/>
          </w:p>
          <w:p w:rsidR="005008F9" w:rsidRPr="007C79BB" w:rsidRDefault="005008F9" w:rsidP="005008F9">
            <w:pPr>
              <w:numPr>
                <w:ilvl w:val="0"/>
                <w:numId w:val="1"/>
              </w:numPr>
              <w:tabs>
                <w:tab w:val="clear" w:pos="1068"/>
                <w:tab w:val="num" w:pos="252"/>
              </w:tabs>
              <w:ind w:left="252" w:hanging="252"/>
              <w:rPr>
                <w:rFonts w:cs="Arial"/>
                <w:sz w:val="22"/>
                <w:szCs w:val="22"/>
              </w:rPr>
            </w:pPr>
            <w:r w:rsidRPr="007C79BB">
              <w:rPr>
                <w:rFonts w:cs="Arial"/>
                <w:sz w:val="22"/>
                <w:szCs w:val="22"/>
              </w:rPr>
              <w:t>v lokalitě je nutno respektovat podmínky CHLÚ Zderaz I a platí zde povinnost postupovat dle § 18 a 19 horního zákona při umísťování staveb nesouvisejících s dobýváním do CHLŮ.</w:t>
            </w:r>
          </w:p>
          <w:p w:rsidR="009B76A0" w:rsidRPr="00E15453" w:rsidRDefault="009B76A0" w:rsidP="00CF1570">
            <w:pPr>
              <w:ind w:firstLine="0"/>
              <w:rPr>
                <w:rFonts w:cs="Arial"/>
                <w:sz w:val="16"/>
                <w:szCs w:val="16"/>
              </w:rPr>
            </w:pPr>
          </w:p>
        </w:tc>
      </w:tr>
    </w:tbl>
    <w:p w:rsidR="00D255F7" w:rsidRPr="000438F6" w:rsidRDefault="00D255F7" w:rsidP="00D255F7">
      <w:pPr>
        <w:ind w:right="-1" w:firstLine="0"/>
        <w:jc w:val="both"/>
        <w:rPr>
          <w:b/>
          <w:i/>
        </w:rPr>
      </w:pPr>
      <w:r w:rsidRPr="000438F6">
        <w:rPr>
          <w:b/>
          <w:sz w:val="22"/>
          <w:szCs w:val="22"/>
        </w:rPr>
        <w:lastRenderedPageBreak/>
        <w:t xml:space="preserve">- </w:t>
      </w:r>
      <w:r w:rsidRPr="000438F6">
        <w:rPr>
          <w:b/>
          <w:i/>
        </w:rPr>
        <w:t xml:space="preserve">plochy </w:t>
      </w:r>
      <w:proofErr w:type="spellStart"/>
      <w:r w:rsidR="00E83148">
        <w:rPr>
          <w:b/>
          <w:i/>
        </w:rPr>
        <w:t>přestavbové</w:t>
      </w:r>
      <w:proofErr w:type="spellEnd"/>
    </w:p>
    <w:p w:rsidR="00D255F7" w:rsidRDefault="00D255F7"/>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6652"/>
      </w:tblGrid>
      <w:tr w:rsidR="00E83148" w:rsidTr="00D4547C">
        <w:trPr>
          <w:trHeight w:val="522"/>
          <w:tblHeader/>
          <w:jc w:val="center"/>
        </w:trPr>
        <w:tc>
          <w:tcPr>
            <w:tcW w:w="9129" w:type="dxa"/>
            <w:gridSpan w:val="2"/>
            <w:shd w:val="clear" w:color="auto" w:fill="B3B3B3"/>
          </w:tcPr>
          <w:p w:rsidR="00E83148" w:rsidRDefault="00E83148" w:rsidP="00D4547C">
            <w:pPr>
              <w:pStyle w:val="tabulka"/>
              <w:jc w:val="center"/>
              <w:rPr>
                <w:sz w:val="16"/>
                <w:szCs w:val="16"/>
              </w:rPr>
            </w:pPr>
          </w:p>
          <w:p w:rsidR="00E83148" w:rsidRDefault="00E83148" w:rsidP="00D4547C">
            <w:pPr>
              <w:ind w:right="-1" w:firstLine="0"/>
              <w:jc w:val="both"/>
              <w:rPr>
                <w:b/>
              </w:rPr>
            </w:pPr>
            <w:r>
              <w:rPr>
                <w:b/>
              </w:rPr>
              <w:t xml:space="preserve">P1 </w:t>
            </w:r>
            <w:proofErr w:type="spellStart"/>
            <w:r>
              <w:rPr>
                <w:b/>
              </w:rPr>
              <w:t>přestavbová</w:t>
            </w:r>
            <w:proofErr w:type="spellEnd"/>
            <w:r>
              <w:rPr>
                <w:b/>
              </w:rPr>
              <w:t xml:space="preserve"> plocha „</w:t>
            </w:r>
            <w:r w:rsidR="00024904">
              <w:rPr>
                <w:b/>
              </w:rPr>
              <w:t>západní část</w:t>
            </w:r>
            <w:r>
              <w:rPr>
                <w:b/>
              </w:rPr>
              <w:t xml:space="preserve"> obce</w:t>
            </w:r>
            <w:r w:rsidR="00024904">
              <w:rPr>
                <w:b/>
              </w:rPr>
              <w:t xml:space="preserve"> - truhlárna</w:t>
            </w:r>
            <w:r>
              <w:rPr>
                <w:b/>
              </w:rPr>
              <w:t xml:space="preserve">“ </w:t>
            </w:r>
          </w:p>
          <w:p w:rsidR="00E83148" w:rsidRDefault="00E83148" w:rsidP="00D4547C">
            <w:pPr>
              <w:pStyle w:val="tabulka"/>
              <w:rPr>
                <w:rFonts w:ascii="Arial" w:hAnsi="Arial" w:cs="Arial"/>
                <w:szCs w:val="22"/>
              </w:rPr>
            </w:pPr>
          </w:p>
        </w:tc>
      </w:tr>
      <w:tr w:rsidR="00E83148" w:rsidTr="00D4547C">
        <w:trPr>
          <w:trHeight w:val="2507"/>
          <w:tblHeader/>
          <w:jc w:val="center"/>
        </w:trPr>
        <w:tc>
          <w:tcPr>
            <w:tcW w:w="2477" w:type="dxa"/>
          </w:tcPr>
          <w:p w:rsidR="00E83148" w:rsidRDefault="00E83148" w:rsidP="00D4547C">
            <w:pPr>
              <w:ind w:firstLine="0"/>
              <w:rPr>
                <w:rFonts w:ascii="Arial Narrow" w:hAnsi="Arial Narrow" w:cs="Arial"/>
                <w:sz w:val="22"/>
                <w:szCs w:val="22"/>
              </w:rPr>
            </w:pPr>
          </w:p>
          <w:p w:rsidR="00E83148" w:rsidRDefault="00E83148" w:rsidP="00D4547C">
            <w:pPr>
              <w:pStyle w:val="tabulka"/>
              <w:jc w:val="left"/>
              <w:rPr>
                <w:rFonts w:ascii="Arial" w:hAnsi="Arial" w:cs="Arial"/>
                <w:b/>
                <w:szCs w:val="22"/>
              </w:rPr>
            </w:pPr>
            <w:r>
              <w:rPr>
                <w:rFonts w:ascii="Arial" w:hAnsi="Arial" w:cs="Arial"/>
                <w:b/>
                <w:szCs w:val="22"/>
              </w:rPr>
              <w:t>rozloha:</w:t>
            </w:r>
          </w:p>
          <w:p w:rsidR="00E83148" w:rsidRDefault="00E83148" w:rsidP="00D4547C">
            <w:pPr>
              <w:ind w:left="72" w:firstLine="0"/>
              <w:rPr>
                <w:sz w:val="22"/>
                <w:szCs w:val="22"/>
              </w:rPr>
            </w:pPr>
          </w:p>
          <w:p w:rsidR="00E83148" w:rsidRDefault="00E83148" w:rsidP="00D4547C">
            <w:pPr>
              <w:ind w:firstLine="0"/>
              <w:rPr>
                <w:rFonts w:cs="Arial"/>
                <w:b/>
                <w:sz w:val="22"/>
                <w:szCs w:val="22"/>
              </w:rPr>
            </w:pPr>
            <w:r>
              <w:rPr>
                <w:rFonts w:cs="Arial"/>
                <w:b/>
                <w:sz w:val="22"/>
                <w:szCs w:val="22"/>
              </w:rPr>
              <w:t>funkční využití:</w:t>
            </w:r>
          </w:p>
          <w:p w:rsidR="00E83148" w:rsidRDefault="00E83148" w:rsidP="00D4547C">
            <w:pPr>
              <w:ind w:firstLine="0"/>
              <w:rPr>
                <w:rFonts w:ascii="Arial Narrow" w:hAnsi="Arial Narrow" w:cs="Arial"/>
                <w:sz w:val="22"/>
                <w:szCs w:val="22"/>
              </w:rPr>
            </w:pPr>
          </w:p>
          <w:p w:rsidR="00E83148" w:rsidRDefault="00E83148" w:rsidP="00D4547C">
            <w:pPr>
              <w:ind w:firstLine="0"/>
              <w:rPr>
                <w:rFonts w:cs="Arial"/>
                <w:b/>
                <w:sz w:val="22"/>
                <w:szCs w:val="22"/>
              </w:rPr>
            </w:pPr>
            <w:r>
              <w:rPr>
                <w:rFonts w:cs="Arial"/>
                <w:b/>
                <w:sz w:val="22"/>
                <w:szCs w:val="22"/>
              </w:rPr>
              <w:t>lokalizace plochy:</w:t>
            </w:r>
          </w:p>
          <w:p w:rsidR="00E83148" w:rsidRDefault="00E83148" w:rsidP="00D4547C">
            <w:pPr>
              <w:ind w:firstLine="0"/>
              <w:rPr>
                <w:rFonts w:ascii="Arial Narrow" w:hAnsi="Arial Narrow" w:cs="Arial"/>
                <w:sz w:val="22"/>
                <w:szCs w:val="22"/>
              </w:rPr>
            </w:pPr>
          </w:p>
          <w:p w:rsidR="00E83148" w:rsidRDefault="00E83148" w:rsidP="00D4547C">
            <w:pPr>
              <w:ind w:firstLine="0"/>
              <w:rPr>
                <w:rFonts w:cs="Arial"/>
                <w:b/>
                <w:sz w:val="22"/>
                <w:szCs w:val="22"/>
              </w:rPr>
            </w:pPr>
          </w:p>
          <w:p w:rsidR="00E83148" w:rsidRDefault="00E83148" w:rsidP="00D4547C">
            <w:pPr>
              <w:ind w:firstLine="0"/>
              <w:rPr>
                <w:rFonts w:cs="Arial"/>
                <w:b/>
                <w:sz w:val="22"/>
                <w:szCs w:val="22"/>
              </w:rPr>
            </w:pPr>
            <w:r>
              <w:rPr>
                <w:rFonts w:cs="Arial"/>
                <w:b/>
                <w:sz w:val="22"/>
                <w:szCs w:val="22"/>
              </w:rPr>
              <w:t>specifické podmínky:</w:t>
            </w:r>
          </w:p>
          <w:p w:rsidR="00E83148" w:rsidRDefault="00E83148" w:rsidP="00D4547C">
            <w:pPr>
              <w:ind w:left="125" w:firstLine="0"/>
              <w:rPr>
                <w:rFonts w:cs="Arial"/>
                <w:sz w:val="22"/>
                <w:szCs w:val="22"/>
              </w:rPr>
            </w:pPr>
          </w:p>
          <w:p w:rsidR="00E83148" w:rsidRDefault="00E83148" w:rsidP="00D4547C">
            <w:pPr>
              <w:ind w:firstLine="0"/>
              <w:rPr>
                <w:rFonts w:ascii="Arial Narrow" w:hAnsi="Arial Narrow" w:cs="Arial"/>
                <w:sz w:val="16"/>
                <w:szCs w:val="16"/>
              </w:rPr>
            </w:pPr>
          </w:p>
          <w:p w:rsidR="00E83148" w:rsidRDefault="00E83148" w:rsidP="00D4547C">
            <w:pPr>
              <w:ind w:firstLine="0"/>
              <w:rPr>
                <w:rFonts w:cs="Arial"/>
                <w:sz w:val="16"/>
                <w:szCs w:val="16"/>
              </w:rPr>
            </w:pPr>
          </w:p>
        </w:tc>
        <w:tc>
          <w:tcPr>
            <w:tcW w:w="6652" w:type="dxa"/>
          </w:tcPr>
          <w:p w:rsidR="00E83148" w:rsidRDefault="00E83148" w:rsidP="00D4547C">
            <w:pPr>
              <w:ind w:firstLine="0"/>
              <w:rPr>
                <w:rFonts w:ascii="Arial Narrow" w:hAnsi="Arial Narrow" w:cs="Arial"/>
                <w:sz w:val="22"/>
                <w:szCs w:val="22"/>
              </w:rPr>
            </w:pPr>
          </w:p>
          <w:p w:rsidR="00E83148" w:rsidRDefault="003D3F1B" w:rsidP="00D4547C">
            <w:pPr>
              <w:pStyle w:val="tabulka"/>
              <w:jc w:val="left"/>
              <w:rPr>
                <w:rFonts w:ascii="Arial" w:hAnsi="Arial" w:cs="Arial"/>
                <w:szCs w:val="22"/>
              </w:rPr>
            </w:pPr>
            <w:r w:rsidRPr="004E0B9F">
              <w:rPr>
                <w:rFonts w:ascii="Arial" w:hAnsi="Arial" w:cs="Arial"/>
                <w:szCs w:val="22"/>
              </w:rPr>
              <w:t>0</w:t>
            </w:r>
            <w:r w:rsidR="00E83148" w:rsidRPr="004E0B9F">
              <w:rPr>
                <w:rFonts w:ascii="Arial" w:hAnsi="Arial" w:cs="Arial"/>
                <w:szCs w:val="22"/>
              </w:rPr>
              <w:t>,</w:t>
            </w:r>
            <w:r w:rsidR="004E0B9F">
              <w:rPr>
                <w:rFonts w:ascii="Arial" w:hAnsi="Arial" w:cs="Arial"/>
                <w:szCs w:val="22"/>
              </w:rPr>
              <w:t>13</w:t>
            </w:r>
            <w:r w:rsidR="00941FBB">
              <w:rPr>
                <w:rFonts w:ascii="Arial" w:hAnsi="Arial" w:cs="Arial"/>
                <w:szCs w:val="22"/>
              </w:rPr>
              <w:t>98</w:t>
            </w:r>
            <w:r w:rsidR="00E83148" w:rsidRPr="002F037F">
              <w:rPr>
                <w:rFonts w:ascii="Arial" w:hAnsi="Arial" w:cs="Arial"/>
                <w:szCs w:val="22"/>
              </w:rPr>
              <w:t xml:space="preserve"> ha</w:t>
            </w:r>
          </w:p>
          <w:p w:rsidR="00E83148" w:rsidRDefault="00E83148" w:rsidP="00D4547C">
            <w:pPr>
              <w:ind w:firstLine="0"/>
              <w:rPr>
                <w:rFonts w:ascii="Arial Narrow" w:hAnsi="Arial Narrow" w:cs="Arial"/>
                <w:sz w:val="22"/>
                <w:szCs w:val="22"/>
              </w:rPr>
            </w:pPr>
          </w:p>
          <w:p w:rsidR="00E83148" w:rsidRDefault="00E83148" w:rsidP="00D4547C">
            <w:pPr>
              <w:ind w:firstLine="0"/>
              <w:rPr>
                <w:rFonts w:cs="Arial"/>
                <w:sz w:val="22"/>
                <w:szCs w:val="22"/>
              </w:rPr>
            </w:pPr>
            <w:r>
              <w:rPr>
                <w:rFonts w:cs="Arial"/>
                <w:sz w:val="22"/>
                <w:szCs w:val="22"/>
              </w:rPr>
              <w:t xml:space="preserve">plochy </w:t>
            </w:r>
            <w:r w:rsidR="00024904" w:rsidRPr="00024904">
              <w:rPr>
                <w:rFonts w:cs="Arial"/>
                <w:sz w:val="22"/>
                <w:szCs w:val="22"/>
              </w:rPr>
              <w:t xml:space="preserve">bydlení – v bytových domech     </w:t>
            </w:r>
          </w:p>
          <w:p w:rsidR="00E83148" w:rsidRDefault="00E83148" w:rsidP="00D4547C">
            <w:pPr>
              <w:ind w:firstLine="0"/>
              <w:rPr>
                <w:rFonts w:ascii="Arial Narrow" w:hAnsi="Arial Narrow" w:cs="Arial"/>
                <w:sz w:val="22"/>
                <w:szCs w:val="22"/>
              </w:rPr>
            </w:pPr>
          </w:p>
          <w:p w:rsidR="00E83148" w:rsidRDefault="00024904" w:rsidP="00D4547C">
            <w:pPr>
              <w:ind w:firstLine="0"/>
              <w:rPr>
                <w:sz w:val="22"/>
                <w:szCs w:val="22"/>
              </w:rPr>
            </w:pPr>
            <w:r w:rsidRPr="00024904">
              <w:rPr>
                <w:sz w:val="22"/>
                <w:szCs w:val="22"/>
              </w:rPr>
              <w:t>lokalita v západní části obce severně komunikace II/358, vedle bytovky, objekt truhlárny ZD a je</w:t>
            </w:r>
            <w:r>
              <w:rPr>
                <w:sz w:val="22"/>
                <w:szCs w:val="22"/>
              </w:rPr>
              <w:t>jí</w:t>
            </w:r>
            <w:r w:rsidRPr="00024904">
              <w:rPr>
                <w:sz w:val="22"/>
                <w:szCs w:val="22"/>
              </w:rPr>
              <w:t xml:space="preserve">ho okolí </w:t>
            </w:r>
          </w:p>
          <w:p w:rsidR="00024904" w:rsidRDefault="00024904" w:rsidP="00D4547C">
            <w:pPr>
              <w:ind w:firstLine="0"/>
              <w:rPr>
                <w:rFonts w:ascii="Arial Narrow" w:hAnsi="Arial Narrow" w:cs="Arial"/>
                <w:sz w:val="22"/>
                <w:szCs w:val="22"/>
              </w:rPr>
            </w:pPr>
          </w:p>
          <w:p w:rsidR="00E83148" w:rsidRDefault="00E83148" w:rsidP="00D4547C">
            <w:pPr>
              <w:numPr>
                <w:ilvl w:val="0"/>
                <w:numId w:val="1"/>
              </w:numPr>
              <w:tabs>
                <w:tab w:val="clear" w:pos="1068"/>
                <w:tab w:val="num" w:pos="252"/>
              </w:tabs>
              <w:ind w:left="252" w:hanging="252"/>
              <w:rPr>
                <w:rFonts w:cs="Arial"/>
                <w:sz w:val="22"/>
                <w:szCs w:val="22"/>
              </w:rPr>
            </w:pPr>
            <w:r>
              <w:rPr>
                <w:rFonts w:cs="Arial"/>
                <w:sz w:val="22"/>
                <w:szCs w:val="22"/>
              </w:rPr>
              <w:t xml:space="preserve">lokalitu je možno dopravně napojit ze silnice </w:t>
            </w:r>
            <w:r w:rsidR="00024904">
              <w:rPr>
                <w:rFonts w:cs="Arial"/>
                <w:sz w:val="22"/>
                <w:szCs w:val="22"/>
              </w:rPr>
              <w:t>druhé</w:t>
            </w:r>
            <w:r>
              <w:rPr>
                <w:rFonts w:cs="Arial"/>
                <w:sz w:val="22"/>
                <w:szCs w:val="22"/>
              </w:rPr>
              <w:t xml:space="preserve"> třídy č. 3</w:t>
            </w:r>
            <w:r w:rsidR="00024904">
              <w:rPr>
                <w:rFonts w:cs="Arial"/>
                <w:sz w:val="22"/>
                <w:szCs w:val="22"/>
              </w:rPr>
              <w:t>58</w:t>
            </w:r>
            <w:r>
              <w:rPr>
                <w:rFonts w:cs="Arial"/>
                <w:sz w:val="22"/>
                <w:szCs w:val="22"/>
              </w:rPr>
              <w:t xml:space="preserve"> při </w:t>
            </w:r>
            <w:r w:rsidR="00024904">
              <w:rPr>
                <w:rFonts w:cs="Arial"/>
                <w:sz w:val="22"/>
                <w:szCs w:val="22"/>
              </w:rPr>
              <w:t>jižní</w:t>
            </w:r>
            <w:r>
              <w:rPr>
                <w:rFonts w:cs="Arial"/>
                <w:sz w:val="22"/>
                <w:szCs w:val="22"/>
              </w:rPr>
              <w:t xml:space="preserve"> straně lokality</w:t>
            </w:r>
            <w:r w:rsidR="00024904">
              <w:rPr>
                <w:rFonts w:cs="Arial"/>
                <w:sz w:val="22"/>
                <w:szCs w:val="22"/>
              </w:rPr>
              <w:t xml:space="preserve"> nebo z obslužné komunikace při severozápadním okraji lokality</w:t>
            </w:r>
          </w:p>
          <w:p w:rsidR="00E83148" w:rsidRDefault="00E83148" w:rsidP="00D4547C">
            <w:pPr>
              <w:numPr>
                <w:ilvl w:val="0"/>
                <w:numId w:val="1"/>
              </w:numPr>
              <w:tabs>
                <w:tab w:val="clear" w:pos="1068"/>
                <w:tab w:val="num" w:pos="252"/>
              </w:tabs>
              <w:ind w:left="252" w:hanging="252"/>
              <w:rPr>
                <w:rFonts w:cs="Arial"/>
                <w:sz w:val="22"/>
                <w:szCs w:val="22"/>
              </w:rPr>
            </w:pPr>
            <w:r>
              <w:rPr>
                <w:rFonts w:cs="Arial"/>
                <w:sz w:val="22"/>
                <w:szCs w:val="22"/>
              </w:rPr>
              <w:t xml:space="preserve">inženýrské sítě je možno napojit na stávající trasy v okolí (vodovod, </w:t>
            </w:r>
            <w:r w:rsidR="00024904">
              <w:rPr>
                <w:rFonts w:cs="Arial"/>
                <w:sz w:val="22"/>
                <w:szCs w:val="22"/>
              </w:rPr>
              <w:t xml:space="preserve">kanalizace, </w:t>
            </w:r>
            <w:r>
              <w:rPr>
                <w:rFonts w:cs="Arial"/>
                <w:sz w:val="22"/>
                <w:szCs w:val="22"/>
              </w:rPr>
              <w:t>plynovod, elektrorozvody)</w:t>
            </w:r>
          </w:p>
          <w:p w:rsidR="00E83148" w:rsidRDefault="00E83148" w:rsidP="00D4547C">
            <w:pPr>
              <w:numPr>
                <w:ilvl w:val="0"/>
                <w:numId w:val="1"/>
              </w:numPr>
              <w:tabs>
                <w:tab w:val="clear" w:pos="1068"/>
                <w:tab w:val="num" w:pos="252"/>
              </w:tabs>
              <w:ind w:left="252" w:hanging="252"/>
              <w:rPr>
                <w:rFonts w:cs="Arial"/>
                <w:sz w:val="22"/>
                <w:szCs w:val="22"/>
              </w:rPr>
            </w:pPr>
            <w:r>
              <w:rPr>
                <w:rFonts w:cs="Arial"/>
                <w:sz w:val="22"/>
                <w:szCs w:val="22"/>
              </w:rPr>
              <w:t>v</w:t>
            </w:r>
            <w:r w:rsidR="00024904">
              <w:rPr>
                <w:rFonts w:cs="Arial"/>
                <w:sz w:val="22"/>
                <w:szCs w:val="22"/>
              </w:rPr>
              <w:t> jižní části</w:t>
            </w:r>
            <w:r>
              <w:rPr>
                <w:rFonts w:cs="Arial"/>
                <w:sz w:val="22"/>
                <w:szCs w:val="22"/>
              </w:rPr>
              <w:t xml:space="preserve"> </w:t>
            </w:r>
            <w:r w:rsidRPr="00EA2237">
              <w:rPr>
                <w:rFonts w:cs="Arial"/>
                <w:sz w:val="22"/>
                <w:szCs w:val="22"/>
              </w:rPr>
              <w:t>lokality je nutno respektovat tras</w:t>
            </w:r>
            <w:r w:rsidR="00142B44">
              <w:rPr>
                <w:rFonts w:cs="Arial"/>
                <w:sz w:val="22"/>
                <w:szCs w:val="22"/>
              </w:rPr>
              <w:t>y</w:t>
            </w:r>
            <w:r w:rsidRPr="00EA2237">
              <w:rPr>
                <w:rFonts w:cs="Arial"/>
                <w:sz w:val="22"/>
                <w:szCs w:val="22"/>
              </w:rPr>
              <w:t xml:space="preserve"> a OP </w:t>
            </w:r>
            <w:r w:rsidR="00142B44">
              <w:rPr>
                <w:rFonts w:cs="Arial"/>
                <w:sz w:val="22"/>
                <w:szCs w:val="22"/>
              </w:rPr>
              <w:t>plynovodu</w:t>
            </w:r>
            <w:r w:rsidR="00024904">
              <w:rPr>
                <w:rFonts w:cs="Arial"/>
                <w:sz w:val="22"/>
                <w:szCs w:val="22"/>
              </w:rPr>
              <w:t xml:space="preserve"> a ve východní části trasy a OP telekomunikačních vedení</w:t>
            </w:r>
          </w:p>
          <w:p w:rsidR="00024904" w:rsidRDefault="00024904" w:rsidP="00024904">
            <w:pPr>
              <w:numPr>
                <w:ilvl w:val="0"/>
                <w:numId w:val="1"/>
              </w:numPr>
              <w:tabs>
                <w:tab w:val="clear" w:pos="1068"/>
                <w:tab w:val="num" w:pos="252"/>
              </w:tabs>
              <w:ind w:left="252" w:hanging="252"/>
              <w:rPr>
                <w:rFonts w:cs="Arial"/>
                <w:sz w:val="22"/>
                <w:szCs w:val="22"/>
              </w:rPr>
            </w:pPr>
            <w:r>
              <w:rPr>
                <w:rFonts w:cs="Arial"/>
                <w:sz w:val="22"/>
                <w:szCs w:val="22"/>
              </w:rPr>
              <w:t>v </w:t>
            </w:r>
            <w:r w:rsidRPr="00EA2237">
              <w:rPr>
                <w:rFonts w:cs="Arial"/>
                <w:sz w:val="22"/>
                <w:szCs w:val="22"/>
              </w:rPr>
              <w:t>lokalit</w:t>
            </w:r>
            <w:r>
              <w:rPr>
                <w:rFonts w:cs="Arial"/>
                <w:sz w:val="22"/>
                <w:szCs w:val="22"/>
              </w:rPr>
              <w:t>ě</w:t>
            </w:r>
            <w:r w:rsidRPr="00EA2237">
              <w:rPr>
                <w:rFonts w:cs="Arial"/>
                <w:sz w:val="22"/>
                <w:szCs w:val="22"/>
              </w:rPr>
              <w:t xml:space="preserve"> je nutno respektovat</w:t>
            </w:r>
            <w:r>
              <w:rPr>
                <w:rFonts w:cs="Arial"/>
                <w:sz w:val="22"/>
                <w:szCs w:val="22"/>
              </w:rPr>
              <w:t xml:space="preserve"> ochranné pásmo lesa</w:t>
            </w:r>
          </w:p>
          <w:p w:rsidR="00DA3A83" w:rsidRDefault="00DA3A83" w:rsidP="00DA3A83">
            <w:pPr>
              <w:rPr>
                <w:rFonts w:cs="Arial"/>
                <w:sz w:val="16"/>
                <w:szCs w:val="16"/>
              </w:rPr>
            </w:pPr>
          </w:p>
          <w:p w:rsidR="00E15453" w:rsidRDefault="00E15453" w:rsidP="00DA3A83">
            <w:pPr>
              <w:rPr>
                <w:rFonts w:cs="Arial"/>
                <w:sz w:val="16"/>
                <w:szCs w:val="16"/>
              </w:rPr>
            </w:pPr>
          </w:p>
          <w:p w:rsidR="00DA3A83" w:rsidRDefault="00DA3A83" w:rsidP="00DA3A83">
            <w:pPr>
              <w:rPr>
                <w:rFonts w:cs="Arial"/>
                <w:sz w:val="16"/>
                <w:szCs w:val="16"/>
              </w:rPr>
            </w:pPr>
          </w:p>
        </w:tc>
      </w:tr>
    </w:tbl>
    <w:p w:rsidR="00B22CCB" w:rsidRDefault="00B22CC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7C79BB" w:rsidRDefault="007C79BB" w:rsidP="00DA3A83">
      <w:pPr>
        <w:ind w:right="-1" w:firstLine="0"/>
        <w:jc w:val="both"/>
        <w:rPr>
          <w:b/>
          <w:sz w:val="22"/>
          <w:szCs w:val="22"/>
        </w:rPr>
      </w:pPr>
    </w:p>
    <w:p w:rsidR="00DA3A83" w:rsidRPr="000438F6" w:rsidRDefault="00DA3A83" w:rsidP="00DA3A83">
      <w:pPr>
        <w:ind w:right="-1" w:firstLine="0"/>
        <w:jc w:val="both"/>
        <w:rPr>
          <w:b/>
          <w:i/>
        </w:rPr>
      </w:pPr>
      <w:r w:rsidRPr="000438F6">
        <w:rPr>
          <w:b/>
          <w:sz w:val="22"/>
          <w:szCs w:val="22"/>
        </w:rPr>
        <w:lastRenderedPageBreak/>
        <w:t xml:space="preserve">- </w:t>
      </w:r>
      <w:r w:rsidRPr="00DA3A83">
        <w:rPr>
          <w:b/>
          <w:i/>
        </w:rPr>
        <w:t>ploch</w:t>
      </w:r>
      <w:r>
        <w:rPr>
          <w:b/>
          <w:i/>
        </w:rPr>
        <w:t>y</w:t>
      </w:r>
      <w:r w:rsidRPr="00DA3A83">
        <w:rPr>
          <w:b/>
          <w:i/>
        </w:rPr>
        <w:t xml:space="preserve"> změn v krajině </w:t>
      </w:r>
    </w:p>
    <w:p w:rsidR="00DA3A83" w:rsidRDefault="00DA3A83" w:rsidP="00DA3A83"/>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6652"/>
      </w:tblGrid>
      <w:tr w:rsidR="00DA3A83" w:rsidTr="00ED68C1">
        <w:trPr>
          <w:trHeight w:val="522"/>
          <w:tblHeader/>
          <w:jc w:val="center"/>
        </w:trPr>
        <w:tc>
          <w:tcPr>
            <w:tcW w:w="9129" w:type="dxa"/>
            <w:gridSpan w:val="2"/>
            <w:shd w:val="clear" w:color="auto" w:fill="B3B3B3"/>
          </w:tcPr>
          <w:p w:rsidR="00DA3A83" w:rsidRDefault="00DA3A83" w:rsidP="00ED68C1">
            <w:pPr>
              <w:pStyle w:val="tabulka"/>
              <w:jc w:val="center"/>
              <w:rPr>
                <w:sz w:val="16"/>
                <w:szCs w:val="16"/>
              </w:rPr>
            </w:pPr>
          </w:p>
          <w:p w:rsidR="00DA3A83" w:rsidRDefault="00DA3A83" w:rsidP="00ED68C1">
            <w:pPr>
              <w:ind w:right="-1" w:firstLine="0"/>
              <w:jc w:val="both"/>
              <w:rPr>
                <w:b/>
              </w:rPr>
            </w:pPr>
            <w:r>
              <w:rPr>
                <w:b/>
              </w:rPr>
              <w:t xml:space="preserve">K1 změny v krajině „západní část obce - pískovna“ </w:t>
            </w:r>
          </w:p>
          <w:p w:rsidR="00DA3A83" w:rsidRDefault="00DA3A83" w:rsidP="00ED68C1">
            <w:pPr>
              <w:pStyle w:val="tabulka"/>
              <w:rPr>
                <w:rFonts w:ascii="Arial" w:hAnsi="Arial" w:cs="Arial"/>
                <w:szCs w:val="22"/>
              </w:rPr>
            </w:pPr>
          </w:p>
        </w:tc>
      </w:tr>
      <w:tr w:rsidR="00DA3A83" w:rsidTr="00ED68C1">
        <w:trPr>
          <w:trHeight w:val="2507"/>
          <w:tblHeader/>
          <w:jc w:val="center"/>
        </w:trPr>
        <w:tc>
          <w:tcPr>
            <w:tcW w:w="2477" w:type="dxa"/>
          </w:tcPr>
          <w:p w:rsidR="00DA3A83" w:rsidRDefault="00DA3A83" w:rsidP="00ED68C1">
            <w:pPr>
              <w:ind w:firstLine="0"/>
              <w:rPr>
                <w:rFonts w:ascii="Arial Narrow" w:hAnsi="Arial Narrow" w:cs="Arial"/>
                <w:sz w:val="22"/>
                <w:szCs w:val="22"/>
              </w:rPr>
            </w:pPr>
          </w:p>
          <w:p w:rsidR="00DA3A83" w:rsidRDefault="00DA3A83" w:rsidP="00ED68C1">
            <w:pPr>
              <w:pStyle w:val="tabulka"/>
              <w:jc w:val="left"/>
              <w:rPr>
                <w:rFonts w:ascii="Arial" w:hAnsi="Arial" w:cs="Arial"/>
                <w:b/>
                <w:szCs w:val="22"/>
              </w:rPr>
            </w:pPr>
            <w:r>
              <w:rPr>
                <w:rFonts w:ascii="Arial" w:hAnsi="Arial" w:cs="Arial"/>
                <w:b/>
                <w:szCs w:val="22"/>
              </w:rPr>
              <w:t>rozloha:</w:t>
            </w:r>
          </w:p>
          <w:p w:rsidR="00DA3A83" w:rsidRDefault="00DA3A83" w:rsidP="00ED68C1">
            <w:pPr>
              <w:ind w:left="72" w:firstLine="0"/>
              <w:rPr>
                <w:sz w:val="22"/>
                <w:szCs w:val="22"/>
              </w:rPr>
            </w:pPr>
          </w:p>
          <w:p w:rsidR="00DA3A83" w:rsidRDefault="00DA3A83" w:rsidP="00ED68C1">
            <w:pPr>
              <w:ind w:firstLine="0"/>
              <w:rPr>
                <w:rFonts w:cs="Arial"/>
                <w:b/>
                <w:sz w:val="22"/>
                <w:szCs w:val="22"/>
              </w:rPr>
            </w:pPr>
            <w:r>
              <w:rPr>
                <w:rFonts w:cs="Arial"/>
                <w:b/>
                <w:sz w:val="22"/>
                <w:szCs w:val="22"/>
              </w:rPr>
              <w:t>funkční využití:</w:t>
            </w:r>
          </w:p>
          <w:p w:rsidR="00DA3A83" w:rsidRDefault="00DA3A83" w:rsidP="00ED68C1">
            <w:pPr>
              <w:ind w:firstLine="0"/>
              <w:rPr>
                <w:rFonts w:ascii="Arial Narrow" w:hAnsi="Arial Narrow" w:cs="Arial"/>
                <w:sz w:val="22"/>
                <w:szCs w:val="22"/>
              </w:rPr>
            </w:pPr>
          </w:p>
          <w:p w:rsidR="00DA3A83" w:rsidRDefault="00DA3A83" w:rsidP="00ED68C1">
            <w:pPr>
              <w:ind w:firstLine="0"/>
              <w:rPr>
                <w:rFonts w:cs="Arial"/>
                <w:b/>
                <w:sz w:val="22"/>
                <w:szCs w:val="22"/>
              </w:rPr>
            </w:pPr>
            <w:r>
              <w:rPr>
                <w:rFonts w:cs="Arial"/>
                <w:b/>
                <w:sz w:val="22"/>
                <w:szCs w:val="22"/>
              </w:rPr>
              <w:t>lokalizace plochy:</w:t>
            </w:r>
          </w:p>
          <w:p w:rsidR="00DA3A83" w:rsidRDefault="00DA3A83" w:rsidP="00ED68C1">
            <w:pPr>
              <w:ind w:firstLine="0"/>
              <w:rPr>
                <w:rFonts w:ascii="Arial Narrow" w:hAnsi="Arial Narrow" w:cs="Arial"/>
                <w:sz w:val="22"/>
                <w:szCs w:val="22"/>
              </w:rPr>
            </w:pPr>
          </w:p>
          <w:p w:rsidR="00DA3A83" w:rsidRDefault="00DA3A83" w:rsidP="00ED68C1">
            <w:pPr>
              <w:ind w:firstLine="0"/>
              <w:rPr>
                <w:rFonts w:cs="Arial"/>
                <w:b/>
                <w:sz w:val="22"/>
                <w:szCs w:val="22"/>
              </w:rPr>
            </w:pPr>
          </w:p>
          <w:p w:rsidR="00DA3A83" w:rsidRDefault="00DA3A83" w:rsidP="00ED68C1">
            <w:pPr>
              <w:ind w:firstLine="0"/>
              <w:rPr>
                <w:rFonts w:cs="Arial"/>
                <w:b/>
                <w:sz w:val="22"/>
                <w:szCs w:val="22"/>
              </w:rPr>
            </w:pPr>
          </w:p>
          <w:p w:rsidR="00DA3A83" w:rsidRDefault="00DA3A83" w:rsidP="00ED68C1">
            <w:pPr>
              <w:ind w:firstLine="0"/>
              <w:rPr>
                <w:rFonts w:cs="Arial"/>
                <w:b/>
                <w:sz w:val="22"/>
                <w:szCs w:val="22"/>
              </w:rPr>
            </w:pPr>
          </w:p>
          <w:p w:rsidR="00DA3A83" w:rsidRDefault="00DA3A83" w:rsidP="00ED68C1">
            <w:pPr>
              <w:ind w:firstLine="0"/>
              <w:rPr>
                <w:rFonts w:cs="Arial"/>
                <w:b/>
                <w:sz w:val="22"/>
                <w:szCs w:val="22"/>
              </w:rPr>
            </w:pPr>
            <w:r>
              <w:rPr>
                <w:rFonts w:cs="Arial"/>
                <w:b/>
                <w:sz w:val="22"/>
                <w:szCs w:val="22"/>
              </w:rPr>
              <w:t>specifické podmínky:</w:t>
            </w:r>
          </w:p>
          <w:p w:rsidR="00DA3A83" w:rsidRDefault="00DA3A83" w:rsidP="00ED68C1">
            <w:pPr>
              <w:ind w:left="125" w:firstLine="0"/>
              <w:rPr>
                <w:rFonts w:cs="Arial"/>
                <w:sz w:val="22"/>
                <w:szCs w:val="22"/>
              </w:rPr>
            </w:pPr>
          </w:p>
          <w:p w:rsidR="00DA3A83" w:rsidRDefault="00DA3A83" w:rsidP="00ED68C1">
            <w:pPr>
              <w:ind w:firstLine="0"/>
              <w:rPr>
                <w:rFonts w:ascii="Arial Narrow" w:hAnsi="Arial Narrow" w:cs="Arial"/>
                <w:sz w:val="16"/>
                <w:szCs w:val="16"/>
              </w:rPr>
            </w:pPr>
          </w:p>
          <w:p w:rsidR="00DA3A83" w:rsidRDefault="00DA3A83" w:rsidP="00ED68C1">
            <w:pPr>
              <w:ind w:firstLine="0"/>
              <w:rPr>
                <w:rFonts w:cs="Arial"/>
                <w:sz w:val="16"/>
                <w:szCs w:val="16"/>
              </w:rPr>
            </w:pPr>
          </w:p>
        </w:tc>
        <w:tc>
          <w:tcPr>
            <w:tcW w:w="6652" w:type="dxa"/>
          </w:tcPr>
          <w:p w:rsidR="00DA3A83" w:rsidRDefault="00DA3A83" w:rsidP="00ED68C1">
            <w:pPr>
              <w:ind w:firstLine="0"/>
              <w:rPr>
                <w:rFonts w:ascii="Arial Narrow" w:hAnsi="Arial Narrow" w:cs="Arial"/>
                <w:sz w:val="22"/>
                <w:szCs w:val="22"/>
              </w:rPr>
            </w:pPr>
          </w:p>
          <w:p w:rsidR="00DA3A83" w:rsidRDefault="004E0B9F" w:rsidP="00ED68C1">
            <w:pPr>
              <w:pStyle w:val="tabulka"/>
              <w:jc w:val="left"/>
              <w:rPr>
                <w:rFonts w:ascii="Arial" w:hAnsi="Arial" w:cs="Arial"/>
                <w:szCs w:val="22"/>
              </w:rPr>
            </w:pPr>
            <w:r>
              <w:rPr>
                <w:rFonts w:ascii="Arial" w:hAnsi="Arial" w:cs="Arial"/>
                <w:szCs w:val="22"/>
              </w:rPr>
              <w:t>1</w:t>
            </w:r>
            <w:r w:rsidR="00DA3A83" w:rsidRPr="004E0B9F">
              <w:rPr>
                <w:rFonts w:ascii="Arial" w:hAnsi="Arial" w:cs="Arial"/>
                <w:szCs w:val="22"/>
              </w:rPr>
              <w:t>,</w:t>
            </w:r>
            <w:r w:rsidR="00D13CE1">
              <w:rPr>
                <w:rFonts w:ascii="Arial" w:hAnsi="Arial" w:cs="Arial"/>
                <w:szCs w:val="22"/>
              </w:rPr>
              <w:t>7824</w:t>
            </w:r>
            <w:r w:rsidR="00DA3A83" w:rsidRPr="002F037F">
              <w:rPr>
                <w:rFonts w:ascii="Arial" w:hAnsi="Arial" w:cs="Arial"/>
                <w:szCs w:val="22"/>
              </w:rPr>
              <w:t xml:space="preserve"> ha</w:t>
            </w:r>
          </w:p>
          <w:p w:rsidR="00DA3A83" w:rsidRDefault="00DA3A83" w:rsidP="00ED68C1">
            <w:pPr>
              <w:ind w:firstLine="0"/>
              <w:rPr>
                <w:rFonts w:ascii="Arial Narrow" w:hAnsi="Arial Narrow" w:cs="Arial"/>
                <w:sz w:val="22"/>
                <w:szCs w:val="22"/>
              </w:rPr>
            </w:pPr>
          </w:p>
          <w:p w:rsidR="00DA3A83" w:rsidRDefault="00DA3A83" w:rsidP="00ED68C1">
            <w:pPr>
              <w:ind w:firstLine="0"/>
              <w:rPr>
                <w:rFonts w:ascii="Arial Narrow" w:hAnsi="Arial Narrow" w:cs="Arial"/>
                <w:sz w:val="22"/>
                <w:szCs w:val="22"/>
              </w:rPr>
            </w:pPr>
            <w:r w:rsidRPr="00DA3A83">
              <w:rPr>
                <w:rFonts w:cs="Arial"/>
                <w:sz w:val="22"/>
                <w:szCs w:val="22"/>
              </w:rPr>
              <w:t xml:space="preserve">plochy zeleně – se specifickým využitím     </w:t>
            </w:r>
          </w:p>
          <w:p w:rsidR="00DA3A83" w:rsidRDefault="00DA3A83" w:rsidP="00ED68C1">
            <w:pPr>
              <w:ind w:firstLine="0"/>
              <w:rPr>
                <w:sz w:val="22"/>
                <w:szCs w:val="22"/>
              </w:rPr>
            </w:pPr>
          </w:p>
          <w:p w:rsidR="00DA3A83" w:rsidRDefault="00DA3A83" w:rsidP="00ED68C1">
            <w:pPr>
              <w:ind w:firstLine="0"/>
              <w:rPr>
                <w:sz w:val="22"/>
                <w:szCs w:val="22"/>
              </w:rPr>
            </w:pPr>
            <w:r w:rsidRPr="00DA3A83">
              <w:rPr>
                <w:sz w:val="22"/>
                <w:szCs w:val="22"/>
              </w:rPr>
              <w:t>lokalita v západní části obce v ploše bývalé těžební jámy pískovny, která by dočasně sloužila k ukládání výkopových zemin a ostatních inertních materiálů za účelem terénních úprav, které by byly zakončeny navrácením plochy do ZPF</w:t>
            </w:r>
          </w:p>
          <w:p w:rsidR="00DA3A83" w:rsidRDefault="00DA3A83" w:rsidP="00ED68C1">
            <w:pPr>
              <w:ind w:firstLine="0"/>
              <w:rPr>
                <w:rFonts w:ascii="Arial Narrow" w:hAnsi="Arial Narrow" w:cs="Arial"/>
                <w:sz w:val="22"/>
                <w:szCs w:val="22"/>
              </w:rPr>
            </w:pPr>
          </w:p>
          <w:p w:rsidR="00DA3A83" w:rsidRDefault="00DA3A83" w:rsidP="00ED68C1">
            <w:pPr>
              <w:numPr>
                <w:ilvl w:val="0"/>
                <w:numId w:val="1"/>
              </w:numPr>
              <w:tabs>
                <w:tab w:val="clear" w:pos="1068"/>
                <w:tab w:val="num" w:pos="252"/>
              </w:tabs>
              <w:ind w:left="252" w:hanging="252"/>
              <w:rPr>
                <w:rFonts w:cs="Arial"/>
                <w:sz w:val="22"/>
                <w:szCs w:val="22"/>
              </w:rPr>
            </w:pPr>
            <w:r>
              <w:rPr>
                <w:rFonts w:cs="Arial"/>
                <w:sz w:val="22"/>
                <w:szCs w:val="22"/>
              </w:rPr>
              <w:t>lokalitu je možno dopravně napojit z</w:t>
            </w:r>
            <w:r w:rsidR="000656C6">
              <w:rPr>
                <w:rFonts w:cs="Arial"/>
                <w:sz w:val="22"/>
                <w:szCs w:val="22"/>
              </w:rPr>
              <w:t> obslužné komunikace</w:t>
            </w:r>
            <w:r>
              <w:rPr>
                <w:rFonts w:cs="Arial"/>
                <w:sz w:val="22"/>
                <w:szCs w:val="22"/>
              </w:rPr>
              <w:t xml:space="preserve"> při jižní straně lokality </w:t>
            </w:r>
          </w:p>
          <w:p w:rsidR="00DA3A83" w:rsidRDefault="000656C6" w:rsidP="00ED68C1">
            <w:pPr>
              <w:numPr>
                <w:ilvl w:val="0"/>
                <w:numId w:val="1"/>
              </w:numPr>
              <w:tabs>
                <w:tab w:val="clear" w:pos="1068"/>
                <w:tab w:val="num" w:pos="252"/>
              </w:tabs>
              <w:ind w:left="252" w:hanging="252"/>
              <w:rPr>
                <w:rFonts w:cs="Arial"/>
                <w:sz w:val="22"/>
                <w:szCs w:val="22"/>
              </w:rPr>
            </w:pPr>
            <w:r>
              <w:rPr>
                <w:rFonts w:cs="Arial"/>
                <w:sz w:val="22"/>
                <w:szCs w:val="22"/>
              </w:rPr>
              <w:t xml:space="preserve">ev. </w:t>
            </w:r>
            <w:r w:rsidR="00DA3A83">
              <w:rPr>
                <w:rFonts w:cs="Arial"/>
                <w:sz w:val="22"/>
                <w:szCs w:val="22"/>
              </w:rPr>
              <w:t>inženýrské sítě je možno napojit na stávající trasy v okolí (vodovod, kanalizace, plynovod, elektrorozvody)</w:t>
            </w:r>
          </w:p>
          <w:p w:rsidR="00DA3A83" w:rsidRDefault="00DA3A83" w:rsidP="00ED68C1">
            <w:pPr>
              <w:numPr>
                <w:ilvl w:val="0"/>
                <w:numId w:val="1"/>
              </w:numPr>
              <w:tabs>
                <w:tab w:val="clear" w:pos="1068"/>
                <w:tab w:val="num" w:pos="252"/>
              </w:tabs>
              <w:ind w:left="252" w:hanging="252"/>
              <w:rPr>
                <w:rFonts w:cs="Arial"/>
                <w:sz w:val="22"/>
                <w:szCs w:val="22"/>
              </w:rPr>
            </w:pPr>
            <w:r>
              <w:rPr>
                <w:rFonts w:cs="Arial"/>
                <w:sz w:val="22"/>
                <w:szCs w:val="22"/>
              </w:rPr>
              <w:t>v</w:t>
            </w:r>
            <w:r w:rsidR="000656C6">
              <w:rPr>
                <w:rFonts w:cs="Arial"/>
                <w:sz w:val="22"/>
                <w:szCs w:val="22"/>
              </w:rPr>
              <w:t>e východní části</w:t>
            </w:r>
            <w:r>
              <w:rPr>
                <w:rFonts w:cs="Arial"/>
                <w:sz w:val="22"/>
                <w:szCs w:val="22"/>
              </w:rPr>
              <w:t> </w:t>
            </w:r>
            <w:r w:rsidRPr="00EA2237">
              <w:rPr>
                <w:rFonts w:cs="Arial"/>
                <w:sz w:val="22"/>
                <w:szCs w:val="22"/>
              </w:rPr>
              <w:t>lokalit</w:t>
            </w:r>
            <w:r w:rsidR="000656C6">
              <w:rPr>
                <w:rFonts w:cs="Arial"/>
                <w:sz w:val="22"/>
                <w:szCs w:val="22"/>
              </w:rPr>
              <w:t>y</w:t>
            </w:r>
            <w:r w:rsidRPr="00EA2237">
              <w:rPr>
                <w:rFonts w:cs="Arial"/>
                <w:sz w:val="22"/>
                <w:szCs w:val="22"/>
              </w:rPr>
              <w:t xml:space="preserve"> je nutno respektovat</w:t>
            </w:r>
            <w:r>
              <w:rPr>
                <w:rFonts w:cs="Arial"/>
                <w:sz w:val="22"/>
                <w:szCs w:val="22"/>
              </w:rPr>
              <w:t xml:space="preserve"> ochranné pásmo lesa</w:t>
            </w:r>
          </w:p>
          <w:p w:rsidR="00D13CE1" w:rsidRDefault="00D13CE1" w:rsidP="00ED68C1">
            <w:pPr>
              <w:numPr>
                <w:ilvl w:val="0"/>
                <w:numId w:val="1"/>
              </w:numPr>
              <w:tabs>
                <w:tab w:val="clear" w:pos="1068"/>
                <w:tab w:val="num" w:pos="252"/>
              </w:tabs>
              <w:ind w:left="252" w:hanging="252"/>
              <w:rPr>
                <w:rFonts w:cs="Arial"/>
                <w:sz w:val="22"/>
                <w:szCs w:val="22"/>
              </w:rPr>
            </w:pPr>
            <w:r>
              <w:rPr>
                <w:rFonts w:cs="Arial"/>
                <w:sz w:val="22"/>
                <w:szCs w:val="22"/>
              </w:rPr>
              <w:t>v</w:t>
            </w:r>
            <w:r w:rsidRPr="00D13CE1">
              <w:rPr>
                <w:rFonts w:cs="Arial"/>
                <w:sz w:val="22"/>
                <w:szCs w:val="22"/>
              </w:rPr>
              <w:t>zhledem k potvrzenému výskytu zvláště chráněného druhu živočicha (Nálezová databáze AOPK ČR, ke dni 7. 11. 2016) – ještěrka obecná (</w:t>
            </w:r>
            <w:proofErr w:type="spellStart"/>
            <w:r w:rsidRPr="00D13CE1">
              <w:rPr>
                <w:rFonts w:cs="Arial"/>
                <w:sz w:val="22"/>
                <w:szCs w:val="22"/>
              </w:rPr>
              <w:t>Lacerta</w:t>
            </w:r>
            <w:proofErr w:type="spellEnd"/>
            <w:r w:rsidRPr="00D13CE1">
              <w:rPr>
                <w:rFonts w:cs="Arial"/>
                <w:sz w:val="22"/>
                <w:szCs w:val="22"/>
              </w:rPr>
              <w:t xml:space="preserve"> </w:t>
            </w:r>
            <w:proofErr w:type="spellStart"/>
            <w:r w:rsidRPr="00D13CE1">
              <w:rPr>
                <w:rFonts w:cs="Arial"/>
                <w:sz w:val="22"/>
                <w:szCs w:val="22"/>
              </w:rPr>
              <w:t>agilis</w:t>
            </w:r>
            <w:proofErr w:type="spellEnd"/>
            <w:r w:rsidRPr="00D13CE1">
              <w:rPr>
                <w:rFonts w:cs="Arial"/>
                <w:sz w:val="22"/>
                <w:szCs w:val="22"/>
              </w:rPr>
              <w:t>) z roku 2015, je nezbytné před provedením záměru provést přírodovědný průzkum lokality ve vhodném období (alespoň jaro a léto)</w:t>
            </w:r>
            <w:r>
              <w:rPr>
                <w:rFonts w:cs="Arial"/>
                <w:sz w:val="22"/>
                <w:szCs w:val="22"/>
              </w:rPr>
              <w:t>;</w:t>
            </w:r>
            <w:r w:rsidRPr="00D13CE1">
              <w:rPr>
                <w:rFonts w:cs="Arial"/>
                <w:sz w:val="22"/>
                <w:szCs w:val="22"/>
              </w:rPr>
              <w:t xml:space="preserve"> </w:t>
            </w:r>
            <w:r>
              <w:rPr>
                <w:rFonts w:cs="Arial"/>
                <w:sz w:val="22"/>
                <w:szCs w:val="22"/>
              </w:rPr>
              <w:t>l</w:t>
            </w:r>
            <w:r w:rsidRPr="00D13CE1">
              <w:rPr>
                <w:rFonts w:cs="Arial"/>
                <w:sz w:val="22"/>
                <w:szCs w:val="22"/>
              </w:rPr>
              <w:t>ze totiž důvodně předpokládat, že i v současné době je dané území stanovištěm zvláště chráněných druhů</w:t>
            </w:r>
            <w:r>
              <w:rPr>
                <w:rFonts w:cs="Arial"/>
                <w:sz w:val="22"/>
                <w:szCs w:val="22"/>
              </w:rPr>
              <w:t>;</w:t>
            </w:r>
            <w:r w:rsidRPr="00D13CE1">
              <w:rPr>
                <w:rFonts w:cs="Arial"/>
                <w:sz w:val="22"/>
                <w:szCs w:val="22"/>
              </w:rPr>
              <w:t xml:space="preserve"> </w:t>
            </w:r>
            <w:r>
              <w:rPr>
                <w:rFonts w:cs="Arial"/>
                <w:sz w:val="22"/>
                <w:szCs w:val="22"/>
              </w:rPr>
              <w:t>v</w:t>
            </w:r>
            <w:r w:rsidRPr="00D13CE1">
              <w:rPr>
                <w:rFonts w:cs="Arial"/>
                <w:sz w:val="22"/>
                <w:szCs w:val="22"/>
              </w:rPr>
              <w:t xml:space="preserve"> pískovně mohou existovat vhodná místa pro rozmnožování živočichů či místa výskytu </w:t>
            </w:r>
            <w:proofErr w:type="spellStart"/>
            <w:r w:rsidRPr="00D13CE1">
              <w:rPr>
                <w:rFonts w:cs="Arial"/>
                <w:sz w:val="22"/>
                <w:szCs w:val="22"/>
              </w:rPr>
              <w:t>ps</w:t>
            </w:r>
            <w:r>
              <w:rPr>
                <w:rFonts w:cs="Arial"/>
                <w:sz w:val="22"/>
                <w:szCs w:val="22"/>
              </w:rPr>
              <w:t>amofilních</w:t>
            </w:r>
            <w:proofErr w:type="spellEnd"/>
            <w:r>
              <w:rPr>
                <w:rFonts w:cs="Arial"/>
                <w:sz w:val="22"/>
                <w:szCs w:val="22"/>
              </w:rPr>
              <w:t xml:space="preserve"> (pískomilných druhů);</w:t>
            </w:r>
            <w:r w:rsidRPr="00D13CE1">
              <w:rPr>
                <w:rFonts w:cs="Arial"/>
                <w:sz w:val="22"/>
                <w:szCs w:val="22"/>
              </w:rPr>
              <w:t xml:space="preserve"> </w:t>
            </w:r>
            <w:r>
              <w:rPr>
                <w:rFonts w:cs="Arial"/>
                <w:sz w:val="22"/>
                <w:szCs w:val="22"/>
              </w:rPr>
              <w:t>p</w:t>
            </w:r>
            <w:r w:rsidRPr="00D13CE1">
              <w:rPr>
                <w:rFonts w:cs="Arial"/>
                <w:sz w:val="22"/>
                <w:szCs w:val="22"/>
              </w:rPr>
              <w:t>ři případné další přípravě záměru bude třeba tyto skutečnosti zohlednit a alespoň na části pískovny zachovat stávající stav.</w:t>
            </w:r>
          </w:p>
          <w:p w:rsidR="00DA3A83" w:rsidRDefault="00DA3A83" w:rsidP="00ED68C1">
            <w:pPr>
              <w:rPr>
                <w:rFonts w:cs="Arial"/>
                <w:sz w:val="16"/>
                <w:szCs w:val="16"/>
              </w:rPr>
            </w:pPr>
          </w:p>
          <w:p w:rsidR="00DA3A83" w:rsidRDefault="00DA3A83" w:rsidP="00ED68C1">
            <w:pPr>
              <w:rPr>
                <w:rFonts w:cs="Arial"/>
                <w:sz w:val="16"/>
                <w:szCs w:val="16"/>
              </w:rPr>
            </w:pPr>
          </w:p>
        </w:tc>
      </w:tr>
    </w:tbl>
    <w:p w:rsidR="00DA3A83" w:rsidRDefault="00DA3A83" w:rsidP="00DA3A83"/>
    <w:p w:rsidR="00DA3A83" w:rsidRDefault="00DA3A83" w:rsidP="00E83148"/>
    <w:p w:rsidR="00563396" w:rsidRPr="00734723" w:rsidRDefault="00563396" w:rsidP="00734723">
      <w:pPr>
        <w:ind w:firstLine="0"/>
        <w:jc w:val="both"/>
      </w:pPr>
      <w:r>
        <w:t xml:space="preserve">Celkově je </w:t>
      </w:r>
      <w:r w:rsidRPr="00831D10">
        <w:t xml:space="preserve">navrženo </w:t>
      </w:r>
      <w:r w:rsidR="00BB245A" w:rsidRPr="00E15453">
        <w:rPr>
          <w:szCs w:val="22"/>
        </w:rPr>
        <w:t>10,4896</w:t>
      </w:r>
      <w:r w:rsidR="00BB245A">
        <w:rPr>
          <w:szCs w:val="22"/>
        </w:rPr>
        <w:t xml:space="preserve"> </w:t>
      </w:r>
      <w:r w:rsidR="00D5352C">
        <w:t>ha</w:t>
      </w:r>
      <w:r>
        <w:t xml:space="preserve"> nových ploch </w:t>
      </w:r>
      <w:r w:rsidR="00E56D72">
        <w:t>z velké části</w:t>
      </w:r>
      <w:r>
        <w:t xml:space="preserve"> pro </w:t>
      </w:r>
      <w:r w:rsidR="00734723" w:rsidRPr="00573E11">
        <w:t>plochy bydlení – v</w:t>
      </w:r>
      <w:r w:rsidR="009C4EB3">
        <w:t xml:space="preserve">e smíšených obytných plochách </w:t>
      </w:r>
      <w:r w:rsidR="00734723" w:rsidRPr="00734723">
        <w:t xml:space="preserve">– </w:t>
      </w:r>
      <w:r w:rsidR="0091683E">
        <w:t>venkovsk</w:t>
      </w:r>
      <w:r w:rsidR="009C4EB3">
        <w:t>ých</w:t>
      </w:r>
      <w:r>
        <w:t>. To vytváří dostatečné možnosti pro současnost i rezervu do budoucnosti. Vlastní realizace bude záviset na vyřešení vlastnických vztahů, ekonomických možnostech investorů a v neposlední řadě zabezpečení</w:t>
      </w:r>
      <w:r w:rsidR="00E35EC4">
        <w:t xml:space="preserve"> rozšíření</w:t>
      </w:r>
      <w:r>
        <w:t xml:space="preserve"> inženýrských sítí a dopravní obsluhy pro navrhované plochy, a proto se předpokládá realizace jen části navrhovaných ploch.  </w:t>
      </w:r>
    </w:p>
    <w:p w:rsidR="008D4357" w:rsidRDefault="008D4357">
      <w:pPr>
        <w:pStyle w:val="Zkladntextodsazen"/>
      </w:pPr>
    </w:p>
    <w:p w:rsidR="008D4357" w:rsidRDefault="008D4357">
      <w:pPr>
        <w:pStyle w:val="Zkladntextodsazen"/>
      </w:pPr>
    </w:p>
    <w:p w:rsidR="00B22CCB" w:rsidRDefault="00B22CCB">
      <w:pPr>
        <w:pStyle w:val="Zkladntextodsazen"/>
      </w:pPr>
    </w:p>
    <w:p w:rsidR="00B22CCB" w:rsidRDefault="00B22CCB">
      <w:pPr>
        <w:pStyle w:val="Zkladntextodsazen"/>
      </w:pPr>
    </w:p>
    <w:p w:rsidR="00B22CCB" w:rsidRDefault="00B22CCB">
      <w:pPr>
        <w:pStyle w:val="Zkladntextodsazen"/>
      </w:pPr>
    </w:p>
    <w:p w:rsidR="00E15453" w:rsidRDefault="00E15453">
      <w:pPr>
        <w:pStyle w:val="Zkladntextodsazen"/>
      </w:pPr>
    </w:p>
    <w:p w:rsidR="008D4357" w:rsidRDefault="008D4357">
      <w:pPr>
        <w:pStyle w:val="Zkladntextodsazen"/>
      </w:pPr>
    </w:p>
    <w:p w:rsidR="0091683E" w:rsidRDefault="0091683E">
      <w:pPr>
        <w:pStyle w:val="Zkladntextodsazen"/>
      </w:pPr>
    </w:p>
    <w:p w:rsidR="00563396" w:rsidRPr="00E15453" w:rsidRDefault="00CF1570" w:rsidP="00E15453">
      <w:pPr>
        <w:pStyle w:val="Nadpis1"/>
        <w:numPr>
          <w:ilvl w:val="0"/>
          <w:numId w:val="19"/>
        </w:numPr>
        <w:shd w:val="clear" w:color="auto" w:fill="B3B3B3"/>
        <w:tabs>
          <w:tab w:val="clear" w:pos="900"/>
          <w:tab w:val="left" w:pos="540"/>
        </w:tabs>
        <w:ind w:left="540"/>
      </w:pPr>
      <w:bookmarkStart w:id="6" w:name="_Toc43387833"/>
      <w:r w:rsidRPr="00E15453">
        <w:rPr>
          <w:rFonts w:cs="Arial"/>
          <w:szCs w:val="28"/>
        </w:rPr>
        <w:lastRenderedPageBreak/>
        <w:t>koncepce veřejné infrastruktury, včetně podmínek pro její umísťování, vymezení ploch a koridorů pro veřejnou infrastrukturu, včetně stanovení podmínek pro jejich využití</w:t>
      </w:r>
      <w:bookmarkEnd w:id="6"/>
    </w:p>
    <w:p w:rsidR="00563396" w:rsidRDefault="00563396">
      <w:pPr>
        <w:ind w:left="360"/>
        <w:jc w:val="both"/>
      </w:pPr>
    </w:p>
    <w:p w:rsidR="00331ECA" w:rsidRDefault="00331ECA" w:rsidP="001A2325">
      <w:pPr>
        <w:pStyle w:val="Nadpis2"/>
        <w:numPr>
          <w:ilvl w:val="1"/>
          <w:numId w:val="19"/>
        </w:numPr>
        <w:tabs>
          <w:tab w:val="clear" w:pos="1068"/>
          <w:tab w:val="num" w:pos="540"/>
        </w:tabs>
        <w:ind w:left="540" w:hanging="540"/>
      </w:pPr>
      <w:bookmarkStart w:id="7" w:name="_Toc43387834"/>
      <w:r>
        <w:t>Dopravní infrastruktura</w:t>
      </w:r>
      <w:bookmarkEnd w:id="7"/>
      <w:r>
        <w:t xml:space="preserve"> </w:t>
      </w:r>
    </w:p>
    <w:p w:rsidR="00331ECA" w:rsidRDefault="00331ECA" w:rsidP="00331ECA"/>
    <w:p w:rsidR="00331ECA" w:rsidRDefault="00331ECA" w:rsidP="00331ECA">
      <w:pPr>
        <w:pStyle w:val="Zhlav"/>
        <w:tabs>
          <w:tab w:val="clear" w:pos="4536"/>
          <w:tab w:val="clear" w:pos="9072"/>
        </w:tabs>
        <w:ind w:firstLine="0"/>
        <w:jc w:val="both"/>
        <w:rPr>
          <w:i/>
          <w:sz w:val="24"/>
          <w:u w:val="single"/>
        </w:rPr>
      </w:pPr>
      <w:r>
        <w:rPr>
          <w:i/>
          <w:sz w:val="24"/>
          <w:u w:val="single"/>
        </w:rPr>
        <w:t>Silniční doprava</w:t>
      </w:r>
    </w:p>
    <w:p w:rsidR="00331ECA" w:rsidRDefault="00331ECA" w:rsidP="00331ECA">
      <w:pPr>
        <w:pStyle w:val="Zkladntextodsazen"/>
      </w:pPr>
    </w:p>
    <w:p w:rsidR="008D780F" w:rsidRDefault="008D780F" w:rsidP="00060EBC">
      <w:pPr>
        <w:numPr>
          <w:ilvl w:val="0"/>
          <w:numId w:val="22"/>
        </w:numPr>
        <w:jc w:val="both"/>
      </w:pPr>
      <w:r>
        <w:t xml:space="preserve">Koncepce dopravní obsluhy je stabilizovaná, v řešeném území se nenavrhují změny. </w:t>
      </w:r>
    </w:p>
    <w:p w:rsidR="008D780F" w:rsidRDefault="008D780F" w:rsidP="008D780F">
      <w:pPr>
        <w:ind w:left="57" w:firstLine="0"/>
        <w:jc w:val="both"/>
      </w:pPr>
    </w:p>
    <w:p w:rsidR="00331ECA" w:rsidRDefault="00331ECA" w:rsidP="00060EBC">
      <w:pPr>
        <w:numPr>
          <w:ilvl w:val="0"/>
          <w:numId w:val="22"/>
        </w:numPr>
        <w:jc w:val="both"/>
      </w:pPr>
      <w:r>
        <w:t>Respektovat stávající plochy silnic (dopravní infrastruktur</w:t>
      </w:r>
      <w:r w:rsidR="002801A5">
        <w:t>y</w:t>
      </w:r>
      <w:r>
        <w:t>), umožňující průchod komunikac</w:t>
      </w:r>
      <w:r w:rsidR="00ED68C1">
        <w:t>í</w:t>
      </w:r>
      <w:r>
        <w:t xml:space="preserve"> </w:t>
      </w:r>
      <w:r w:rsidR="00ED68C1">
        <w:t>I</w:t>
      </w:r>
      <w:r>
        <w:t xml:space="preserve">I. třídy (silnice č. </w:t>
      </w:r>
      <w:r w:rsidR="00ED68C1">
        <w:t>358 od západu k severovýchodu a č. 359 ze střední části obce na jih řešeného území</w:t>
      </w:r>
      <w:r w:rsidR="009A47FC">
        <w:t xml:space="preserve">) </w:t>
      </w:r>
      <w:r>
        <w:t>a stabilizované plochy místních komunikací (veřejných prostranství).</w:t>
      </w:r>
    </w:p>
    <w:p w:rsidR="00DB3A42" w:rsidRDefault="00DB3A42" w:rsidP="00DB3A42">
      <w:pPr>
        <w:ind w:left="57" w:firstLine="0"/>
        <w:jc w:val="both"/>
      </w:pPr>
    </w:p>
    <w:p w:rsidR="000E1CD2" w:rsidRDefault="000E1CD2" w:rsidP="000E1CD2">
      <w:pPr>
        <w:numPr>
          <w:ilvl w:val="0"/>
          <w:numId w:val="22"/>
        </w:numPr>
        <w:jc w:val="both"/>
      </w:pPr>
      <w:r>
        <w:t>Při</w:t>
      </w:r>
      <w:r w:rsidRPr="003F4722">
        <w:t xml:space="preserve"> napojování nových rozvojových ploch bude minimalizován počet vjezdů. </w:t>
      </w:r>
      <w:r>
        <w:t>D</w:t>
      </w:r>
      <w:r w:rsidRPr="003F4722">
        <w:t>opravní napojení nových zastavitelných ploch bude realizováno prostřednictvím místních komunikací</w:t>
      </w:r>
      <w:r>
        <w:t xml:space="preserve">. </w:t>
      </w:r>
      <w:r w:rsidRPr="003F4722">
        <w:t xml:space="preserve"> </w:t>
      </w:r>
    </w:p>
    <w:p w:rsidR="00875575" w:rsidRDefault="00875575" w:rsidP="00331ECA">
      <w:pPr>
        <w:pStyle w:val="Zhlav"/>
        <w:tabs>
          <w:tab w:val="clear" w:pos="4536"/>
          <w:tab w:val="clear" w:pos="9072"/>
        </w:tabs>
        <w:ind w:firstLine="0"/>
        <w:jc w:val="both"/>
        <w:rPr>
          <w:b/>
          <w:i/>
          <w:sz w:val="24"/>
          <w:u w:val="single"/>
        </w:rPr>
      </w:pPr>
    </w:p>
    <w:p w:rsidR="00331ECA" w:rsidRDefault="00331ECA" w:rsidP="00331ECA">
      <w:pPr>
        <w:pStyle w:val="Zhlav"/>
        <w:tabs>
          <w:tab w:val="clear" w:pos="4536"/>
          <w:tab w:val="clear" w:pos="9072"/>
        </w:tabs>
        <w:ind w:firstLine="0"/>
        <w:jc w:val="both"/>
        <w:rPr>
          <w:i/>
          <w:sz w:val="24"/>
          <w:u w:val="single"/>
        </w:rPr>
      </w:pPr>
      <w:r>
        <w:rPr>
          <w:i/>
          <w:sz w:val="24"/>
          <w:u w:val="single"/>
        </w:rPr>
        <w:t>Pěší a cyklisté</w:t>
      </w:r>
    </w:p>
    <w:p w:rsidR="00331ECA" w:rsidRDefault="00331ECA" w:rsidP="00331ECA">
      <w:pPr>
        <w:jc w:val="both"/>
      </w:pPr>
    </w:p>
    <w:p w:rsidR="005C3FCD" w:rsidRDefault="005C3FCD" w:rsidP="00D25A2B">
      <w:pPr>
        <w:numPr>
          <w:ilvl w:val="0"/>
          <w:numId w:val="22"/>
        </w:numPr>
        <w:jc w:val="both"/>
      </w:pPr>
      <w:r>
        <w:t xml:space="preserve">Vybudovat prodloužení minimálně jednostranných chodníků k nově navrhovaným rozvojovým plochám. </w:t>
      </w:r>
    </w:p>
    <w:p w:rsidR="00D25A2B" w:rsidRPr="007F096C" w:rsidRDefault="00D25A2B" w:rsidP="00D25A2B">
      <w:pPr>
        <w:ind w:left="57" w:firstLine="0"/>
        <w:jc w:val="both"/>
      </w:pPr>
    </w:p>
    <w:p w:rsidR="00331ECA" w:rsidRDefault="00331ECA" w:rsidP="00331ECA">
      <w:pPr>
        <w:pStyle w:val="Zhlav"/>
        <w:tabs>
          <w:tab w:val="clear" w:pos="4536"/>
          <w:tab w:val="clear" w:pos="9072"/>
        </w:tabs>
        <w:ind w:firstLine="0"/>
        <w:jc w:val="both"/>
        <w:rPr>
          <w:i/>
          <w:sz w:val="24"/>
          <w:u w:val="single"/>
        </w:rPr>
      </w:pPr>
      <w:r>
        <w:rPr>
          <w:i/>
          <w:sz w:val="24"/>
          <w:u w:val="single"/>
        </w:rPr>
        <w:t>Doprava v klidu</w:t>
      </w:r>
    </w:p>
    <w:p w:rsidR="00331ECA" w:rsidRDefault="00331ECA" w:rsidP="00331ECA">
      <w:pPr>
        <w:jc w:val="both"/>
      </w:pPr>
    </w:p>
    <w:p w:rsidR="00875575" w:rsidRDefault="00875575" w:rsidP="00875575">
      <w:pPr>
        <w:numPr>
          <w:ilvl w:val="0"/>
          <w:numId w:val="22"/>
        </w:numPr>
        <w:jc w:val="both"/>
      </w:pPr>
      <w:r>
        <w:t>Ú</w:t>
      </w:r>
      <w:r w:rsidRPr="00C7111A">
        <w:t>zemní plán nevymezuje samostatnou plochu pro dopravu v</w:t>
      </w:r>
      <w:r>
        <w:t> </w:t>
      </w:r>
      <w:r w:rsidRPr="00C7111A">
        <w:t>klidu</w:t>
      </w:r>
      <w:r>
        <w:t xml:space="preserve">. </w:t>
      </w:r>
      <w:r w:rsidRPr="00C7111A">
        <w:t>Doprava v klidu je přípustná ve vybraných plochách s rozdílným způsobem využití</w:t>
      </w:r>
      <w:r>
        <w:t xml:space="preserve"> (viz dále </w:t>
      </w:r>
      <w:proofErr w:type="gramStart"/>
      <w:r>
        <w:t>kap.6 Návrhu</w:t>
      </w:r>
      <w:proofErr w:type="gramEnd"/>
      <w:r>
        <w:t xml:space="preserve"> ÚP). </w:t>
      </w:r>
    </w:p>
    <w:p w:rsidR="00AE170E" w:rsidRDefault="00AE170E" w:rsidP="00AE170E">
      <w:pPr>
        <w:ind w:left="57" w:firstLine="0"/>
        <w:jc w:val="both"/>
      </w:pPr>
    </w:p>
    <w:p w:rsidR="00331ECA" w:rsidRDefault="00331ECA" w:rsidP="00CC5526">
      <w:pPr>
        <w:numPr>
          <w:ilvl w:val="0"/>
          <w:numId w:val="22"/>
        </w:numPr>
        <w:jc w:val="both"/>
      </w:pPr>
      <w:r>
        <w:t xml:space="preserve">Pro (zejména nově budované) podnikatelské aktivity a občanskou vybavenost je nutné zajistit potřebný počet parkovacích stání pro pracovníky i zákazníky, a to nejlépe na vlastních pozemcích. </w:t>
      </w:r>
    </w:p>
    <w:p w:rsidR="00875575" w:rsidRDefault="00875575" w:rsidP="00875575">
      <w:pPr>
        <w:jc w:val="both"/>
      </w:pPr>
    </w:p>
    <w:p w:rsidR="00875575" w:rsidRDefault="00875575" w:rsidP="00875575">
      <w:pPr>
        <w:jc w:val="both"/>
      </w:pPr>
    </w:p>
    <w:p w:rsidR="00331ECA" w:rsidRDefault="00331ECA" w:rsidP="001A2325">
      <w:pPr>
        <w:pStyle w:val="Nadpis2"/>
        <w:numPr>
          <w:ilvl w:val="1"/>
          <w:numId w:val="19"/>
        </w:numPr>
        <w:tabs>
          <w:tab w:val="clear" w:pos="1068"/>
          <w:tab w:val="num" w:pos="540"/>
        </w:tabs>
        <w:ind w:left="540" w:hanging="540"/>
      </w:pPr>
      <w:bookmarkStart w:id="8" w:name="_Toc43387835"/>
      <w:r>
        <w:t>Technická infrastruktura</w:t>
      </w:r>
      <w:bookmarkEnd w:id="8"/>
      <w:r>
        <w:t xml:space="preserve"> </w:t>
      </w:r>
    </w:p>
    <w:p w:rsidR="00331ECA" w:rsidRDefault="00331ECA" w:rsidP="001A2325">
      <w:pPr>
        <w:pStyle w:val="Nadpis3"/>
        <w:numPr>
          <w:ilvl w:val="2"/>
          <w:numId w:val="19"/>
        </w:numPr>
        <w:tabs>
          <w:tab w:val="clear" w:pos="1776"/>
          <w:tab w:val="num" w:pos="540"/>
        </w:tabs>
        <w:ind w:left="540" w:hanging="540"/>
      </w:pPr>
      <w:r>
        <w:rPr>
          <w:u w:val="none"/>
        </w:rPr>
        <w:t> </w:t>
      </w:r>
      <w:bookmarkStart w:id="9" w:name="_Toc43387836"/>
      <w:r>
        <w:t>Vodovod</w:t>
      </w:r>
      <w:bookmarkEnd w:id="9"/>
    </w:p>
    <w:p w:rsidR="00331ECA" w:rsidRDefault="00331ECA" w:rsidP="00331ECA">
      <w:pPr>
        <w:pStyle w:val="Zkladntextodsazen"/>
      </w:pPr>
    </w:p>
    <w:p w:rsidR="007B32E2" w:rsidRPr="00CC5526" w:rsidRDefault="007B32E2" w:rsidP="00CC5526">
      <w:pPr>
        <w:numPr>
          <w:ilvl w:val="0"/>
          <w:numId w:val="22"/>
        </w:numPr>
        <w:jc w:val="both"/>
      </w:pPr>
      <w:r w:rsidRPr="00CC5526">
        <w:t>Technické řešení vyhovuje i pro budoucí rozvoj obce. Je nutné počítat s běžnou údržbou</w:t>
      </w:r>
      <w:r w:rsidR="009128B0">
        <w:t>,</w:t>
      </w:r>
      <w:r w:rsidRPr="00CC5526">
        <w:t xml:space="preserve"> provozními opatřeními</w:t>
      </w:r>
      <w:r w:rsidR="009128B0">
        <w:t xml:space="preserve"> a místními rekonstrukcemi</w:t>
      </w:r>
      <w:r w:rsidRPr="00CC5526">
        <w:t xml:space="preserve">. </w:t>
      </w:r>
    </w:p>
    <w:p w:rsidR="007B32E2" w:rsidRPr="00CC5526" w:rsidRDefault="007B32E2" w:rsidP="005634D7">
      <w:pPr>
        <w:ind w:left="57" w:firstLine="0"/>
        <w:jc w:val="both"/>
      </w:pPr>
    </w:p>
    <w:p w:rsidR="007B32E2" w:rsidRDefault="007B32E2" w:rsidP="00CC5526">
      <w:pPr>
        <w:numPr>
          <w:ilvl w:val="0"/>
          <w:numId w:val="22"/>
        </w:numPr>
        <w:jc w:val="both"/>
      </w:pPr>
      <w:r w:rsidRPr="00CC5526">
        <w:t xml:space="preserve">Do míst nové výstavby je možné průběžně prodlužovat řady a doplňovat nové přípojky. </w:t>
      </w:r>
    </w:p>
    <w:p w:rsidR="00AE170E" w:rsidRDefault="00AE170E" w:rsidP="00AE170E">
      <w:pPr>
        <w:ind w:firstLine="0"/>
        <w:jc w:val="both"/>
      </w:pPr>
    </w:p>
    <w:p w:rsidR="00B22CCB" w:rsidRDefault="00B22CCB" w:rsidP="00AE170E">
      <w:pPr>
        <w:ind w:firstLine="0"/>
        <w:jc w:val="both"/>
      </w:pPr>
    </w:p>
    <w:p w:rsidR="00E15453" w:rsidRDefault="00E15453" w:rsidP="00AE170E">
      <w:pPr>
        <w:ind w:firstLine="0"/>
        <w:jc w:val="both"/>
      </w:pPr>
    </w:p>
    <w:p w:rsidR="00331ECA" w:rsidRDefault="00331ECA" w:rsidP="001A2325">
      <w:pPr>
        <w:pStyle w:val="Nadpis3"/>
        <w:numPr>
          <w:ilvl w:val="2"/>
          <w:numId w:val="19"/>
        </w:numPr>
        <w:tabs>
          <w:tab w:val="clear" w:pos="1776"/>
          <w:tab w:val="num" w:pos="540"/>
        </w:tabs>
        <w:ind w:left="540" w:hanging="540"/>
      </w:pPr>
      <w:r>
        <w:rPr>
          <w:u w:val="none"/>
        </w:rPr>
        <w:lastRenderedPageBreak/>
        <w:t xml:space="preserve"> </w:t>
      </w:r>
      <w:r>
        <w:t> </w:t>
      </w:r>
      <w:bookmarkStart w:id="10" w:name="_Toc43387837"/>
      <w:r>
        <w:t>Kanalizace</w:t>
      </w:r>
      <w:bookmarkEnd w:id="10"/>
    </w:p>
    <w:p w:rsidR="00331ECA" w:rsidRDefault="00331ECA" w:rsidP="00331ECA">
      <w:pPr>
        <w:pStyle w:val="Zkladntextodsazen"/>
        <w:rPr>
          <w:i/>
        </w:rPr>
      </w:pPr>
    </w:p>
    <w:p w:rsidR="00CF1589" w:rsidRDefault="009128B0" w:rsidP="009128B0">
      <w:pPr>
        <w:numPr>
          <w:ilvl w:val="0"/>
          <w:numId w:val="22"/>
        </w:numPr>
        <w:jc w:val="both"/>
      </w:pPr>
      <w:r>
        <w:t>V obci j</w:t>
      </w:r>
      <w:r w:rsidR="001D43A7">
        <w:t>e</w:t>
      </w:r>
      <w:r>
        <w:t xml:space="preserve"> nově vybudována jednotná kanalizační síť napojená na </w:t>
      </w:r>
      <w:r w:rsidR="006C51F2">
        <w:t xml:space="preserve">centrální </w:t>
      </w:r>
      <w:r>
        <w:t>čistírnu odpadních vod, která má dostatečnou kapacitu a parametry pro budoucí rozvoj obce.</w:t>
      </w:r>
      <w:r w:rsidR="001D43A7">
        <w:t xml:space="preserve"> </w:t>
      </w:r>
    </w:p>
    <w:p w:rsidR="006C51F2" w:rsidRDefault="006C51F2" w:rsidP="006C51F2">
      <w:pPr>
        <w:ind w:left="57" w:firstLine="0"/>
        <w:jc w:val="both"/>
      </w:pPr>
    </w:p>
    <w:p w:rsidR="00907560" w:rsidRDefault="00907560" w:rsidP="005634D7">
      <w:pPr>
        <w:numPr>
          <w:ilvl w:val="0"/>
          <w:numId w:val="22"/>
        </w:numPr>
        <w:jc w:val="both"/>
      </w:pPr>
      <w:r>
        <w:t xml:space="preserve">Nově </w:t>
      </w:r>
      <w:r w:rsidR="00C313E9">
        <w:t>navrhované rozvojové plochy</w:t>
      </w:r>
      <w:r w:rsidR="006C51F2">
        <w:t xml:space="preserve"> ve vlastní obci</w:t>
      </w:r>
      <w:r w:rsidR="00C313E9">
        <w:t xml:space="preserve"> je </w:t>
      </w:r>
      <w:r>
        <w:t xml:space="preserve">třeba </w:t>
      </w:r>
      <w:r w:rsidR="006C51F2">
        <w:t>napojit na vybudovanou kanalizaci</w:t>
      </w:r>
      <w:r>
        <w:t xml:space="preserve"> a zajistit odvádění splaškových vod z nové zástavby.</w:t>
      </w:r>
    </w:p>
    <w:p w:rsidR="006C51F2" w:rsidRDefault="006C51F2" w:rsidP="006C51F2">
      <w:pPr>
        <w:pStyle w:val="Odstavecseseznamem"/>
      </w:pPr>
    </w:p>
    <w:p w:rsidR="006C51F2" w:rsidRDefault="006C51F2" w:rsidP="005634D7">
      <w:pPr>
        <w:numPr>
          <w:ilvl w:val="0"/>
          <w:numId w:val="22"/>
        </w:numPr>
        <w:jc w:val="both"/>
      </w:pPr>
      <w:r>
        <w:t>V odloučených lokalitách (zejména lokality Z8 a Z9) je třeba řešit likvidaci splaškových vod individuálně dle platné legislativy.</w:t>
      </w:r>
    </w:p>
    <w:p w:rsidR="006C51F2" w:rsidRDefault="006C51F2" w:rsidP="006C51F2">
      <w:pPr>
        <w:pStyle w:val="Odstavecseseznamem"/>
      </w:pPr>
    </w:p>
    <w:p w:rsidR="00331ECA" w:rsidRDefault="006D5031" w:rsidP="001A2325">
      <w:pPr>
        <w:pStyle w:val="Nadpis3"/>
        <w:numPr>
          <w:ilvl w:val="2"/>
          <w:numId w:val="19"/>
        </w:numPr>
        <w:tabs>
          <w:tab w:val="clear" w:pos="1776"/>
          <w:tab w:val="num" w:pos="540"/>
        </w:tabs>
        <w:ind w:left="540" w:hanging="540"/>
      </w:pPr>
      <w:hyperlink w:anchor="_Toc84304703" w:history="1">
        <w:r w:rsidR="00331ECA">
          <w:t xml:space="preserve">  </w:t>
        </w:r>
        <w:bookmarkStart w:id="11" w:name="_Toc43387838"/>
        <w:r w:rsidR="00331ECA">
          <w:t>Elektrorozvody</w:t>
        </w:r>
        <w:bookmarkEnd w:id="11"/>
      </w:hyperlink>
    </w:p>
    <w:p w:rsidR="00331ECA" w:rsidRPr="00CA4909" w:rsidRDefault="00331ECA" w:rsidP="00331ECA"/>
    <w:p w:rsidR="00331ECA" w:rsidRPr="00E838D2" w:rsidRDefault="00331ECA" w:rsidP="005634D7">
      <w:pPr>
        <w:numPr>
          <w:ilvl w:val="0"/>
          <w:numId w:val="22"/>
        </w:numPr>
        <w:jc w:val="both"/>
      </w:pPr>
      <w:r w:rsidRPr="00E838D2">
        <w:t xml:space="preserve">Napájení navrhovaných ploch z elektrorozvodné sítě je </w:t>
      </w:r>
      <w:r w:rsidR="002120F3" w:rsidRPr="00E838D2">
        <w:t>navrženo následujícím</w:t>
      </w:r>
      <w:r w:rsidRPr="00E838D2">
        <w:t xml:space="preserve"> způsobem: </w:t>
      </w:r>
    </w:p>
    <w:p w:rsidR="00331ECA" w:rsidRPr="00E838D2" w:rsidRDefault="00331ECA" w:rsidP="00331ECA">
      <w:pPr>
        <w:rPr>
          <w:rFonts w:cs="Arial"/>
          <w:color w:val="FF0000"/>
        </w:rPr>
      </w:pPr>
    </w:p>
    <w:p w:rsidR="00331ECA" w:rsidRPr="0024504C" w:rsidRDefault="00331ECA" w:rsidP="00331ECA">
      <w:pPr>
        <w:ind w:firstLine="0"/>
        <w:rPr>
          <w:rFonts w:cs="Arial"/>
          <w:u w:val="single"/>
        </w:rPr>
      </w:pPr>
      <w:r w:rsidRPr="0024504C">
        <w:rPr>
          <w:rFonts w:cs="Arial"/>
          <w:u w:val="single"/>
        </w:rPr>
        <w:t>Lokalit</w:t>
      </w:r>
      <w:r w:rsidR="00140B6E">
        <w:rPr>
          <w:rFonts w:cs="Arial"/>
          <w:u w:val="single"/>
        </w:rPr>
        <w:t>a</w:t>
      </w:r>
      <w:r w:rsidRPr="0024504C">
        <w:rPr>
          <w:rFonts w:cs="Arial"/>
          <w:u w:val="single"/>
        </w:rPr>
        <w:t xml:space="preserve">  Z1</w:t>
      </w:r>
      <w:r w:rsidR="0002491D" w:rsidRPr="0024504C">
        <w:rPr>
          <w:rFonts w:cs="Arial"/>
          <w:u w:val="single"/>
        </w:rPr>
        <w:t xml:space="preserve"> </w:t>
      </w:r>
    </w:p>
    <w:p w:rsidR="008E63F5" w:rsidRPr="0024504C" w:rsidRDefault="0002491D" w:rsidP="007B32E2">
      <w:pPr>
        <w:ind w:firstLine="0"/>
        <w:jc w:val="both"/>
        <w:rPr>
          <w:rFonts w:cs="Arial"/>
        </w:rPr>
      </w:pPr>
      <w:r w:rsidRPr="0024504C">
        <w:rPr>
          <w:rFonts w:cs="Arial"/>
        </w:rPr>
        <w:t>Napájení ze stávající</w:t>
      </w:r>
      <w:r w:rsidR="0024504C">
        <w:rPr>
          <w:rFonts w:cs="Arial"/>
        </w:rPr>
        <w:t>ho rozvodu, případně připojit ze stávající rozvodné</w:t>
      </w:r>
      <w:r w:rsidRPr="0024504C">
        <w:rPr>
          <w:rFonts w:cs="Arial"/>
        </w:rPr>
        <w:t xml:space="preserve"> soustavy NN</w:t>
      </w:r>
      <w:r w:rsidR="0024504C">
        <w:rPr>
          <w:rFonts w:cs="Arial"/>
        </w:rPr>
        <w:t xml:space="preserve">.  </w:t>
      </w:r>
      <w:r w:rsidRPr="0024504C">
        <w:rPr>
          <w:rFonts w:cs="Arial"/>
        </w:rPr>
        <w:t xml:space="preserve"> </w:t>
      </w:r>
    </w:p>
    <w:p w:rsidR="004F26FE" w:rsidRDefault="004F26FE" w:rsidP="00331ECA">
      <w:pPr>
        <w:ind w:firstLine="0"/>
        <w:rPr>
          <w:rFonts w:cs="Arial"/>
          <w:b/>
        </w:rPr>
      </w:pPr>
    </w:p>
    <w:p w:rsidR="0024504C" w:rsidRPr="0024504C" w:rsidRDefault="00140B6E" w:rsidP="0024504C">
      <w:pPr>
        <w:ind w:firstLine="0"/>
        <w:rPr>
          <w:rFonts w:cs="Arial"/>
          <w:u w:val="single"/>
        </w:rPr>
      </w:pPr>
      <w:r>
        <w:rPr>
          <w:rFonts w:cs="Arial"/>
          <w:u w:val="single"/>
        </w:rPr>
        <w:t>Lokalita</w:t>
      </w:r>
      <w:r w:rsidR="0024504C" w:rsidRPr="0024504C">
        <w:rPr>
          <w:rFonts w:cs="Arial"/>
          <w:u w:val="single"/>
        </w:rPr>
        <w:t xml:space="preserve">  Z</w:t>
      </w:r>
      <w:r w:rsidR="0024504C">
        <w:rPr>
          <w:rFonts w:cs="Arial"/>
          <w:u w:val="single"/>
        </w:rPr>
        <w:t>2</w:t>
      </w:r>
      <w:r w:rsidR="0024504C" w:rsidRPr="0024504C">
        <w:rPr>
          <w:rFonts w:cs="Arial"/>
          <w:u w:val="single"/>
        </w:rPr>
        <w:t xml:space="preserve"> </w:t>
      </w:r>
    </w:p>
    <w:p w:rsidR="0024504C" w:rsidRPr="0024504C" w:rsidRDefault="0024504C" w:rsidP="0024504C">
      <w:pPr>
        <w:ind w:firstLine="0"/>
        <w:jc w:val="both"/>
        <w:rPr>
          <w:rFonts w:cs="Arial"/>
        </w:rPr>
      </w:pPr>
      <w:r w:rsidRPr="0024504C">
        <w:rPr>
          <w:rFonts w:cs="Arial"/>
        </w:rPr>
        <w:t xml:space="preserve">Napájení </w:t>
      </w:r>
      <w:r>
        <w:rPr>
          <w:rFonts w:cs="Arial"/>
        </w:rPr>
        <w:t>bude realizováno kabelovým rozvodem ze stávající stožárové trafostanice č. 0834 (na lokalitu je zpracována ÚS</w:t>
      </w:r>
      <w:r w:rsidR="008E6663">
        <w:rPr>
          <w:rFonts w:cs="Arial"/>
        </w:rPr>
        <w:t xml:space="preserve"> s podrobnějším návrhem inženýrských sítí). </w:t>
      </w:r>
      <w:r w:rsidRPr="0024504C">
        <w:rPr>
          <w:rFonts w:cs="Arial"/>
        </w:rPr>
        <w:t xml:space="preserve"> </w:t>
      </w:r>
    </w:p>
    <w:p w:rsidR="0024504C" w:rsidRDefault="0024504C" w:rsidP="00331ECA">
      <w:pPr>
        <w:ind w:firstLine="0"/>
        <w:rPr>
          <w:rFonts w:cs="Arial"/>
          <w:b/>
        </w:rPr>
      </w:pPr>
    </w:p>
    <w:p w:rsidR="008E6663" w:rsidRPr="0024504C" w:rsidRDefault="00140B6E" w:rsidP="008E6663">
      <w:pPr>
        <w:ind w:firstLine="0"/>
        <w:rPr>
          <w:rFonts w:cs="Arial"/>
          <w:u w:val="single"/>
        </w:rPr>
      </w:pPr>
      <w:r>
        <w:rPr>
          <w:rFonts w:cs="Arial"/>
          <w:u w:val="single"/>
        </w:rPr>
        <w:t>Lokalita</w:t>
      </w:r>
      <w:r w:rsidR="008E6663" w:rsidRPr="0024504C">
        <w:rPr>
          <w:rFonts w:cs="Arial"/>
          <w:u w:val="single"/>
        </w:rPr>
        <w:t xml:space="preserve">  Z</w:t>
      </w:r>
      <w:r w:rsidR="008E6663">
        <w:rPr>
          <w:rFonts w:cs="Arial"/>
          <w:u w:val="single"/>
        </w:rPr>
        <w:t>3</w:t>
      </w:r>
      <w:r w:rsidR="008E6663" w:rsidRPr="0024504C">
        <w:rPr>
          <w:rFonts w:cs="Arial"/>
          <w:u w:val="single"/>
        </w:rPr>
        <w:t xml:space="preserve"> </w:t>
      </w:r>
    </w:p>
    <w:p w:rsidR="008E6663" w:rsidRPr="0024504C" w:rsidRDefault="008E6663" w:rsidP="008E6663">
      <w:pPr>
        <w:ind w:firstLine="0"/>
        <w:jc w:val="both"/>
        <w:rPr>
          <w:rFonts w:cs="Arial"/>
        </w:rPr>
      </w:pPr>
      <w:r w:rsidRPr="0024504C">
        <w:rPr>
          <w:rFonts w:cs="Arial"/>
        </w:rPr>
        <w:t xml:space="preserve">Napájení </w:t>
      </w:r>
      <w:r>
        <w:rPr>
          <w:rFonts w:cs="Arial"/>
        </w:rPr>
        <w:t>ze stávající rozvodné</w:t>
      </w:r>
      <w:r w:rsidRPr="0024504C">
        <w:rPr>
          <w:rFonts w:cs="Arial"/>
        </w:rPr>
        <w:t xml:space="preserve"> soustavy NN</w:t>
      </w:r>
      <w:r>
        <w:rPr>
          <w:rFonts w:cs="Arial"/>
        </w:rPr>
        <w:t xml:space="preserve">.  </w:t>
      </w:r>
      <w:r w:rsidRPr="0024504C">
        <w:rPr>
          <w:rFonts w:cs="Arial"/>
        </w:rPr>
        <w:t xml:space="preserve"> </w:t>
      </w:r>
    </w:p>
    <w:p w:rsidR="008E6663" w:rsidRPr="0024504C" w:rsidRDefault="008E6663" w:rsidP="00331ECA">
      <w:pPr>
        <w:ind w:firstLine="0"/>
        <w:rPr>
          <w:rFonts w:cs="Arial"/>
          <w:b/>
        </w:rPr>
      </w:pPr>
    </w:p>
    <w:p w:rsidR="00331ECA" w:rsidRPr="0024504C" w:rsidRDefault="00331ECA" w:rsidP="00331ECA">
      <w:pPr>
        <w:ind w:firstLine="0"/>
        <w:rPr>
          <w:rFonts w:cs="Arial"/>
          <w:u w:val="single"/>
        </w:rPr>
      </w:pPr>
      <w:r w:rsidRPr="0024504C">
        <w:rPr>
          <w:rFonts w:cs="Arial"/>
          <w:u w:val="single"/>
        </w:rPr>
        <w:t>Lokalit</w:t>
      </w:r>
      <w:r w:rsidR="00140B6E">
        <w:rPr>
          <w:rFonts w:cs="Arial"/>
          <w:u w:val="single"/>
        </w:rPr>
        <w:t>a</w:t>
      </w:r>
      <w:r w:rsidRPr="0024504C">
        <w:rPr>
          <w:rFonts w:cs="Arial"/>
          <w:u w:val="single"/>
        </w:rPr>
        <w:t xml:space="preserve"> Z</w:t>
      </w:r>
      <w:r w:rsidR="0002491D" w:rsidRPr="0024504C">
        <w:rPr>
          <w:rFonts w:cs="Arial"/>
          <w:u w:val="single"/>
        </w:rPr>
        <w:t xml:space="preserve">4, </w:t>
      </w:r>
    </w:p>
    <w:p w:rsidR="0002491D" w:rsidRPr="0024504C" w:rsidRDefault="008E6663" w:rsidP="007B32E2">
      <w:pPr>
        <w:ind w:firstLine="0"/>
        <w:jc w:val="both"/>
        <w:rPr>
          <w:rFonts w:cs="Arial"/>
        </w:rPr>
      </w:pPr>
      <w:r w:rsidRPr="0024504C">
        <w:rPr>
          <w:rFonts w:cs="Arial"/>
        </w:rPr>
        <w:t>Napájení ze stávající</w:t>
      </w:r>
      <w:r>
        <w:rPr>
          <w:rFonts w:cs="Arial"/>
        </w:rPr>
        <w:t xml:space="preserve">ho rozvodu v ZD, případně posílením ze </w:t>
      </w:r>
      <w:r w:rsidR="00871EBD" w:rsidRPr="0024504C">
        <w:rPr>
          <w:rFonts w:cs="Arial"/>
        </w:rPr>
        <w:t xml:space="preserve">stávající </w:t>
      </w:r>
      <w:r w:rsidR="006A64F8" w:rsidRPr="0024504C">
        <w:rPr>
          <w:rFonts w:cs="Arial"/>
        </w:rPr>
        <w:t xml:space="preserve">trafostanice TS 35/0,4 </w:t>
      </w:r>
      <w:proofErr w:type="spellStart"/>
      <w:r w:rsidR="006A64F8" w:rsidRPr="0024504C">
        <w:rPr>
          <w:rFonts w:cs="Arial"/>
        </w:rPr>
        <w:t>kV</w:t>
      </w:r>
      <w:proofErr w:type="spellEnd"/>
      <w:r w:rsidR="006A64F8" w:rsidRPr="0024504C">
        <w:rPr>
          <w:rFonts w:cs="Arial"/>
        </w:rPr>
        <w:t xml:space="preserve"> č. 0</w:t>
      </w:r>
      <w:r>
        <w:rPr>
          <w:rFonts w:cs="Arial"/>
        </w:rPr>
        <w:t>535.</w:t>
      </w:r>
    </w:p>
    <w:p w:rsidR="0002491D" w:rsidRDefault="0002491D" w:rsidP="007B32E2">
      <w:pPr>
        <w:ind w:firstLine="0"/>
        <w:jc w:val="both"/>
        <w:rPr>
          <w:rFonts w:cs="Arial"/>
        </w:rPr>
      </w:pPr>
    </w:p>
    <w:p w:rsidR="00BF0A3F" w:rsidRPr="0024504C" w:rsidRDefault="00140B6E" w:rsidP="00BF0A3F">
      <w:pPr>
        <w:ind w:firstLine="0"/>
        <w:rPr>
          <w:rFonts w:cs="Arial"/>
          <w:u w:val="single"/>
        </w:rPr>
      </w:pPr>
      <w:r>
        <w:rPr>
          <w:rFonts w:cs="Arial"/>
          <w:u w:val="single"/>
        </w:rPr>
        <w:t>Lokalita</w:t>
      </w:r>
      <w:r w:rsidR="00BF0A3F" w:rsidRPr="0024504C">
        <w:rPr>
          <w:rFonts w:cs="Arial"/>
          <w:u w:val="single"/>
        </w:rPr>
        <w:t xml:space="preserve"> Z</w:t>
      </w:r>
      <w:r w:rsidR="00BF0A3F">
        <w:rPr>
          <w:rFonts w:cs="Arial"/>
          <w:u w:val="single"/>
        </w:rPr>
        <w:t>5</w:t>
      </w:r>
      <w:r w:rsidR="00BF0A3F" w:rsidRPr="0024504C">
        <w:rPr>
          <w:rFonts w:cs="Arial"/>
          <w:u w:val="single"/>
        </w:rPr>
        <w:t xml:space="preserve">, </w:t>
      </w:r>
    </w:p>
    <w:p w:rsidR="00BF0A3F" w:rsidRDefault="00BF0A3F" w:rsidP="007B32E2">
      <w:pPr>
        <w:ind w:firstLine="0"/>
        <w:jc w:val="both"/>
        <w:rPr>
          <w:rFonts w:cs="Arial"/>
        </w:rPr>
      </w:pPr>
      <w:r>
        <w:rPr>
          <w:rFonts w:cs="Arial"/>
        </w:rPr>
        <w:t xml:space="preserve">Napájení - zahájení výstavby </w:t>
      </w:r>
      <w:r w:rsidRPr="0024504C">
        <w:rPr>
          <w:rFonts w:cs="Arial"/>
        </w:rPr>
        <w:t>ze stávající</w:t>
      </w:r>
      <w:r>
        <w:rPr>
          <w:rFonts w:cs="Arial"/>
        </w:rPr>
        <w:t xml:space="preserve">ho rozvodu NN. </w:t>
      </w:r>
      <w:r w:rsidRPr="0024504C">
        <w:rPr>
          <w:rFonts w:cs="Arial"/>
        </w:rPr>
        <w:t xml:space="preserve">Při plném využití území provést kabelový rozvod 0,4 </w:t>
      </w:r>
      <w:proofErr w:type="spellStart"/>
      <w:r w:rsidRPr="0024504C">
        <w:rPr>
          <w:rFonts w:cs="Arial"/>
        </w:rPr>
        <w:t>kV</w:t>
      </w:r>
      <w:proofErr w:type="spellEnd"/>
      <w:r w:rsidRPr="0024504C">
        <w:rPr>
          <w:rFonts w:cs="Arial"/>
        </w:rPr>
        <w:t xml:space="preserve"> pro nové RD </w:t>
      </w:r>
      <w:r>
        <w:rPr>
          <w:rFonts w:cs="Arial"/>
        </w:rPr>
        <w:t>ze stávající TS</w:t>
      </w:r>
      <w:r w:rsidR="00AE61C1">
        <w:rPr>
          <w:rFonts w:cs="Arial"/>
        </w:rPr>
        <w:t xml:space="preserve"> 35/0,4 </w:t>
      </w:r>
      <w:proofErr w:type="spellStart"/>
      <w:r w:rsidR="00AE61C1">
        <w:rPr>
          <w:rFonts w:cs="Arial"/>
        </w:rPr>
        <w:t>kV</w:t>
      </w:r>
      <w:proofErr w:type="spellEnd"/>
      <w:r>
        <w:rPr>
          <w:rFonts w:cs="Arial"/>
        </w:rPr>
        <w:t xml:space="preserve"> č. 1278</w:t>
      </w:r>
      <w:r w:rsidR="00AE61C1">
        <w:rPr>
          <w:rFonts w:cs="Arial"/>
        </w:rPr>
        <w:t xml:space="preserve"> </w:t>
      </w:r>
      <w:r w:rsidRPr="0024504C">
        <w:rPr>
          <w:rFonts w:cs="Arial"/>
        </w:rPr>
        <w:t xml:space="preserve">a ten vhodně propojit se stávající venkovní sítí NN a provést úpravu stávající TS (rozvaděč, </w:t>
      </w:r>
      <w:proofErr w:type="spellStart"/>
      <w:r w:rsidRPr="0024504C">
        <w:rPr>
          <w:rFonts w:cs="Arial"/>
        </w:rPr>
        <w:t>trafo</w:t>
      </w:r>
      <w:proofErr w:type="spellEnd"/>
      <w:r w:rsidRPr="0024504C">
        <w:rPr>
          <w:rFonts w:cs="Arial"/>
        </w:rPr>
        <w:t>).</w:t>
      </w:r>
    </w:p>
    <w:p w:rsidR="00AE328A" w:rsidRPr="0024504C" w:rsidRDefault="00AE328A" w:rsidP="007B32E2">
      <w:pPr>
        <w:ind w:firstLine="0"/>
        <w:jc w:val="both"/>
        <w:rPr>
          <w:rFonts w:cs="Arial"/>
        </w:rPr>
      </w:pPr>
    </w:p>
    <w:p w:rsidR="00AE61C1" w:rsidRPr="0024504C" w:rsidRDefault="00140B6E" w:rsidP="00AE61C1">
      <w:pPr>
        <w:ind w:firstLine="0"/>
        <w:rPr>
          <w:rFonts w:cs="Arial"/>
          <w:u w:val="single"/>
        </w:rPr>
      </w:pPr>
      <w:r>
        <w:rPr>
          <w:rFonts w:cs="Arial"/>
          <w:u w:val="single"/>
        </w:rPr>
        <w:t>Lokalita</w:t>
      </w:r>
      <w:r w:rsidR="00AE61C1" w:rsidRPr="0024504C">
        <w:rPr>
          <w:rFonts w:cs="Arial"/>
          <w:u w:val="single"/>
        </w:rPr>
        <w:t xml:space="preserve">  Z</w:t>
      </w:r>
      <w:r w:rsidR="00AE61C1">
        <w:rPr>
          <w:rFonts w:cs="Arial"/>
          <w:u w:val="single"/>
        </w:rPr>
        <w:t>7</w:t>
      </w:r>
      <w:r w:rsidR="00AB4055">
        <w:rPr>
          <w:rFonts w:cs="Arial"/>
          <w:u w:val="single"/>
        </w:rPr>
        <w:t xml:space="preserve">, </w:t>
      </w:r>
      <w:r w:rsidR="00AB4055" w:rsidRPr="00E15453">
        <w:rPr>
          <w:rFonts w:cs="Arial"/>
          <w:i/>
          <w:u w:val="single"/>
        </w:rPr>
        <w:t>Z12</w:t>
      </w:r>
      <w:r w:rsidR="00AE61C1" w:rsidRPr="0024504C">
        <w:rPr>
          <w:rFonts w:cs="Arial"/>
          <w:u w:val="single"/>
        </w:rPr>
        <w:t xml:space="preserve"> </w:t>
      </w:r>
    </w:p>
    <w:p w:rsidR="00AE61C1" w:rsidRPr="0024504C" w:rsidRDefault="00AE61C1" w:rsidP="00AE61C1">
      <w:pPr>
        <w:ind w:firstLine="0"/>
        <w:jc w:val="both"/>
        <w:rPr>
          <w:rFonts w:cs="Arial"/>
        </w:rPr>
      </w:pPr>
      <w:r w:rsidRPr="0024504C">
        <w:rPr>
          <w:rFonts w:cs="Arial"/>
        </w:rPr>
        <w:t xml:space="preserve">Napájení ze </w:t>
      </w:r>
      <w:r>
        <w:rPr>
          <w:rFonts w:cs="Arial"/>
        </w:rPr>
        <w:t>stávající rozvodné</w:t>
      </w:r>
      <w:r w:rsidRPr="0024504C">
        <w:rPr>
          <w:rFonts w:cs="Arial"/>
        </w:rPr>
        <w:t xml:space="preserve"> soustavy NN</w:t>
      </w:r>
      <w:r>
        <w:rPr>
          <w:rFonts w:cs="Arial"/>
        </w:rPr>
        <w:t xml:space="preserve">.  </w:t>
      </w:r>
      <w:r w:rsidRPr="0024504C">
        <w:rPr>
          <w:rFonts w:cs="Arial"/>
        </w:rPr>
        <w:t xml:space="preserve"> </w:t>
      </w:r>
    </w:p>
    <w:p w:rsidR="00FF47E0" w:rsidRDefault="00FF47E0" w:rsidP="00AE61C1">
      <w:pPr>
        <w:ind w:firstLine="0"/>
        <w:rPr>
          <w:rFonts w:cs="Arial"/>
          <w:u w:val="single"/>
        </w:rPr>
      </w:pPr>
    </w:p>
    <w:p w:rsidR="00AE61C1" w:rsidRPr="0024504C" w:rsidRDefault="00AE61C1" w:rsidP="00AE61C1">
      <w:pPr>
        <w:ind w:firstLine="0"/>
        <w:rPr>
          <w:rFonts w:cs="Arial"/>
          <w:u w:val="single"/>
        </w:rPr>
      </w:pPr>
      <w:r w:rsidRPr="0024504C">
        <w:rPr>
          <w:rFonts w:cs="Arial"/>
          <w:u w:val="single"/>
        </w:rPr>
        <w:t>Lokality  Z</w:t>
      </w:r>
      <w:r>
        <w:rPr>
          <w:rFonts w:cs="Arial"/>
          <w:u w:val="single"/>
        </w:rPr>
        <w:t>8, Z9</w:t>
      </w:r>
      <w:r w:rsidRPr="0024504C">
        <w:rPr>
          <w:rFonts w:cs="Arial"/>
          <w:u w:val="single"/>
        </w:rPr>
        <w:t xml:space="preserve"> </w:t>
      </w:r>
    </w:p>
    <w:p w:rsidR="00AE61C1" w:rsidRDefault="00AE61C1" w:rsidP="00AE61C1">
      <w:pPr>
        <w:ind w:firstLine="0"/>
        <w:jc w:val="both"/>
        <w:rPr>
          <w:rFonts w:cs="Arial"/>
        </w:rPr>
      </w:pPr>
      <w:r w:rsidRPr="0024504C">
        <w:rPr>
          <w:rFonts w:cs="Arial"/>
        </w:rPr>
        <w:t xml:space="preserve">Napájení ze </w:t>
      </w:r>
      <w:r>
        <w:rPr>
          <w:rFonts w:cs="Arial"/>
        </w:rPr>
        <w:t>stávající venkovní distribuční rozvodné</w:t>
      </w:r>
      <w:r w:rsidRPr="0024504C">
        <w:rPr>
          <w:rFonts w:cs="Arial"/>
        </w:rPr>
        <w:t xml:space="preserve"> soustavy NN</w:t>
      </w:r>
      <w:r>
        <w:rPr>
          <w:rFonts w:cs="Arial"/>
        </w:rPr>
        <w:t xml:space="preserve"> kabelovým vedením.  </w:t>
      </w:r>
      <w:r w:rsidRPr="0024504C">
        <w:rPr>
          <w:rFonts w:cs="Arial"/>
        </w:rPr>
        <w:t xml:space="preserve"> </w:t>
      </w:r>
    </w:p>
    <w:p w:rsidR="00C72D8F" w:rsidRDefault="00C72D8F" w:rsidP="00AE61C1">
      <w:pPr>
        <w:ind w:firstLine="0"/>
        <w:jc w:val="both"/>
        <w:rPr>
          <w:rFonts w:cs="Arial"/>
        </w:rPr>
      </w:pPr>
    </w:p>
    <w:p w:rsidR="00F13816" w:rsidRPr="0024504C" w:rsidRDefault="00F13816" w:rsidP="00F13816">
      <w:pPr>
        <w:ind w:firstLine="0"/>
        <w:rPr>
          <w:rFonts w:cs="Arial"/>
          <w:u w:val="single"/>
        </w:rPr>
      </w:pPr>
      <w:r w:rsidRPr="0024504C">
        <w:rPr>
          <w:rFonts w:cs="Arial"/>
          <w:u w:val="single"/>
        </w:rPr>
        <w:t>Lokalit</w:t>
      </w:r>
      <w:r>
        <w:rPr>
          <w:rFonts w:cs="Arial"/>
          <w:u w:val="single"/>
        </w:rPr>
        <w:t>a</w:t>
      </w:r>
      <w:r w:rsidRPr="0024504C">
        <w:rPr>
          <w:rFonts w:cs="Arial"/>
          <w:u w:val="single"/>
        </w:rPr>
        <w:t xml:space="preserve">  Z1</w:t>
      </w:r>
      <w:r>
        <w:rPr>
          <w:rFonts w:cs="Arial"/>
          <w:u w:val="single"/>
        </w:rPr>
        <w:t>0, Z11</w:t>
      </w:r>
      <w:r w:rsidRPr="0024504C">
        <w:rPr>
          <w:rFonts w:cs="Arial"/>
          <w:u w:val="single"/>
        </w:rPr>
        <w:t xml:space="preserve"> </w:t>
      </w:r>
    </w:p>
    <w:p w:rsidR="00F13816" w:rsidRPr="0024504C" w:rsidRDefault="00F13816" w:rsidP="00F13816">
      <w:pPr>
        <w:ind w:firstLine="0"/>
        <w:jc w:val="both"/>
        <w:rPr>
          <w:rFonts w:cs="Arial"/>
        </w:rPr>
      </w:pPr>
      <w:r w:rsidRPr="0024504C">
        <w:rPr>
          <w:rFonts w:cs="Arial"/>
        </w:rPr>
        <w:t>Napájení ze stávající</w:t>
      </w:r>
      <w:r>
        <w:rPr>
          <w:rFonts w:cs="Arial"/>
        </w:rPr>
        <w:t>ho rozvodu, případně realizovat kabelový rozvod ze stávající stožárové trafostanice č. 0834.</w:t>
      </w:r>
    </w:p>
    <w:p w:rsidR="00DE71C4" w:rsidRDefault="00DE71C4" w:rsidP="00F13816">
      <w:pPr>
        <w:ind w:firstLine="0"/>
        <w:rPr>
          <w:rFonts w:cs="Arial"/>
          <w:b/>
        </w:rPr>
      </w:pPr>
    </w:p>
    <w:p w:rsidR="00140B6E" w:rsidRPr="0024504C" w:rsidRDefault="00140B6E" w:rsidP="00140B6E">
      <w:pPr>
        <w:ind w:firstLine="0"/>
        <w:rPr>
          <w:rFonts w:cs="Arial"/>
          <w:u w:val="single"/>
        </w:rPr>
      </w:pPr>
      <w:r>
        <w:rPr>
          <w:rFonts w:cs="Arial"/>
          <w:u w:val="single"/>
        </w:rPr>
        <w:t>Lokalita</w:t>
      </w:r>
      <w:r w:rsidRPr="0024504C">
        <w:rPr>
          <w:rFonts w:cs="Arial"/>
          <w:u w:val="single"/>
        </w:rPr>
        <w:t xml:space="preserve">  </w:t>
      </w:r>
      <w:r>
        <w:rPr>
          <w:rFonts w:cs="Arial"/>
          <w:u w:val="single"/>
        </w:rPr>
        <w:t>P1</w:t>
      </w:r>
      <w:r w:rsidRPr="0024504C">
        <w:rPr>
          <w:rFonts w:cs="Arial"/>
          <w:u w:val="single"/>
        </w:rPr>
        <w:t xml:space="preserve"> </w:t>
      </w:r>
    </w:p>
    <w:p w:rsidR="00140B6E" w:rsidRPr="0024504C" w:rsidRDefault="00140B6E" w:rsidP="00140B6E">
      <w:pPr>
        <w:ind w:firstLine="0"/>
        <w:jc w:val="both"/>
        <w:rPr>
          <w:rFonts w:cs="Arial"/>
        </w:rPr>
      </w:pPr>
      <w:r w:rsidRPr="0024504C">
        <w:rPr>
          <w:rFonts w:cs="Arial"/>
        </w:rPr>
        <w:t xml:space="preserve">Napájení ze </w:t>
      </w:r>
      <w:r>
        <w:rPr>
          <w:rFonts w:cs="Arial"/>
        </w:rPr>
        <w:t>stávající rozvodné</w:t>
      </w:r>
      <w:r w:rsidRPr="0024504C">
        <w:rPr>
          <w:rFonts w:cs="Arial"/>
        </w:rPr>
        <w:t xml:space="preserve"> soustavy NN</w:t>
      </w:r>
      <w:r>
        <w:rPr>
          <w:rFonts w:cs="Arial"/>
        </w:rPr>
        <w:t xml:space="preserve">.  </w:t>
      </w:r>
      <w:r w:rsidRPr="0024504C">
        <w:rPr>
          <w:rFonts w:cs="Arial"/>
        </w:rPr>
        <w:t xml:space="preserve"> </w:t>
      </w:r>
    </w:p>
    <w:p w:rsidR="00331ECA" w:rsidRDefault="00331ECA" w:rsidP="00331ECA">
      <w:pPr>
        <w:ind w:firstLine="0"/>
        <w:jc w:val="both"/>
        <w:rPr>
          <w:rFonts w:cs="Arial"/>
          <w:u w:val="single"/>
        </w:rPr>
      </w:pPr>
      <w:r>
        <w:rPr>
          <w:rFonts w:cs="Arial"/>
          <w:u w:val="single"/>
        </w:rPr>
        <w:lastRenderedPageBreak/>
        <w:t>Veřejné venkovní osvětlení</w:t>
      </w:r>
    </w:p>
    <w:p w:rsidR="00331ECA" w:rsidRDefault="00331ECA" w:rsidP="00331ECA">
      <w:pPr>
        <w:ind w:firstLine="708"/>
        <w:jc w:val="both"/>
        <w:rPr>
          <w:rFonts w:cs="Arial"/>
        </w:rPr>
      </w:pPr>
    </w:p>
    <w:p w:rsidR="00331ECA" w:rsidRPr="005634D7" w:rsidRDefault="00331ECA" w:rsidP="007B32E2">
      <w:pPr>
        <w:numPr>
          <w:ilvl w:val="0"/>
          <w:numId w:val="22"/>
        </w:numPr>
        <w:jc w:val="both"/>
      </w:pPr>
      <w:r w:rsidRPr="005634D7">
        <w:t xml:space="preserve">Součástí nové výstavby bude veřejné osvětlení nových komunikací a </w:t>
      </w:r>
      <w:r w:rsidR="007B32E2" w:rsidRPr="005634D7">
        <w:t xml:space="preserve">veřejných </w:t>
      </w:r>
      <w:r w:rsidRPr="005634D7">
        <w:t xml:space="preserve">ploch pro RD a další objekty. Nové osvětlovací stožáry </w:t>
      </w:r>
      <w:r w:rsidR="00B70F39">
        <w:t xml:space="preserve">je třeba </w:t>
      </w:r>
      <w:r w:rsidRPr="005634D7">
        <w:t xml:space="preserve">připojit na stávající rozvod </w:t>
      </w:r>
      <w:r w:rsidR="0022156D">
        <w:t>VO</w:t>
      </w:r>
      <w:r w:rsidRPr="005634D7">
        <w:t xml:space="preserve"> v obci nebo </w:t>
      </w:r>
      <w:r w:rsidRPr="0022156D">
        <w:t>vybudovat nový napájecí bod.</w:t>
      </w:r>
      <w:r w:rsidRPr="005634D7">
        <w:t xml:space="preserve"> Vlastní osvětlení bude provedeno </w:t>
      </w:r>
      <w:r w:rsidR="0022156D">
        <w:t xml:space="preserve">převážně </w:t>
      </w:r>
      <w:r w:rsidRPr="005634D7">
        <w:t>sadovými stožáry.</w:t>
      </w:r>
    </w:p>
    <w:p w:rsidR="007B32E2" w:rsidRPr="00D02925" w:rsidRDefault="007B32E2" w:rsidP="00331ECA">
      <w:pPr>
        <w:jc w:val="both"/>
        <w:rPr>
          <w:rFonts w:cs="Arial"/>
        </w:rPr>
      </w:pPr>
    </w:p>
    <w:p w:rsidR="00331ECA" w:rsidRDefault="00331ECA" w:rsidP="001A2325">
      <w:pPr>
        <w:pStyle w:val="Nadpis3"/>
        <w:numPr>
          <w:ilvl w:val="2"/>
          <w:numId w:val="19"/>
        </w:numPr>
        <w:tabs>
          <w:tab w:val="clear" w:pos="1776"/>
          <w:tab w:val="num" w:pos="540"/>
        </w:tabs>
        <w:ind w:left="540" w:hanging="540"/>
      </w:pPr>
      <w:r>
        <w:rPr>
          <w:u w:val="none"/>
        </w:rPr>
        <w:t xml:space="preserve"> </w:t>
      </w:r>
      <w:bookmarkStart w:id="12" w:name="_Toc43387839"/>
      <w:r>
        <w:t>Spoje</w:t>
      </w:r>
      <w:bookmarkEnd w:id="12"/>
      <w:r>
        <w:t xml:space="preserve"> </w:t>
      </w:r>
    </w:p>
    <w:p w:rsidR="00331ECA" w:rsidRDefault="00331ECA" w:rsidP="00331ECA">
      <w:pPr>
        <w:pStyle w:val="Zkladntext"/>
        <w:rPr>
          <w:rFonts w:cs="Arial"/>
        </w:rPr>
      </w:pPr>
    </w:p>
    <w:p w:rsidR="00331ECA" w:rsidRPr="005634D7" w:rsidRDefault="00331ECA" w:rsidP="005634D7">
      <w:pPr>
        <w:numPr>
          <w:ilvl w:val="0"/>
          <w:numId w:val="22"/>
        </w:numPr>
        <w:jc w:val="both"/>
      </w:pPr>
      <w:r w:rsidRPr="005634D7">
        <w:t>Nové objekty budou připojovány v návaznosti na stávající síť podle poptávky po telekomunikačních službách.</w:t>
      </w:r>
    </w:p>
    <w:p w:rsidR="00F355AD" w:rsidRDefault="00F355AD" w:rsidP="001B019A">
      <w:pPr>
        <w:pStyle w:val="Zkladntext"/>
        <w:ind w:firstLine="0"/>
        <w:rPr>
          <w:rFonts w:cs="Arial"/>
        </w:rPr>
      </w:pPr>
    </w:p>
    <w:p w:rsidR="00331ECA" w:rsidRDefault="00331ECA" w:rsidP="001A2325">
      <w:pPr>
        <w:pStyle w:val="Nadpis3"/>
        <w:numPr>
          <w:ilvl w:val="2"/>
          <w:numId w:val="19"/>
        </w:numPr>
        <w:tabs>
          <w:tab w:val="clear" w:pos="1776"/>
          <w:tab w:val="num" w:pos="540"/>
        </w:tabs>
        <w:ind w:left="540" w:hanging="540"/>
      </w:pPr>
      <w:r>
        <w:rPr>
          <w:u w:val="none"/>
        </w:rPr>
        <w:t xml:space="preserve"> </w:t>
      </w:r>
      <w:bookmarkStart w:id="13" w:name="_Toc43387840"/>
      <w:r>
        <w:t>Plynovody</w:t>
      </w:r>
      <w:bookmarkEnd w:id="13"/>
      <w:r>
        <w:t xml:space="preserve"> </w:t>
      </w:r>
    </w:p>
    <w:p w:rsidR="00331ECA" w:rsidRDefault="00331ECA" w:rsidP="00331ECA">
      <w:pPr>
        <w:pStyle w:val="Zhlav"/>
        <w:tabs>
          <w:tab w:val="clear" w:pos="4536"/>
          <w:tab w:val="clear" w:pos="9072"/>
        </w:tabs>
        <w:jc w:val="both"/>
        <w:rPr>
          <w:rFonts w:cs="Arial"/>
          <w:sz w:val="24"/>
          <w:szCs w:val="24"/>
        </w:rPr>
      </w:pPr>
      <w:r>
        <w:rPr>
          <w:rFonts w:cs="Arial"/>
          <w:sz w:val="24"/>
          <w:szCs w:val="24"/>
        </w:rPr>
        <w:tab/>
      </w:r>
    </w:p>
    <w:p w:rsidR="00331ECA" w:rsidRDefault="00331ECA" w:rsidP="005634D7">
      <w:pPr>
        <w:numPr>
          <w:ilvl w:val="0"/>
          <w:numId w:val="22"/>
        </w:numPr>
        <w:jc w:val="both"/>
      </w:pPr>
      <w:r>
        <w:t xml:space="preserve">V </w:t>
      </w:r>
      <w:r w:rsidR="00AA1826">
        <w:t>zastavěném</w:t>
      </w:r>
      <w:r>
        <w:t xml:space="preserve"> území jsou provedeny </w:t>
      </w:r>
      <w:r w:rsidRPr="00E35C0E">
        <w:t>STL rozvody</w:t>
      </w:r>
      <w:r>
        <w:t>; ty jsou kapacitně dostačující pro navrhovaný rozvoj zástavby a v případě potřeby mohou být doplňovány novými řady a přípojkami.</w:t>
      </w:r>
    </w:p>
    <w:p w:rsidR="00B86032" w:rsidRDefault="00B86032" w:rsidP="00B86032">
      <w:pPr>
        <w:ind w:left="57" w:firstLine="0"/>
        <w:jc w:val="both"/>
      </w:pPr>
    </w:p>
    <w:p w:rsidR="00B86032" w:rsidRDefault="00B86032" w:rsidP="005634D7">
      <w:pPr>
        <w:numPr>
          <w:ilvl w:val="0"/>
          <w:numId w:val="22"/>
        </w:numPr>
        <w:jc w:val="both"/>
      </w:pPr>
      <w:r>
        <w:t xml:space="preserve">Je nutno </w:t>
      </w:r>
      <w:r w:rsidR="007008DA">
        <w:t xml:space="preserve">respektovat trasy, ochranná a bezpečnostní pásma </w:t>
      </w:r>
      <w:r w:rsidR="00566224">
        <w:t>S</w:t>
      </w:r>
      <w:r w:rsidR="00A96970">
        <w:t>TL plynovodů</w:t>
      </w:r>
      <w:r w:rsidR="00566224">
        <w:t xml:space="preserve"> v</w:t>
      </w:r>
      <w:r w:rsidR="00A96970">
        <w:t xml:space="preserve"> řešené</w:t>
      </w:r>
      <w:r w:rsidR="00566224">
        <w:t>m</w:t>
      </w:r>
      <w:r w:rsidR="00A96970">
        <w:t xml:space="preserve"> území.</w:t>
      </w:r>
    </w:p>
    <w:p w:rsidR="00B86032" w:rsidRDefault="00B86032" w:rsidP="00B86032">
      <w:pPr>
        <w:jc w:val="both"/>
      </w:pPr>
    </w:p>
    <w:p w:rsidR="00830BC6" w:rsidRDefault="00830BC6" w:rsidP="00331ECA">
      <w:pPr>
        <w:pStyle w:val="Zkladntextodsazen"/>
        <w:rPr>
          <w:szCs w:val="24"/>
        </w:rPr>
      </w:pPr>
    </w:p>
    <w:p w:rsidR="00331ECA" w:rsidRDefault="00331ECA" w:rsidP="001A2325">
      <w:pPr>
        <w:pStyle w:val="Nadpis2"/>
        <w:numPr>
          <w:ilvl w:val="1"/>
          <w:numId w:val="19"/>
        </w:numPr>
        <w:tabs>
          <w:tab w:val="clear" w:pos="1068"/>
          <w:tab w:val="num" w:pos="540"/>
        </w:tabs>
        <w:ind w:left="540" w:hanging="540"/>
      </w:pPr>
      <w:bookmarkStart w:id="14" w:name="_Toc43387841"/>
      <w:r>
        <w:t>Občanské vybavení</w:t>
      </w:r>
      <w:bookmarkEnd w:id="14"/>
      <w:r>
        <w:t xml:space="preserve"> </w:t>
      </w:r>
    </w:p>
    <w:p w:rsidR="00331ECA" w:rsidRDefault="00331ECA" w:rsidP="00331ECA">
      <w:pPr>
        <w:rPr>
          <w:b/>
          <w:u w:val="single"/>
        </w:rPr>
      </w:pPr>
    </w:p>
    <w:p w:rsidR="00331ECA" w:rsidRDefault="00331ECA" w:rsidP="005634D7">
      <w:pPr>
        <w:numPr>
          <w:ilvl w:val="0"/>
          <w:numId w:val="22"/>
        </w:numPr>
        <w:jc w:val="both"/>
      </w:pPr>
      <w:r>
        <w:t xml:space="preserve">Rozvoj v oblasti občanské vybavenosti je možný v rámci stávajících funkčních ploch bydlení nebo občanské vybavenosti, a to při splnění regulačních a hygienických podmínek.  </w:t>
      </w:r>
    </w:p>
    <w:p w:rsidR="00A96970" w:rsidRDefault="00A96970" w:rsidP="00A96970">
      <w:pPr>
        <w:ind w:left="57" w:firstLine="0"/>
        <w:jc w:val="both"/>
      </w:pPr>
    </w:p>
    <w:p w:rsidR="00F8204A" w:rsidRDefault="00A96970" w:rsidP="002932FD">
      <w:pPr>
        <w:numPr>
          <w:ilvl w:val="0"/>
          <w:numId w:val="22"/>
        </w:numPr>
        <w:jc w:val="both"/>
      </w:pPr>
      <w:r>
        <w:t>V</w:t>
      </w:r>
      <w:r w:rsidR="003831FF">
        <w:t xml:space="preserve"> západní </w:t>
      </w:r>
      <w:r w:rsidR="005347F5">
        <w:t>části</w:t>
      </w:r>
      <w:r>
        <w:t xml:space="preserve"> obce je </w:t>
      </w:r>
      <w:r w:rsidR="005347F5">
        <w:t>v</w:t>
      </w:r>
      <w:r w:rsidR="003831FF">
        <w:t xml:space="preserve"> návaznosti na stávající sportovní areál navržena rozvojová plocha </w:t>
      </w:r>
      <w:r w:rsidR="005347F5">
        <w:t>Z</w:t>
      </w:r>
      <w:r w:rsidR="003831FF">
        <w:t>1</w:t>
      </w:r>
      <w:r w:rsidR="005347F5">
        <w:t xml:space="preserve"> </w:t>
      </w:r>
      <w:r w:rsidRPr="00A96970">
        <w:t xml:space="preserve">občanského vybavení – </w:t>
      </w:r>
      <w:r w:rsidR="003831FF">
        <w:t>tělovýchovná a sportovní zařízení pro možnost rozšíření sportoviště směrem východ</w:t>
      </w:r>
      <w:r w:rsidR="007819B2">
        <w:t>ním</w:t>
      </w:r>
      <w:r w:rsidR="003831FF">
        <w:t xml:space="preserve">. </w:t>
      </w:r>
    </w:p>
    <w:p w:rsidR="003831FF" w:rsidRDefault="003831FF" w:rsidP="007819B2">
      <w:pPr>
        <w:ind w:firstLine="0"/>
        <w:jc w:val="both"/>
      </w:pPr>
    </w:p>
    <w:p w:rsidR="00F8204A" w:rsidRDefault="00F8204A" w:rsidP="00331ECA">
      <w:pPr>
        <w:jc w:val="both"/>
      </w:pPr>
    </w:p>
    <w:p w:rsidR="00331ECA" w:rsidRDefault="00331ECA" w:rsidP="001A2325">
      <w:pPr>
        <w:pStyle w:val="Nadpis2"/>
        <w:numPr>
          <w:ilvl w:val="1"/>
          <w:numId w:val="19"/>
        </w:numPr>
        <w:tabs>
          <w:tab w:val="clear" w:pos="1068"/>
          <w:tab w:val="num" w:pos="540"/>
        </w:tabs>
        <w:ind w:left="540" w:hanging="540"/>
      </w:pPr>
      <w:bookmarkStart w:id="15" w:name="_Toc43387842"/>
      <w:r>
        <w:t>Veřejná prostranství</w:t>
      </w:r>
      <w:bookmarkEnd w:id="15"/>
      <w:r>
        <w:t xml:space="preserve"> </w:t>
      </w:r>
    </w:p>
    <w:p w:rsidR="00331ECA" w:rsidRDefault="00331ECA" w:rsidP="00331ECA">
      <w:pPr>
        <w:rPr>
          <w:b/>
          <w:u w:val="single"/>
        </w:rPr>
      </w:pPr>
    </w:p>
    <w:p w:rsidR="00331ECA" w:rsidRDefault="00331ECA" w:rsidP="007E3F07">
      <w:pPr>
        <w:numPr>
          <w:ilvl w:val="0"/>
          <w:numId w:val="22"/>
        </w:numPr>
        <w:jc w:val="both"/>
      </w:pPr>
      <w:r>
        <w:t xml:space="preserve">Stávající veřejná prostranství užívaná ve veřejném zájmu jsou samostatně vymezena ve střední části obce i v ostatních částech zastavěného území. </w:t>
      </w:r>
    </w:p>
    <w:p w:rsidR="002618E4" w:rsidRDefault="002618E4" w:rsidP="002618E4">
      <w:pPr>
        <w:ind w:left="57" w:firstLine="0"/>
        <w:jc w:val="both"/>
      </w:pPr>
    </w:p>
    <w:p w:rsidR="00F94413" w:rsidRDefault="00F94413" w:rsidP="002618E4">
      <w:pPr>
        <w:ind w:left="57" w:firstLine="0"/>
        <w:jc w:val="both"/>
      </w:pPr>
    </w:p>
    <w:p w:rsidR="003A66FD" w:rsidRDefault="003A66FD" w:rsidP="002618E4">
      <w:pPr>
        <w:ind w:left="57" w:firstLine="0"/>
        <w:jc w:val="both"/>
      </w:pPr>
    </w:p>
    <w:p w:rsidR="00AE328A" w:rsidRDefault="00AE328A" w:rsidP="002618E4">
      <w:pPr>
        <w:ind w:left="57" w:firstLine="0"/>
        <w:jc w:val="both"/>
      </w:pPr>
    </w:p>
    <w:p w:rsidR="00AB4055" w:rsidRDefault="00AB4055" w:rsidP="002618E4">
      <w:pPr>
        <w:ind w:left="57" w:firstLine="0"/>
        <w:jc w:val="both"/>
      </w:pPr>
    </w:p>
    <w:p w:rsidR="00AB4055" w:rsidRDefault="00AB4055" w:rsidP="002618E4">
      <w:pPr>
        <w:ind w:left="57" w:firstLine="0"/>
        <w:jc w:val="both"/>
      </w:pPr>
    </w:p>
    <w:p w:rsidR="00AB4055" w:rsidRDefault="00AB4055" w:rsidP="002618E4">
      <w:pPr>
        <w:ind w:left="57" w:firstLine="0"/>
        <w:jc w:val="both"/>
      </w:pPr>
    </w:p>
    <w:p w:rsidR="00F13816" w:rsidRDefault="00F13816" w:rsidP="002618E4">
      <w:pPr>
        <w:ind w:left="57" w:firstLine="0"/>
        <w:jc w:val="both"/>
      </w:pPr>
    </w:p>
    <w:p w:rsidR="00B8221C" w:rsidRDefault="00B8221C" w:rsidP="002618E4">
      <w:pPr>
        <w:ind w:left="57" w:firstLine="0"/>
        <w:jc w:val="both"/>
      </w:pPr>
    </w:p>
    <w:p w:rsidR="00B8221C" w:rsidRDefault="00B8221C" w:rsidP="002618E4">
      <w:pPr>
        <w:ind w:left="57" w:firstLine="0"/>
        <w:jc w:val="both"/>
      </w:pPr>
    </w:p>
    <w:p w:rsidR="00AB4055" w:rsidRPr="00E15453" w:rsidRDefault="00AB4055" w:rsidP="00AB4055">
      <w:pPr>
        <w:pStyle w:val="Nadpis1"/>
        <w:numPr>
          <w:ilvl w:val="0"/>
          <w:numId w:val="19"/>
        </w:numPr>
        <w:shd w:val="clear" w:color="auto" w:fill="B3B3B3"/>
        <w:tabs>
          <w:tab w:val="clear" w:pos="900"/>
          <w:tab w:val="left" w:pos="540"/>
        </w:tabs>
        <w:ind w:left="540"/>
        <w:rPr>
          <w:dstrike/>
        </w:rPr>
      </w:pPr>
      <w:bookmarkStart w:id="16" w:name="_Toc43387843"/>
      <w:r w:rsidRPr="00E15453">
        <w:rPr>
          <w:rFonts w:cs="Arial"/>
          <w:szCs w:val="28"/>
        </w:rPr>
        <w:lastRenderedPageBreak/>
        <w:t>koncepce uspořádání krajiny, včetně vymezení ploch s rozdílným způsobem využití, ploch změn v krajině a stanovení podmínek pro jejich využití, územního systému ekologické stability, prostupnosti krajiny, protierozních opatření, ochrany před povodněmi, rekreace, dobývání ložisek nerostných surovin a podobně</w:t>
      </w:r>
      <w:bookmarkEnd w:id="16"/>
    </w:p>
    <w:p w:rsidR="00331ECA" w:rsidRDefault="00331ECA" w:rsidP="00331ECA">
      <w:pPr>
        <w:pStyle w:val="Zkladntextodsazen"/>
      </w:pPr>
    </w:p>
    <w:p w:rsidR="00331ECA" w:rsidRDefault="00331ECA" w:rsidP="001A2325">
      <w:pPr>
        <w:pStyle w:val="Nadpis2"/>
        <w:numPr>
          <w:ilvl w:val="1"/>
          <w:numId w:val="19"/>
        </w:numPr>
        <w:tabs>
          <w:tab w:val="clear" w:pos="1068"/>
          <w:tab w:val="num" w:pos="540"/>
        </w:tabs>
        <w:ind w:left="540" w:hanging="540"/>
      </w:pPr>
      <w:bookmarkStart w:id="17" w:name="_Toc43387844"/>
      <w:r>
        <w:t>Koncepce uspořádání krajiny</w:t>
      </w:r>
      <w:bookmarkEnd w:id="17"/>
    </w:p>
    <w:p w:rsidR="00331ECA" w:rsidRDefault="00331ECA" w:rsidP="00331ECA">
      <w:pPr>
        <w:jc w:val="both"/>
        <w:rPr>
          <w:rFonts w:eastAsia="MS Mincho" w:cs="Arial"/>
        </w:rPr>
      </w:pPr>
    </w:p>
    <w:p w:rsidR="00B411F8" w:rsidRPr="00BE7BB5" w:rsidRDefault="00B411F8" w:rsidP="00B411F8">
      <w:pPr>
        <w:numPr>
          <w:ilvl w:val="0"/>
          <w:numId w:val="22"/>
        </w:numPr>
        <w:jc w:val="both"/>
      </w:pPr>
      <w:r w:rsidRPr="00BE7BB5">
        <w:t xml:space="preserve">V krajině jsou vymezeny následující plochy s rozdílným způsobem využití, pro které jsou stanoveny podmínky využití v kap. 6. </w:t>
      </w:r>
    </w:p>
    <w:p w:rsidR="00B411F8" w:rsidRPr="00BE7BB5" w:rsidRDefault="00B411F8" w:rsidP="00B411F8">
      <w:pPr>
        <w:ind w:left="57" w:firstLine="0"/>
        <w:jc w:val="both"/>
      </w:pPr>
    </w:p>
    <w:p w:rsidR="00B411F8" w:rsidRDefault="00B411F8" w:rsidP="00B411F8">
      <w:pPr>
        <w:ind w:left="57" w:firstLine="651"/>
        <w:jc w:val="both"/>
      </w:pPr>
      <w:r>
        <w:t>-</w:t>
      </w:r>
      <w:r w:rsidRPr="00BE7BB5">
        <w:t xml:space="preserve"> plochy vodní a </w:t>
      </w:r>
      <w:proofErr w:type="gramStart"/>
      <w:r w:rsidRPr="00BE7BB5">
        <w:t>vodohospodářské  (</w:t>
      </w:r>
      <w:r>
        <w:t>W</w:t>
      </w:r>
      <w:r w:rsidRPr="00BE7BB5">
        <w:t>)</w:t>
      </w:r>
      <w:proofErr w:type="gramEnd"/>
    </w:p>
    <w:p w:rsidR="00B411F8" w:rsidRDefault="00B411F8" w:rsidP="00B411F8">
      <w:pPr>
        <w:ind w:left="57" w:firstLine="651"/>
        <w:jc w:val="both"/>
      </w:pPr>
      <w:r>
        <w:t xml:space="preserve">- </w:t>
      </w:r>
      <w:r w:rsidRPr="00BE7BB5">
        <w:t xml:space="preserve">plochy </w:t>
      </w:r>
      <w:proofErr w:type="gramStart"/>
      <w:r w:rsidRPr="00BE7BB5">
        <w:t>zemědělské  (NZ</w:t>
      </w:r>
      <w:proofErr w:type="gramEnd"/>
      <w:r w:rsidRPr="00BE7BB5">
        <w:t>)</w:t>
      </w:r>
    </w:p>
    <w:p w:rsidR="00B411F8" w:rsidRDefault="00B411F8" w:rsidP="00B411F8">
      <w:pPr>
        <w:ind w:left="57" w:firstLine="651"/>
        <w:jc w:val="both"/>
      </w:pPr>
      <w:r>
        <w:t xml:space="preserve">- </w:t>
      </w:r>
      <w:r w:rsidRPr="00BE7BB5">
        <w:t xml:space="preserve">plochy </w:t>
      </w:r>
      <w:proofErr w:type="gramStart"/>
      <w:r w:rsidRPr="00BE7BB5">
        <w:t>lesní  (NL</w:t>
      </w:r>
      <w:proofErr w:type="gramEnd"/>
      <w:r w:rsidRPr="00BE7BB5">
        <w:t>)</w:t>
      </w:r>
    </w:p>
    <w:p w:rsidR="00B411F8" w:rsidRDefault="00B411F8" w:rsidP="00B411F8">
      <w:pPr>
        <w:ind w:left="57" w:firstLine="651"/>
        <w:jc w:val="both"/>
      </w:pPr>
      <w:r>
        <w:t xml:space="preserve">- </w:t>
      </w:r>
      <w:r w:rsidRPr="00BE7BB5">
        <w:t xml:space="preserve">plochy </w:t>
      </w:r>
      <w:proofErr w:type="gramStart"/>
      <w:r w:rsidRPr="00BE7BB5">
        <w:t>přírodní  (NP</w:t>
      </w:r>
      <w:proofErr w:type="gramEnd"/>
      <w:r w:rsidRPr="00BE7BB5">
        <w:t xml:space="preserve">) </w:t>
      </w:r>
    </w:p>
    <w:p w:rsidR="00B411F8" w:rsidRDefault="00B411F8" w:rsidP="00B411F8">
      <w:pPr>
        <w:ind w:left="57" w:firstLine="651"/>
        <w:jc w:val="both"/>
      </w:pPr>
      <w:r>
        <w:t xml:space="preserve">- </w:t>
      </w:r>
      <w:r w:rsidRPr="00BE7BB5">
        <w:t>plochy smíšené nezastavěného území – přírodní</w:t>
      </w:r>
      <w:r w:rsidR="00043193">
        <w:t xml:space="preserve"> a</w:t>
      </w:r>
      <w:r w:rsidRPr="00BE7BB5">
        <w:t xml:space="preserve"> zemědělské (</w:t>
      </w:r>
      <w:proofErr w:type="spellStart"/>
      <w:r w:rsidRPr="00BE7BB5">
        <w:t>NS</w:t>
      </w:r>
      <w:r>
        <w:t>pz</w:t>
      </w:r>
      <w:proofErr w:type="spellEnd"/>
      <w:r w:rsidRPr="00BE7BB5">
        <w:t xml:space="preserve">)   </w:t>
      </w:r>
    </w:p>
    <w:p w:rsidR="00043193" w:rsidRDefault="00043193" w:rsidP="00043193">
      <w:pPr>
        <w:ind w:left="57" w:firstLine="651"/>
        <w:jc w:val="both"/>
      </w:pPr>
      <w:r>
        <w:t xml:space="preserve">- </w:t>
      </w:r>
      <w:r w:rsidRPr="00BE7BB5">
        <w:t>plochy smíšené nezastavěného území – přírodní</w:t>
      </w:r>
      <w:r>
        <w:t xml:space="preserve"> a lesnické</w:t>
      </w:r>
      <w:r w:rsidRPr="00BE7BB5">
        <w:t xml:space="preserve"> (</w:t>
      </w:r>
      <w:proofErr w:type="spellStart"/>
      <w:r w:rsidRPr="00BE7BB5">
        <w:t>NS</w:t>
      </w:r>
      <w:r>
        <w:t>pl</w:t>
      </w:r>
      <w:proofErr w:type="spellEnd"/>
      <w:r w:rsidRPr="00BE7BB5">
        <w:t xml:space="preserve">)   </w:t>
      </w:r>
    </w:p>
    <w:p w:rsidR="00B411F8" w:rsidRDefault="00B411F8" w:rsidP="00B411F8">
      <w:pPr>
        <w:ind w:left="57" w:firstLine="0"/>
        <w:jc w:val="both"/>
      </w:pPr>
    </w:p>
    <w:p w:rsidR="00331ECA" w:rsidRDefault="00331ECA" w:rsidP="009F58EC">
      <w:pPr>
        <w:numPr>
          <w:ilvl w:val="0"/>
          <w:numId w:val="22"/>
        </w:numPr>
        <w:jc w:val="both"/>
      </w:pPr>
      <w:r w:rsidRPr="005634D7">
        <w:t xml:space="preserve">S ohledem na přírodní potenciál řešeného území </w:t>
      </w:r>
      <w:r>
        <w:t>ne</w:t>
      </w:r>
      <w:r w:rsidR="009F58EC">
        <w:t xml:space="preserve">budou </w:t>
      </w:r>
      <w:r>
        <w:t>ve volné krajině navrhovány žádné plochy</w:t>
      </w:r>
      <w:r w:rsidR="009F58EC">
        <w:t xml:space="preserve"> </w:t>
      </w:r>
      <w:r>
        <w:t>a</w:t>
      </w:r>
      <w:r w:rsidR="009F58EC">
        <w:t xml:space="preserve"> </w:t>
      </w:r>
      <w:r>
        <w:t>stavby</w:t>
      </w:r>
      <w:r w:rsidR="006B1995">
        <w:t>,</w:t>
      </w:r>
      <w:r>
        <w:t xml:space="preserve"> </w:t>
      </w:r>
      <w:r w:rsidR="009F58EC">
        <w:t>navrhov</w:t>
      </w:r>
      <w:r w:rsidR="006B1995">
        <w:t>á</w:t>
      </w:r>
      <w:r w:rsidR="009F58EC">
        <w:t>n</w:t>
      </w:r>
      <w:r w:rsidR="006B1995">
        <w:t>a</w:t>
      </w:r>
      <w:r w:rsidR="009F58EC">
        <w:t xml:space="preserve"> </w:t>
      </w:r>
      <w:r>
        <w:t xml:space="preserve">zastavitelná území rozšiřují stávající zastavěná území. </w:t>
      </w:r>
    </w:p>
    <w:p w:rsidR="00F13816" w:rsidRDefault="00F13816" w:rsidP="00F13816">
      <w:pPr>
        <w:ind w:left="57" w:firstLine="0"/>
        <w:jc w:val="both"/>
      </w:pPr>
    </w:p>
    <w:p w:rsidR="00A33EBB" w:rsidRDefault="00A33EBB" w:rsidP="00A33EBB">
      <w:pPr>
        <w:numPr>
          <w:ilvl w:val="0"/>
          <w:numId w:val="22"/>
        </w:numPr>
        <w:jc w:val="both"/>
      </w:pPr>
      <w:r>
        <w:t>D</w:t>
      </w:r>
      <w:r w:rsidRPr="00633AB7">
        <w:t>o volné krajiny neumisťovat zařízení narušující harmonická měřítka krajiny</w:t>
      </w:r>
      <w:r>
        <w:t xml:space="preserve"> </w:t>
      </w:r>
      <w:r w:rsidRPr="00633AB7">
        <w:t>(výškové stožáry, zařízení pro ustájení zvířat a objekty pro skladování či</w:t>
      </w:r>
      <w:r>
        <w:t xml:space="preserve"> </w:t>
      </w:r>
      <w:r w:rsidRPr="00633AB7">
        <w:t>odstavování zemědělské techniky apod.</w:t>
      </w:r>
      <w:r>
        <w:t>, která narušují panoramatické pohledy</w:t>
      </w:r>
      <w:r w:rsidRPr="00633AB7">
        <w:t>)</w:t>
      </w:r>
      <w:r>
        <w:t>. D</w:t>
      </w:r>
      <w:r w:rsidRPr="00633AB7">
        <w:t xml:space="preserve">o projektových dokumentací jednotlivých záměrů </w:t>
      </w:r>
      <w:r>
        <w:t xml:space="preserve">přípustných staveb v nezastavěném území dle Stavebního zákona </w:t>
      </w:r>
      <w:r w:rsidRPr="00633AB7">
        <w:t>zahrnout jejich začlenění do</w:t>
      </w:r>
      <w:r>
        <w:t xml:space="preserve"> </w:t>
      </w:r>
      <w:r w:rsidRPr="00633AB7">
        <w:t>krajiny</w:t>
      </w:r>
      <w:r>
        <w:t>, posouzení na krajinný ráz</w:t>
      </w:r>
      <w:r w:rsidRPr="00633AB7">
        <w:t xml:space="preserve"> a navrhnout ozelenění</w:t>
      </w:r>
      <w:r>
        <w:t>.</w:t>
      </w:r>
    </w:p>
    <w:p w:rsidR="00AD67EF" w:rsidRDefault="00AD67EF" w:rsidP="00AD67EF">
      <w:pPr>
        <w:pStyle w:val="Odstavecseseznamem"/>
      </w:pPr>
    </w:p>
    <w:p w:rsidR="00AD67EF" w:rsidRDefault="00AD67EF" w:rsidP="00AD67EF">
      <w:pPr>
        <w:numPr>
          <w:ilvl w:val="0"/>
          <w:numId w:val="22"/>
        </w:numPr>
        <w:jc w:val="both"/>
      </w:pPr>
      <w:r w:rsidRPr="00580938">
        <w:rPr>
          <w:rFonts w:ascii="Tahoma" w:hAnsi="Tahoma" w:cs="Tahoma"/>
        </w:rPr>
        <w:t xml:space="preserve">Ve volné krajině je vyloučeno </w:t>
      </w:r>
      <w:r w:rsidRPr="00E50DE7">
        <w:t>um</w:t>
      </w:r>
      <w:r>
        <w:t>í</w:t>
      </w:r>
      <w:r w:rsidRPr="00E50DE7">
        <w:t>s</w:t>
      </w:r>
      <w:r>
        <w:t>tě</w:t>
      </w:r>
      <w:r w:rsidRPr="00E50DE7">
        <w:t>n</w:t>
      </w:r>
      <w:r>
        <w:t>í</w:t>
      </w:r>
      <w:r w:rsidRPr="00E50DE7">
        <w:t xml:space="preserve"> trvalé</w:t>
      </w:r>
      <w:r>
        <w:t>ho</w:t>
      </w:r>
      <w:r w:rsidRPr="00E50DE7">
        <w:t xml:space="preserve"> oplocení či ohrazení (např. z vlastnických důvodů)</w:t>
      </w:r>
      <w:r>
        <w:t>;</w:t>
      </w:r>
      <w:r w:rsidRPr="00E50DE7">
        <w:t xml:space="preserve"> na zemědělských plochách je možné umístění dočasného pastevního ohrazení, v odůvodněných případech </w:t>
      </w:r>
      <w:r w:rsidR="006B1995">
        <w:t xml:space="preserve">je přípustné </w:t>
      </w:r>
      <w:r w:rsidRPr="00E50DE7">
        <w:t>oplocení trvalých zemědělských kultur (sady, vinice apod.) dle podmínek stanovených orgánem ochrany přírody a krajiny. Na lesních pozemcích je možné umístění dočasného oplocení nové výsadby dřevin (oplocenky).</w:t>
      </w:r>
    </w:p>
    <w:p w:rsidR="00043193" w:rsidRDefault="00043193" w:rsidP="00043193">
      <w:pPr>
        <w:pStyle w:val="Odstavecseseznamem"/>
      </w:pPr>
    </w:p>
    <w:p w:rsidR="00331ECA" w:rsidRDefault="00331ECA" w:rsidP="009F58EC">
      <w:pPr>
        <w:numPr>
          <w:ilvl w:val="0"/>
          <w:numId w:val="22"/>
        </w:numPr>
        <w:jc w:val="both"/>
      </w:pPr>
      <w:r>
        <w:t>Pro udržení a posílení ekologické stability území je do ÚP zapracován územní systém ekologické stability (ÚSES)</w:t>
      </w:r>
      <w:r w:rsidR="009F58EC">
        <w:t>.</w:t>
      </w:r>
    </w:p>
    <w:p w:rsidR="00331ECA" w:rsidRDefault="00331ECA" w:rsidP="005634D7">
      <w:pPr>
        <w:ind w:left="57" w:firstLine="0"/>
        <w:jc w:val="both"/>
      </w:pPr>
    </w:p>
    <w:p w:rsidR="00DD5642" w:rsidRDefault="00DD5642" w:rsidP="00DD5642">
      <w:pPr>
        <w:numPr>
          <w:ilvl w:val="0"/>
          <w:numId w:val="22"/>
        </w:numPr>
        <w:jc w:val="both"/>
      </w:pPr>
      <w:r>
        <w:t xml:space="preserve">Podél vodních toků musí být umožněno </w:t>
      </w:r>
      <w:r w:rsidRPr="00D9257A">
        <w:t>správc</w:t>
      </w:r>
      <w:r>
        <w:t>i</w:t>
      </w:r>
      <w:r w:rsidRPr="00D9257A">
        <w:t xml:space="preserve"> toku užívat pozemk</w:t>
      </w:r>
      <w:r>
        <w:t>y</w:t>
      </w:r>
      <w:r w:rsidRPr="00D9257A">
        <w:t xml:space="preserve"> sousedící s korytem toku v šířce </w:t>
      </w:r>
      <w:r w:rsidR="002120F3" w:rsidRPr="00D9257A">
        <w:t xml:space="preserve">do </w:t>
      </w:r>
      <w:r>
        <w:t>6 m u</w:t>
      </w:r>
      <w:r w:rsidRPr="00D9257A">
        <w:t xml:space="preserve"> drobného vodního toku</w:t>
      </w:r>
      <w:r>
        <w:t>. Tyto prostory nesmí být zastavovány</w:t>
      </w:r>
      <w:r w:rsidRPr="00D9257A">
        <w:t>.</w:t>
      </w:r>
    </w:p>
    <w:p w:rsidR="003752A2" w:rsidRDefault="003752A2" w:rsidP="00331ECA">
      <w:pPr>
        <w:pStyle w:val="Zkladntextodsazen"/>
        <w:ind w:firstLine="0"/>
      </w:pPr>
    </w:p>
    <w:p w:rsidR="00477CBD" w:rsidRDefault="00477CBD" w:rsidP="00331ECA">
      <w:pPr>
        <w:pStyle w:val="Zkladntextodsazen"/>
        <w:ind w:firstLine="0"/>
      </w:pPr>
    </w:p>
    <w:p w:rsidR="00331ECA" w:rsidRDefault="00331ECA" w:rsidP="001A2325">
      <w:pPr>
        <w:pStyle w:val="Nadpis2"/>
        <w:numPr>
          <w:ilvl w:val="1"/>
          <w:numId w:val="19"/>
        </w:numPr>
        <w:tabs>
          <w:tab w:val="clear" w:pos="1068"/>
          <w:tab w:val="num" w:pos="540"/>
        </w:tabs>
        <w:ind w:left="540" w:hanging="540"/>
      </w:pPr>
      <w:bookmarkStart w:id="18" w:name="_Toc43387845"/>
      <w:r>
        <w:t>Územní systém ekologické stability – ÚSES</w:t>
      </w:r>
      <w:bookmarkEnd w:id="18"/>
      <w:r>
        <w:t xml:space="preserve"> </w:t>
      </w:r>
    </w:p>
    <w:p w:rsidR="00331ECA" w:rsidRDefault="00331ECA" w:rsidP="00331ECA">
      <w:pPr>
        <w:pStyle w:val="Zkladntext"/>
        <w:ind w:firstLine="576"/>
      </w:pPr>
    </w:p>
    <w:p w:rsidR="00331ECA" w:rsidRDefault="008E22A5" w:rsidP="00A54236">
      <w:pPr>
        <w:numPr>
          <w:ilvl w:val="0"/>
          <w:numId w:val="22"/>
        </w:numPr>
        <w:jc w:val="both"/>
      </w:pPr>
      <w:r>
        <w:t xml:space="preserve">Územní plán vymezuje v řešeném území následující </w:t>
      </w:r>
      <w:r w:rsidR="00331ECA">
        <w:t xml:space="preserve">prvky </w:t>
      </w:r>
      <w:r w:rsidR="00AD1A91">
        <w:t>Ú</w:t>
      </w:r>
      <w:r w:rsidR="00331ECA">
        <w:t>SES</w:t>
      </w:r>
      <w:r>
        <w:t xml:space="preserve"> (biokoridory, biocentra), které</w:t>
      </w:r>
      <w:r w:rsidR="00331ECA">
        <w:t xml:space="preserve"> jsou součástí hlavního a koordinačního výkresu: </w:t>
      </w:r>
    </w:p>
    <w:p w:rsidR="008D304F" w:rsidRDefault="008D304F" w:rsidP="008D304F">
      <w:pPr>
        <w:pStyle w:val="Zkladntextodsazen"/>
        <w:ind w:firstLine="360"/>
        <w:rPr>
          <w:u w:val="single"/>
        </w:rPr>
      </w:pPr>
      <w:r w:rsidRPr="00B910C5">
        <w:rPr>
          <w:u w:val="single"/>
        </w:rPr>
        <w:lastRenderedPageBreak/>
        <w:t xml:space="preserve">- regionální ÚSES </w:t>
      </w:r>
    </w:p>
    <w:p w:rsidR="00B8221C" w:rsidRPr="00B910C5" w:rsidRDefault="00B8221C" w:rsidP="008D304F">
      <w:pPr>
        <w:pStyle w:val="Zkladntextodsazen"/>
        <w:ind w:firstLine="360"/>
        <w:rPr>
          <w:u w:val="single"/>
        </w:rPr>
      </w:pPr>
    </w:p>
    <w:p w:rsidR="00F302D3" w:rsidRPr="00A54236" w:rsidRDefault="00F302D3" w:rsidP="002D4302">
      <w:pPr>
        <w:tabs>
          <w:tab w:val="left" w:pos="900"/>
          <w:tab w:val="left" w:pos="3261"/>
          <w:tab w:val="left" w:pos="6096"/>
        </w:tabs>
        <w:ind w:left="57" w:firstLine="651"/>
        <w:jc w:val="both"/>
      </w:pPr>
      <w:r w:rsidRPr="00A54236">
        <w:t xml:space="preserve">- </w:t>
      </w:r>
      <w:r>
        <w:tab/>
        <w:t>regionální</w:t>
      </w:r>
      <w:r w:rsidRPr="00A54236">
        <w:t xml:space="preserve"> bio</w:t>
      </w:r>
      <w:r w:rsidR="002D4302">
        <w:t>koridory</w:t>
      </w:r>
      <w:r w:rsidRPr="00A54236">
        <w:t xml:space="preserve">: </w:t>
      </w:r>
    </w:p>
    <w:p w:rsidR="00F302D3" w:rsidRDefault="00F302D3" w:rsidP="002D4302">
      <w:pPr>
        <w:shd w:val="clear" w:color="auto" w:fill="FFFFFF"/>
        <w:tabs>
          <w:tab w:val="left" w:pos="900"/>
          <w:tab w:val="left" w:pos="3261"/>
          <w:tab w:val="left" w:pos="6096"/>
        </w:tabs>
        <w:spacing w:line="300" w:lineRule="exact"/>
        <w:ind w:firstLine="709"/>
        <w:jc w:val="both"/>
        <w:rPr>
          <w:rFonts w:cs="Arial"/>
        </w:rPr>
      </w:pPr>
      <w:r>
        <w:rPr>
          <w:rFonts w:cs="Arial"/>
        </w:rPr>
        <w:tab/>
        <w:t>RB</w:t>
      </w:r>
      <w:r w:rsidR="002D4302">
        <w:rPr>
          <w:rFonts w:cs="Arial"/>
        </w:rPr>
        <w:t>K</w:t>
      </w:r>
      <w:r>
        <w:rPr>
          <w:rFonts w:cs="Arial"/>
        </w:rPr>
        <w:t xml:space="preserve"> </w:t>
      </w:r>
      <w:r w:rsidR="002D4302">
        <w:rPr>
          <w:rFonts w:cs="Arial"/>
        </w:rPr>
        <w:t>876</w:t>
      </w:r>
      <w:r w:rsidR="00773A96">
        <w:rPr>
          <w:rFonts w:cs="Arial"/>
        </w:rPr>
        <w:t xml:space="preserve"> </w:t>
      </w:r>
      <w:r w:rsidR="002D4302">
        <w:rPr>
          <w:rFonts w:cs="Arial"/>
        </w:rPr>
        <w:t>Kro</w:t>
      </w:r>
      <w:r w:rsidR="00D57A33">
        <w:rPr>
          <w:rFonts w:cs="Arial"/>
        </w:rPr>
        <w:t>u</w:t>
      </w:r>
      <w:r w:rsidR="002D4302">
        <w:rPr>
          <w:rFonts w:cs="Arial"/>
        </w:rPr>
        <w:t xml:space="preserve">nka – </w:t>
      </w:r>
      <w:r w:rsidR="002D4302">
        <w:rPr>
          <w:rFonts w:cs="Arial"/>
        </w:rPr>
        <w:tab/>
        <w:t xml:space="preserve">U vzrostlé jedle </w:t>
      </w:r>
      <w:r>
        <w:rPr>
          <w:rFonts w:cs="Arial"/>
        </w:rPr>
        <w:t xml:space="preserve">  </w:t>
      </w:r>
      <w:r>
        <w:rPr>
          <w:rFonts w:cs="Arial"/>
        </w:rPr>
        <w:tab/>
      </w:r>
      <w:r>
        <w:t>existující, funkční</w:t>
      </w:r>
    </w:p>
    <w:p w:rsidR="00F302D3" w:rsidRDefault="002D4302" w:rsidP="002D4302">
      <w:pPr>
        <w:tabs>
          <w:tab w:val="left" w:pos="900"/>
          <w:tab w:val="left" w:pos="3261"/>
          <w:tab w:val="left" w:pos="6096"/>
        </w:tabs>
        <w:ind w:left="57" w:firstLine="651"/>
        <w:jc w:val="both"/>
      </w:pPr>
      <w:r>
        <w:tab/>
        <w:t xml:space="preserve">                               </w:t>
      </w:r>
      <w:r>
        <w:tab/>
        <w:t>(SV okraj katastru)</w:t>
      </w:r>
      <w:r>
        <w:tab/>
      </w:r>
    </w:p>
    <w:p w:rsidR="0022151B" w:rsidRDefault="0022151B" w:rsidP="002D4302">
      <w:pPr>
        <w:pStyle w:val="Zkladntextodsazen"/>
        <w:tabs>
          <w:tab w:val="left" w:pos="3261"/>
          <w:tab w:val="left" w:pos="6096"/>
        </w:tabs>
        <w:ind w:firstLine="360"/>
      </w:pPr>
    </w:p>
    <w:p w:rsidR="008D304F" w:rsidRPr="00B910C5" w:rsidRDefault="008D304F" w:rsidP="002D4302">
      <w:pPr>
        <w:pStyle w:val="Zkladntextodsazen"/>
        <w:tabs>
          <w:tab w:val="left" w:pos="3261"/>
          <w:tab w:val="left" w:pos="6096"/>
        </w:tabs>
        <w:ind w:firstLine="360"/>
        <w:rPr>
          <w:u w:val="single"/>
        </w:rPr>
      </w:pPr>
      <w:r w:rsidRPr="00B910C5">
        <w:rPr>
          <w:u w:val="single"/>
        </w:rPr>
        <w:t xml:space="preserve">- lokální ÚSES </w:t>
      </w:r>
    </w:p>
    <w:p w:rsidR="008D304F" w:rsidRPr="00A54236" w:rsidRDefault="008D304F" w:rsidP="002D4302">
      <w:pPr>
        <w:tabs>
          <w:tab w:val="left" w:pos="3261"/>
          <w:tab w:val="left" w:pos="6096"/>
        </w:tabs>
        <w:ind w:left="57" w:firstLine="0"/>
        <w:jc w:val="both"/>
      </w:pPr>
    </w:p>
    <w:p w:rsidR="00331ECA" w:rsidRPr="00A54236" w:rsidRDefault="00331ECA" w:rsidP="002D4302">
      <w:pPr>
        <w:tabs>
          <w:tab w:val="left" w:pos="900"/>
          <w:tab w:val="left" w:pos="3261"/>
          <w:tab w:val="left" w:pos="6096"/>
        </w:tabs>
        <w:ind w:left="57" w:firstLine="651"/>
        <w:jc w:val="both"/>
      </w:pPr>
      <w:r w:rsidRPr="00A54236">
        <w:t xml:space="preserve">- </w:t>
      </w:r>
      <w:r w:rsidR="00BD4994">
        <w:tab/>
      </w:r>
      <w:r w:rsidRPr="00A54236">
        <w:t>lokální bio</w:t>
      </w:r>
      <w:r w:rsidR="0077052C">
        <w:t>centra</w:t>
      </w:r>
      <w:r w:rsidRPr="00A54236">
        <w:t xml:space="preserve">: </w:t>
      </w:r>
    </w:p>
    <w:p w:rsidR="0013603A" w:rsidRDefault="0013603A" w:rsidP="002D4302">
      <w:pPr>
        <w:shd w:val="clear" w:color="auto" w:fill="FFFFFF"/>
        <w:tabs>
          <w:tab w:val="left" w:pos="900"/>
          <w:tab w:val="left" w:pos="3261"/>
          <w:tab w:val="left" w:pos="6096"/>
        </w:tabs>
        <w:spacing w:line="300" w:lineRule="exact"/>
        <w:ind w:firstLine="709"/>
        <w:rPr>
          <w:rFonts w:cs="Arial"/>
        </w:rPr>
      </w:pPr>
      <w:r>
        <w:rPr>
          <w:rFonts w:cs="Arial"/>
        </w:rPr>
        <w:tab/>
        <w:t>LB</w:t>
      </w:r>
      <w:r w:rsidR="00536413">
        <w:rPr>
          <w:rFonts w:cs="Arial"/>
        </w:rPr>
        <w:t>C</w:t>
      </w:r>
      <w:r w:rsidR="00280B52">
        <w:rPr>
          <w:rFonts w:cs="Arial"/>
        </w:rPr>
        <w:t xml:space="preserve"> </w:t>
      </w:r>
      <w:r w:rsidR="002D4302">
        <w:rPr>
          <w:rFonts w:cs="Arial"/>
        </w:rPr>
        <w:t>87609</w:t>
      </w:r>
      <w:r w:rsidR="0077052C">
        <w:rPr>
          <w:rFonts w:cs="Arial"/>
        </w:rPr>
        <w:t xml:space="preserve"> </w:t>
      </w:r>
      <w:proofErr w:type="spellStart"/>
      <w:r w:rsidR="002D4302">
        <w:rPr>
          <w:rFonts w:cs="Arial"/>
        </w:rPr>
        <w:t>Kapalice</w:t>
      </w:r>
      <w:proofErr w:type="spellEnd"/>
      <w:r w:rsidR="002D4302">
        <w:rPr>
          <w:rFonts w:cs="Arial"/>
        </w:rPr>
        <w:tab/>
        <w:t>(SV okraj katastru)</w:t>
      </w:r>
      <w:r>
        <w:rPr>
          <w:rFonts w:cs="Arial"/>
        </w:rPr>
        <w:t xml:space="preserve"> </w:t>
      </w:r>
      <w:r w:rsidR="0077052C">
        <w:rPr>
          <w:rFonts w:cs="Arial"/>
        </w:rPr>
        <w:t xml:space="preserve"> </w:t>
      </w:r>
      <w:r w:rsidR="0077052C">
        <w:rPr>
          <w:rFonts w:cs="Arial"/>
        </w:rPr>
        <w:tab/>
      </w:r>
      <w:r w:rsidR="0077052C">
        <w:t>existující, funkční</w:t>
      </w:r>
    </w:p>
    <w:p w:rsidR="00B2691B" w:rsidRDefault="002D4302" w:rsidP="00B2691B">
      <w:pPr>
        <w:shd w:val="clear" w:color="auto" w:fill="FFFFFF"/>
        <w:tabs>
          <w:tab w:val="left" w:pos="900"/>
          <w:tab w:val="left" w:pos="3261"/>
          <w:tab w:val="left" w:pos="6096"/>
        </w:tabs>
        <w:spacing w:line="300" w:lineRule="exact"/>
        <w:ind w:firstLine="709"/>
        <w:rPr>
          <w:rFonts w:cs="Arial"/>
        </w:rPr>
      </w:pPr>
      <w:r>
        <w:rPr>
          <w:rFonts w:cs="Arial"/>
        </w:rPr>
        <w:tab/>
        <w:t>LBC 2</w:t>
      </w:r>
      <w:r>
        <w:rPr>
          <w:rFonts w:cs="Arial"/>
        </w:rPr>
        <w:tab/>
        <w:t>(SZ část katastru)</w:t>
      </w:r>
      <w:r>
        <w:rPr>
          <w:rFonts w:cs="Arial"/>
        </w:rPr>
        <w:tab/>
      </w:r>
      <w:r w:rsidR="00B2691B">
        <w:t>existující, funkční</w:t>
      </w:r>
    </w:p>
    <w:p w:rsidR="002D4302" w:rsidRDefault="002D4302" w:rsidP="002D4302">
      <w:pPr>
        <w:shd w:val="clear" w:color="auto" w:fill="FFFFFF"/>
        <w:tabs>
          <w:tab w:val="left" w:pos="900"/>
          <w:tab w:val="left" w:pos="3261"/>
          <w:tab w:val="left" w:pos="6096"/>
        </w:tabs>
        <w:spacing w:line="300" w:lineRule="exact"/>
        <w:ind w:firstLine="709"/>
        <w:jc w:val="both"/>
        <w:rPr>
          <w:rFonts w:cs="Arial"/>
        </w:rPr>
      </w:pPr>
      <w:r>
        <w:rPr>
          <w:rFonts w:cs="Arial"/>
        </w:rPr>
        <w:tab/>
        <w:t>LBC 3</w:t>
      </w:r>
      <w:r>
        <w:rPr>
          <w:rFonts w:cs="Arial"/>
        </w:rPr>
        <w:tab/>
        <w:t>(SZ okraj katastru)</w:t>
      </w:r>
      <w:r>
        <w:rPr>
          <w:rFonts w:cs="Arial"/>
        </w:rPr>
        <w:tab/>
      </w:r>
      <w:r>
        <w:t>existující, funkční</w:t>
      </w:r>
    </w:p>
    <w:p w:rsidR="00785B85" w:rsidRDefault="002D4302" w:rsidP="00B2691B">
      <w:pPr>
        <w:shd w:val="clear" w:color="auto" w:fill="FFFFFF"/>
        <w:tabs>
          <w:tab w:val="left" w:pos="900"/>
          <w:tab w:val="left" w:pos="3261"/>
          <w:tab w:val="left" w:pos="6096"/>
        </w:tabs>
        <w:spacing w:line="300" w:lineRule="exact"/>
        <w:ind w:firstLine="709"/>
        <w:rPr>
          <w:rFonts w:cs="Arial"/>
        </w:rPr>
      </w:pPr>
      <w:r>
        <w:rPr>
          <w:rFonts w:cs="Arial"/>
        </w:rPr>
        <w:tab/>
        <w:t>LBC 4</w:t>
      </w:r>
      <w:r>
        <w:rPr>
          <w:rFonts w:cs="Arial"/>
        </w:rPr>
        <w:tab/>
        <w:t xml:space="preserve">(Z </w:t>
      </w:r>
      <w:r w:rsidR="00B2691B">
        <w:rPr>
          <w:rFonts w:cs="Arial"/>
        </w:rPr>
        <w:t>část</w:t>
      </w:r>
      <w:r>
        <w:rPr>
          <w:rFonts w:cs="Arial"/>
        </w:rPr>
        <w:t xml:space="preserve"> katastru)</w:t>
      </w:r>
      <w:r>
        <w:rPr>
          <w:rFonts w:cs="Arial"/>
        </w:rPr>
        <w:tab/>
      </w:r>
      <w:r w:rsidR="00B2691B">
        <w:rPr>
          <w:rFonts w:cs="Arial"/>
        </w:rPr>
        <w:t>k vymezení, funkčnost je</w:t>
      </w:r>
      <w:r w:rsidR="00785B85">
        <w:rPr>
          <w:rFonts w:cs="Arial"/>
        </w:rPr>
        <w:t xml:space="preserve"> </w:t>
      </w:r>
    </w:p>
    <w:p w:rsidR="00B2691B" w:rsidRDefault="00785B85" w:rsidP="00B2691B">
      <w:pPr>
        <w:shd w:val="clear" w:color="auto" w:fill="FFFFFF"/>
        <w:tabs>
          <w:tab w:val="left" w:pos="900"/>
          <w:tab w:val="left" w:pos="3261"/>
          <w:tab w:val="left" w:pos="6096"/>
        </w:tabs>
        <w:spacing w:line="300" w:lineRule="exact"/>
        <w:ind w:firstLine="709"/>
        <w:rPr>
          <w:rFonts w:cs="Arial"/>
        </w:rPr>
      </w:pPr>
      <w:r>
        <w:rPr>
          <w:rFonts w:cs="Arial"/>
        </w:rPr>
        <w:tab/>
      </w:r>
      <w:r>
        <w:rPr>
          <w:rFonts w:cs="Arial"/>
        </w:rPr>
        <w:tab/>
      </w:r>
      <w:r>
        <w:rPr>
          <w:rFonts w:cs="Arial"/>
        </w:rPr>
        <w:tab/>
        <w:t>třeba zajistit</w:t>
      </w:r>
      <w:r w:rsidR="00B2691B">
        <w:rPr>
          <w:rFonts w:cs="Arial"/>
        </w:rPr>
        <w:t xml:space="preserve"> </w:t>
      </w:r>
    </w:p>
    <w:p w:rsidR="002D4302" w:rsidRDefault="00B2691B" w:rsidP="00B2691B">
      <w:pPr>
        <w:shd w:val="clear" w:color="auto" w:fill="FFFFFF"/>
        <w:tabs>
          <w:tab w:val="left" w:pos="900"/>
          <w:tab w:val="left" w:pos="3261"/>
          <w:tab w:val="left" w:pos="6096"/>
        </w:tabs>
        <w:spacing w:line="300" w:lineRule="exact"/>
        <w:ind w:firstLine="709"/>
        <w:rPr>
          <w:rFonts w:cs="Arial"/>
        </w:rPr>
      </w:pPr>
      <w:r>
        <w:rPr>
          <w:rFonts w:cs="Arial"/>
        </w:rPr>
        <w:tab/>
      </w:r>
    </w:p>
    <w:p w:rsidR="0077052C" w:rsidRDefault="0077052C" w:rsidP="002D4302">
      <w:pPr>
        <w:tabs>
          <w:tab w:val="left" w:pos="900"/>
          <w:tab w:val="left" w:pos="3261"/>
          <w:tab w:val="left" w:pos="6096"/>
        </w:tabs>
        <w:ind w:left="57" w:firstLine="651"/>
        <w:jc w:val="both"/>
      </w:pPr>
      <w:r w:rsidRPr="00A54236">
        <w:t xml:space="preserve">- </w:t>
      </w:r>
      <w:r>
        <w:tab/>
      </w:r>
      <w:r w:rsidRPr="00A54236">
        <w:t>lokální bio</w:t>
      </w:r>
      <w:r>
        <w:t>koridory</w:t>
      </w:r>
      <w:r w:rsidRPr="00A54236">
        <w:t xml:space="preserve">: </w:t>
      </w:r>
    </w:p>
    <w:p w:rsidR="00675BE0" w:rsidRDefault="00B02A98" w:rsidP="002D4302">
      <w:pPr>
        <w:shd w:val="clear" w:color="auto" w:fill="FFFFFF"/>
        <w:tabs>
          <w:tab w:val="left" w:pos="900"/>
          <w:tab w:val="left" w:pos="3261"/>
          <w:tab w:val="left" w:pos="6096"/>
        </w:tabs>
        <w:spacing w:line="300" w:lineRule="exact"/>
        <w:ind w:firstLine="709"/>
        <w:jc w:val="both"/>
        <w:rPr>
          <w:rFonts w:cs="Arial"/>
        </w:rPr>
      </w:pPr>
      <w:r>
        <w:rPr>
          <w:rFonts w:cs="Arial"/>
        </w:rPr>
        <w:tab/>
      </w:r>
      <w:r w:rsidR="00675BE0">
        <w:rPr>
          <w:rFonts w:cs="Arial"/>
        </w:rPr>
        <w:t xml:space="preserve">LBK   </w:t>
      </w:r>
      <w:r w:rsidR="00B2691B">
        <w:rPr>
          <w:rFonts w:cs="Arial"/>
        </w:rPr>
        <w:t>3</w:t>
      </w:r>
      <w:r w:rsidR="00B2691B">
        <w:rPr>
          <w:rFonts w:cs="Arial"/>
        </w:rPr>
        <w:tab/>
      </w:r>
      <w:r w:rsidR="00675BE0">
        <w:rPr>
          <w:rFonts w:cs="Arial"/>
        </w:rPr>
        <w:t xml:space="preserve">LBC </w:t>
      </w:r>
      <w:r w:rsidR="00B2691B">
        <w:rPr>
          <w:rFonts w:cs="Arial"/>
        </w:rPr>
        <w:t>3</w:t>
      </w:r>
      <w:r w:rsidR="00675BE0">
        <w:rPr>
          <w:rFonts w:cs="Arial"/>
        </w:rPr>
        <w:t xml:space="preserve"> → LBC </w:t>
      </w:r>
      <w:r w:rsidR="00B2691B">
        <w:rPr>
          <w:rFonts w:cs="Arial"/>
        </w:rPr>
        <w:t>2</w:t>
      </w:r>
      <w:r w:rsidR="00675BE0">
        <w:rPr>
          <w:rFonts w:cs="Arial"/>
        </w:rPr>
        <w:t xml:space="preserve"> </w:t>
      </w:r>
      <w:r w:rsidR="00675BE0">
        <w:rPr>
          <w:rFonts w:cs="Arial"/>
        </w:rPr>
        <w:tab/>
      </w:r>
      <w:r w:rsidR="00675BE0">
        <w:t>existující, funkční</w:t>
      </w:r>
    </w:p>
    <w:p w:rsidR="00B2691B" w:rsidRDefault="00675BE0" w:rsidP="00B2691B">
      <w:pPr>
        <w:shd w:val="clear" w:color="auto" w:fill="FFFFFF"/>
        <w:tabs>
          <w:tab w:val="left" w:pos="900"/>
          <w:tab w:val="left" w:pos="3261"/>
          <w:tab w:val="left" w:pos="6096"/>
        </w:tabs>
        <w:spacing w:line="300" w:lineRule="exact"/>
        <w:ind w:left="709" w:firstLine="0"/>
      </w:pPr>
      <w:r>
        <w:rPr>
          <w:rFonts w:cs="Arial"/>
        </w:rPr>
        <w:tab/>
      </w:r>
      <w:r w:rsidR="00B02A98">
        <w:rPr>
          <w:rFonts w:cs="Arial"/>
        </w:rPr>
        <w:t xml:space="preserve">LBK   </w:t>
      </w:r>
      <w:r w:rsidR="00B2691B">
        <w:rPr>
          <w:rFonts w:cs="Arial"/>
        </w:rPr>
        <w:t>4</w:t>
      </w:r>
      <w:r w:rsidR="00B02A98">
        <w:rPr>
          <w:rFonts w:cs="Arial"/>
        </w:rPr>
        <w:t xml:space="preserve">    </w:t>
      </w:r>
      <w:r w:rsidR="00B2691B">
        <w:rPr>
          <w:rFonts w:cs="Arial"/>
        </w:rPr>
        <w:tab/>
        <w:t>L</w:t>
      </w:r>
      <w:r w:rsidR="00F302D3">
        <w:rPr>
          <w:rFonts w:cs="Arial"/>
        </w:rPr>
        <w:t xml:space="preserve">BC </w:t>
      </w:r>
      <w:r w:rsidR="00B2691B">
        <w:rPr>
          <w:rFonts w:cs="Arial"/>
        </w:rPr>
        <w:t>2</w:t>
      </w:r>
      <w:r w:rsidR="00773A96">
        <w:rPr>
          <w:rFonts w:cs="Arial"/>
        </w:rPr>
        <w:t xml:space="preserve"> </w:t>
      </w:r>
      <w:r w:rsidR="00B02A98">
        <w:rPr>
          <w:rFonts w:cs="Arial"/>
        </w:rPr>
        <w:t>→</w:t>
      </w:r>
      <w:r w:rsidR="00F302D3">
        <w:rPr>
          <w:rFonts w:cs="Arial"/>
        </w:rPr>
        <w:t xml:space="preserve"> LBC </w:t>
      </w:r>
      <w:r w:rsidR="00B2691B">
        <w:rPr>
          <w:rFonts w:cs="Arial"/>
        </w:rPr>
        <w:t>4</w:t>
      </w:r>
      <w:r w:rsidR="00B02A98">
        <w:rPr>
          <w:rFonts w:cs="Arial"/>
        </w:rPr>
        <w:t xml:space="preserve"> </w:t>
      </w:r>
      <w:r w:rsidR="00B02A98">
        <w:rPr>
          <w:rFonts w:cs="Arial"/>
        </w:rPr>
        <w:tab/>
      </w:r>
      <w:r w:rsidR="00B2691B">
        <w:rPr>
          <w:rFonts w:cs="Arial"/>
        </w:rPr>
        <w:t xml:space="preserve">částečně </w:t>
      </w:r>
      <w:r w:rsidR="00F302D3">
        <w:t xml:space="preserve">existující, </w:t>
      </w:r>
      <w:r w:rsidR="00B2691B">
        <w:t>částečně</w:t>
      </w:r>
    </w:p>
    <w:p w:rsidR="00B02A98" w:rsidRDefault="00B2691B" w:rsidP="00B2691B">
      <w:pPr>
        <w:shd w:val="clear" w:color="auto" w:fill="FFFFFF"/>
        <w:tabs>
          <w:tab w:val="left" w:pos="900"/>
          <w:tab w:val="left" w:pos="3261"/>
          <w:tab w:val="left" w:pos="6096"/>
        </w:tabs>
        <w:spacing w:line="300" w:lineRule="exact"/>
        <w:ind w:left="709" w:firstLine="0"/>
      </w:pPr>
      <w:r>
        <w:rPr>
          <w:rFonts w:cs="Arial"/>
        </w:rPr>
        <w:tab/>
      </w:r>
      <w:r>
        <w:rPr>
          <w:rFonts w:cs="Arial"/>
        </w:rPr>
        <w:tab/>
      </w:r>
      <w:r>
        <w:rPr>
          <w:rFonts w:cs="Arial"/>
        </w:rPr>
        <w:tab/>
      </w:r>
      <w:r w:rsidR="00B02A98">
        <w:t>funkční</w:t>
      </w:r>
    </w:p>
    <w:p w:rsidR="00B8221C" w:rsidRDefault="00B8221C" w:rsidP="00B2691B">
      <w:pPr>
        <w:shd w:val="clear" w:color="auto" w:fill="FFFFFF"/>
        <w:tabs>
          <w:tab w:val="left" w:pos="900"/>
          <w:tab w:val="left" w:pos="3261"/>
          <w:tab w:val="left" w:pos="6096"/>
        </w:tabs>
        <w:spacing w:line="300" w:lineRule="exact"/>
        <w:ind w:left="709" w:firstLine="0"/>
      </w:pPr>
    </w:p>
    <w:p w:rsidR="00BE1C2A" w:rsidRDefault="00BE1C2A" w:rsidP="001A2325">
      <w:pPr>
        <w:pStyle w:val="Nadpis2"/>
        <w:numPr>
          <w:ilvl w:val="1"/>
          <w:numId w:val="19"/>
        </w:numPr>
        <w:tabs>
          <w:tab w:val="clear" w:pos="1068"/>
          <w:tab w:val="num" w:pos="540"/>
        </w:tabs>
        <w:ind w:left="540" w:hanging="540"/>
      </w:pPr>
      <w:bookmarkStart w:id="19" w:name="_Toc43387846"/>
      <w:r>
        <w:t>Ochrana před povodněmi</w:t>
      </w:r>
      <w:bookmarkEnd w:id="19"/>
      <w:r>
        <w:t xml:space="preserve"> </w:t>
      </w:r>
    </w:p>
    <w:p w:rsidR="00A54236" w:rsidRDefault="00A54236" w:rsidP="00331ECA">
      <w:pPr>
        <w:shd w:val="clear" w:color="auto" w:fill="FFFFFF"/>
        <w:spacing w:line="300" w:lineRule="exact"/>
        <w:ind w:firstLine="709"/>
        <w:jc w:val="both"/>
        <w:rPr>
          <w:rFonts w:cs="Arial"/>
        </w:rPr>
      </w:pPr>
    </w:p>
    <w:p w:rsidR="00BE1C2A" w:rsidRDefault="007743D8" w:rsidP="007743D8">
      <w:pPr>
        <w:numPr>
          <w:ilvl w:val="0"/>
          <w:numId w:val="22"/>
        </w:numPr>
        <w:jc w:val="both"/>
      </w:pPr>
      <w:r>
        <w:t>V řešeném území není</w:t>
      </w:r>
      <w:r w:rsidR="00BE1C2A" w:rsidRPr="007743D8">
        <w:t xml:space="preserve"> vyhlášeno záplavové území</w:t>
      </w:r>
      <w:r>
        <w:t>.</w:t>
      </w:r>
      <w:r w:rsidR="00BE1C2A" w:rsidRPr="007743D8">
        <w:t xml:space="preserve"> </w:t>
      </w:r>
    </w:p>
    <w:p w:rsidR="00F13816" w:rsidRDefault="00F13816" w:rsidP="00F13816">
      <w:pPr>
        <w:jc w:val="both"/>
      </w:pPr>
    </w:p>
    <w:p w:rsidR="00F13816" w:rsidRDefault="00F13816" w:rsidP="00F13816">
      <w:pPr>
        <w:jc w:val="both"/>
      </w:pPr>
    </w:p>
    <w:p w:rsidR="00F13816" w:rsidRDefault="00F13816" w:rsidP="00F13816">
      <w:pPr>
        <w:jc w:val="both"/>
      </w:pPr>
    </w:p>
    <w:p w:rsidR="00F13816" w:rsidRDefault="00F13816" w:rsidP="00F13816">
      <w:pPr>
        <w:jc w:val="both"/>
      </w:pPr>
    </w:p>
    <w:p w:rsidR="00DE71C4" w:rsidRDefault="00DE71C4" w:rsidP="00F13816">
      <w:pPr>
        <w:jc w:val="both"/>
      </w:pPr>
    </w:p>
    <w:p w:rsidR="00DE71C4" w:rsidRDefault="00DE71C4" w:rsidP="00F13816">
      <w:pPr>
        <w:jc w:val="both"/>
      </w:pPr>
    </w:p>
    <w:p w:rsidR="00DE71C4" w:rsidRDefault="00DE71C4" w:rsidP="00F13816">
      <w:pPr>
        <w:jc w:val="both"/>
      </w:pPr>
    </w:p>
    <w:p w:rsidR="00DE71C4" w:rsidRDefault="00DE71C4" w:rsidP="00F13816">
      <w:pPr>
        <w:jc w:val="both"/>
      </w:pPr>
    </w:p>
    <w:p w:rsidR="00DE71C4" w:rsidRDefault="00DE71C4" w:rsidP="00F13816">
      <w:pPr>
        <w:jc w:val="both"/>
      </w:pPr>
    </w:p>
    <w:p w:rsidR="00DE71C4" w:rsidRDefault="00DE71C4" w:rsidP="00F13816">
      <w:pPr>
        <w:jc w:val="both"/>
      </w:pPr>
    </w:p>
    <w:p w:rsidR="00DE71C4" w:rsidRDefault="00DE71C4" w:rsidP="00F13816">
      <w:pPr>
        <w:jc w:val="both"/>
      </w:pPr>
    </w:p>
    <w:p w:rsidR="00DE71C4" w:rsidRDefault="00DE71C4" w:rsidP="00F13816">
      <w:pPr>
        <w:jc w:val="both"/>
      </w:pPr>
    </w:p>
    <w:p w:rsidR="00DE71C4" w:rsidRDefault="00DE71C4" w:rsidP="00F13816">
      <w:pPr>
        <w:jc w:val="both"/>
      </w:pPr>
    </w:p>
    <w:p w:rsidR="00DE71C4" w:rsidRDefault="00DE71C4" w:rsidP="00F13816">
      <w:pPr>
        <w:jc w:val="both"/>
      </w:pPr>
    </w:p>
    <w:p w:rsidR="00DE71C4" w:rsidRDefault="00DE71C4" w:rsidP="00F13816">
      <w:pPr>
        <w:jc w:val="both"/>
      </w:pPr>
    </w:p>
    <w:p w:rsidR="00DE71C4" w:rsidRDefault="00DE71C4" w:rsidP="00F13816">
      <w:pPr>
        <w:jc w:val="both"/>
      </w:pPr>
    </w:p>
    <w:p w:rsidR="00E15453" w:rsidRDefault="00E15453" w:rsidP="00F13816">
      <w:pPr>
        <w:jc w:val="both"/>
      </w:pPr>
    </w:p>
    <w:p w:rsidR="00E15453" w:rsidRDefault="00E15453" w:rsidP="00F13816">
      <w:pPr>
        <w:jc w:val="both"/>
      </w:pPr>
    </w:p>
    <w:p w:rsidR="00E15453" w:rsidRDefault="00E15453" w:rsidP="00F13816">
      <w:pPr>
        <w:jc w:val="both"/>
      </w:pPr>
    </w:p>
    <w:p w:rsidR="00E15453" w:rsidRDefault="00E15453" w:rsidP="00F13816">
      <w:pPr>
        <w:jc w:val="both"/>
      </w:pPr>
    </w:p>
    <w:p w:rsidR="00E15453" w:rsidRDefault="00E15453" w:rsidP="00F13816">
      <w:pPr>
        <w:jc w:val="both"/>
      </w:pPr>
    </w:p>
    <w:p w:rsidR="00DE71C4" w:rsidRDefault="00DE71C4" w:rsidP="00F13816">
      <w:pPr>
        <w:jc w:val="both"/>
      </w:pPr>
    </w:p>
    <w:p w:rsidR="00DE71C4" w:rsidRDefault="00DE71C4" w:rsidP="00F13816">
      <w:pPr>
        <w:jc w:val="both"/>
      </w:pPr>
    </w:p>
    <w:p w:rsidR="00DE71C4" w:rsidRDefault="00DE71C4" w:rsidP="00F13816">
      <w:pPr>
        <w:jc w:val="both"/>
      </w:pPr>
    </w:p>
    <w:p w:rsidR="00DE71C4" w:rsidRDefault="00DE71C4" w:rsidP="00F13816">
      <w:pPr>
        <w:jc w:val="both"/>
      </w:pPr>
    </w:p>
    <w:p w:rsidR="0067430B" w:rsidRDefault="0067430B" w:rsidP="001A2325">
      <w:pPr>
        <w:pStyle w:val="Nadpis1"/>
        <w:numPr>
          <w:ilvl w:val="0"/>
          <w:numId w:val="19"/>
        </w:numPr>
        <w:shd w:val="clear" w:color="auto" w:fill="B3B3B3"/>
        <w:tabs>
          <w:tab w:val="clear" w:pos="900"/>
          <w:tab w:val="left" w:pos="540"/>
        </w:tabs>
        <w:ind w:left="540"/>
      </w:pPr>
      <w:bookmarkStart w:id="20" w:name="_Toc43387847"/>
      <w:r w:rsidRPr="0067430B">
        <w:lastRenderedPageBreak/>
        <w:t>stanovení podmínek pro využití ploch s rozdílným způsobem využití s určením převažujícího účelu využití (hlavní využití), pokud je možné jej stanovit, přípustného využití, nepřípustného využití, popřípadě stanovení podmíněně přípustného využití těchto ploch a stanovení podmínek prostorového uspořádání, včetně základních podmínek ochrany krajinného rázu</w:t>
      </w:r>
      <w:bookmarkEnd w:id="20"/>
      <w:r w:rsidRPr="0067430B">
        <w:t xml:space="preserve"> </w:t>
      </w:r>
    </w:p>
    <w:p w:rsidR="0067430B" w:rsidRDefault="0067430B" w:rsidP="0067430B">
      <w:pPr>
        <w:ind w:left="57" w:firstLine="0"/>
        <w:jc w:val="both"/>
      </w:pPr>
    </w:p>
    <w:p w:rsidR="004050A9" w:rsidRDefault="004050A9" w:rsidP="00816E9C">
      <w:pPr>
        <w:numPr>
          <w:ilvl w:val="0"/>
          <w:numId w:val="22"/>
        </w:numPr>
        <w:jc w:val="both"/>
      </w:pPr>
      <w:r w:rsidRPr="003753B4">
        <w:t>Celé řešené území je rozčleněno do ploch podle převládajících funkcí.</w:t>
      </w:r>
      <w:r>
        <w:t xml:space="preserve"> </w:t>
      </w:r>
      <w:r w:rsidRPr="003753B4">
        <w:t xml:space="preserve">V řešeném území byly vyznačeny následující </w:t>
      </w:r>
      <w:r w:rsidR="002120F3" w:rsidRPr="003753B4">
        <w:t>plochy</w:t>
      </w:r>
      <w:r w:rsidR="008D304F">
        <w:t xml:space="preserve"> s </w:t>
      </w:r>
      <w:r w:rsidR="008D304F" w:rsidRPr="006F2A04">
        <w:t>různým způsobem využití</w:t>
      </w:r>
      <w:r w:rsidR="002120F3" w:rsidRPr="003753B4">
        <w:t>:</w:t>
      </w:r>
    </w:p>
    <w:p w:rsidR="00D30126" w:rsidRDefault="00D30126" w:rsidP="00D30126">
      <w:pPr>
        <w:ind w:left="57" w:firstLine="0"/>
        <w:jc w:val="both"/>
      </w:pPr>
    </w:p>
    <w:p w:rsidR="001F7459" w:rsidRDefault="00601585" w:rsidP="001F7459">
      <w:pPr>
        <w:pStyle w:val="Zkladntextodsazen"/>
        <w:tabs>
          <w:tab w:val="left" w:pos="2340"/>
          <w:tab w:val="left" w:pos="3600"/>
        </w:tabs>
        <w:spacing w:line="360" w:lineRule="auto"/>
        <w:ind w:firstLine="0"/>
        <w:rPr>
          <w:szCs w:val="24"/>
        </w:rPr>
      </w:pPr>
      <w:r w:rsidRPr="001612CB">
        <w:rPr>
          <w:rFonts w:cs="Arial"/>
          <w:sz w:val="20"/>
        </w:rPr>
        <w:t>■</w:t>
      </w:r>
      <w:r w:rsidRPr="001612CB">
        <w:rPr>
          <w:szCs w:val="24"/>
        </w:rPr>
        <w:t xml:space="preserve"> plochy </w:t>
      </w:r>
      <w:r>
        <w:rPr>
          <w:szCs w:val="24"/>
        </w:rPr>
        <w:t xml:space="preserve">bydlení : </w:t>
      </w:r>
      <w:r>
        <w:rPr>
          <w:szCs w:val="24"/>
        </w:rPr>
        <w:tab/>
      </w:r>
      <w:r>
        <w:rPr>
          <w:szCs w:val="24"/>
        </w:rPr>
        <w:tab/>
      </w:r>
      <w:r w:rsidR="001F7459">
        <w:rPr>
          <w:szCs w:val="24"/>
        </w:rPr>
        <w:t xml:space="preserve">- </w:t>
      </w:r>
      <w:r w:rsidR="001F7459" w:rsidRPr="001F7459">
        <w:rPr>
          <w:szCs w:val="24"/>
        </w:rPr>
        <w:t xml:space="preserve">v bytových </w:t>
      </w:r>
      <w:proofErr w:type="gramStart"/>
      <w:r w:rsidR="001F7459" w:rsidRPr="001F7459">
        <w:rPr>
          <w:szCs w:val="24"/>
        </w:rPr>
        <w:t xml:space="preserve">domech  </w:t>
      </w:r>
      <w:r w:rsidR="000C11AB">
        <w:rPr>
          <w:szCs w:val="24"/>
        </w:rPr>
        <w:t>(BH</w:t>
      </w:r>
      <w:proofErr w:type="gramEnd"/>
      <w:r w:rsidR="000C11AB">
        <w:rPr>
          <w:szCs w:val="24"/>
        </w:rPr>
        <w:t>)</w:t>
      </w:r>
    </w:p>
    <w:p w:rsidR="00082EDE" w:rsidRDefault="00082EDE" w:rsidP="00082EDE">
      <w:pPr>
        <w:pStyle w:val="Zkladntextodsazen"/>
        <w:tabs>
          <w:tab w:val="left" w:pos="2340"/>
          <w:tab w:val="left" w:pos="3600"/>
        </w:tabs>
        <w:spacing w:line="360" w:lineRule="auto"/>
        <w:ind w:firstLine="0"/>
      </w:pPr>
      <w:r w:rsidRPr="001612CB">
        <w:rPr>
          <w:rFonts w:cs="Arial"/>
          <w:sz w:val="20"/>
        </w:rPr>
        <w:t>■</w:t>
      </w:r>
      <w:r w:rsidRPr="001612CB">
        <w:t xml:space="preserve"> </w:t>
      </w:r>
      <w:r>
        <w:t xml:space="preserve">plochy rekreace: </w:t>
      </w:r>
      <w:r>
        <w:tab/>
      </w:r>
      <w:r>
        <w:tab/>
        <w:t>- plochy staveb pro rodinnou rekreaci (RI)</w:t>
      </w:r>
    </w:p>
    <w:p w:rsidR="00082EDE" w:rsidRDefault="00082EDE" w:rsidP="00082EDE">
      <w:pPr>
        <w:pStyle w:val="Zkladntextodsazen"/>
        <w:tabs>
          <w:tab w:val="left" w:pos="2340"/>
          <w:tab w:val="left" w:pos="3600"/>
        </w:tabs>
        <w:spacing w:line="360" w:lineRule="auto"/>
        <w:ind w:firstLine="0"/>
      </w:pPr>
      <w:r>
        <w:tab/>
      </w:r>
      <w:r>
        <w:tab/>
        <w:t>- plochy staveb pro hromadnou rekreaci (RH)</w:t>
      </w:r>
    </w:p>
    <w:p w:rsidR="004050A9" w:rsidRPr="001612CB" w:rsidRDefault="004050A9" w:rsidP="004050A9">
      <w:pPr>
        <w:pStyle w:val="Zkladntextodsazen"/>
        <w:tabs>
          <w:tab w:val="left" w:pos="2340"/>
          <w:tab w:val="left" w:pos="3420"/>
          <w:tab w:val="left" w:pos="3600"/>
        </w:tabs>
        <w:spacing w:line="360" w:lineRule="auto"/>
        <w:ind w:firstLine="0"/>
        <w:rPr>
          <w:szCs w:val="24"/>
        </w:rPr>
      </w:pPr>
      <w:r w:rsidRPr="001612CB">
        <w:rPr>
          <w:rFonts w:cs="Arial"/>
          <w:sz w:val="20"/>
        </w:rPr>
        <w:t>■</w:t>
      </w:r>
      <w:r w:rsidRPr="001612CB">
        <w:rPr>
          <w:szCs w:val="24"/>
        </w:rPr>
        <w:t xml:space="preserve"> </w:t>
      </w:r>
      <w:r>
        <w:rPr>
          <w:szCs w:val="24"/>
        </w:rPr>
        <w:t xml:space="preserve">plochy </w:t>
      </w:r>
      <w:r w:rsidRPr="001612CB">
        <w:rPr>
          <w:szCs w:val="24"/>
        </w:rPr>
        <w:t>občanské</w:t>
      </w:r>
      <w:r>
        <w:rPr>
          <w:szCs w:val="24"/>
        </w:rPr>
        <w:t>ho</w:t>
      </w:r>
      <w:r w:rsidRPr="001612CB">
        <w:rPr>
          <w:szCs w:val="24"/>
        </w:rPr>
        <w:t xml:space="preserve"> vybavení</w:t>
      </w:r>
      <w:r>
        <w:rPr>
          <w:szCs w:val="24"/>
        </w:rPr>
        <w:t xml:space="preserve">: </w:t>
      </w:r>
      <w:r>
        <w:rPr>
          <w:szCs w:val="24"/>
        </w:rPr>
        <w:tab/>
      </w:r>
      <w:r>
        <w:rPr>
          <w:szCs w:val="24"/>
        </w:rPr>
        <w:tab/>
        <w:t>-</w:t>
      </w:r>
      <w:r w:rsidRPr="001612CB">
        <w:rPr>
          <w:szCs w:val="24"/>
        </w:rPr>
        <w:t xml:space="preserve"> veřejná </w:t>
      </w:r>
      <w:proofErr w:type="gramStart"/>
      <w:r w:rsidRPr="001612CB">
        <w:rPr>
          <w:szCs w:val="24"/>
        </w:rPr>
        <w:t xml:space="preserve">infrastruktura </w:t>
      </w:r>
      <w:r>
        <w:rPr>
          <w:szCs w:val="24"/>
        </w:rPr>
        <w:t xml:space="preserve"> (OV</w:t>
      </w:r>
      <w:proofErr w:type="gramEnd"/>
      <w:r>
        <w:rPr>
          <w:szCs w:val="24"/>
        </w:rPr>
        <w:t>)</w:t>
      </w:r>
    </w:p>
    <w:p w:rsidR="004050A9" w:rsidRPr="001612CB" w:rsidRDefault="004050A9" w:rsidP="004050A9">
      <w:pPr>
        <w:pStyle w:val="Zkladntextodsazen"/>
        <w:tabs>
          <w:tab w:val="left" w:pos="2340"/>
          <w:tab w:val="left" w:pos="3420"/>
          <w:tab w:val="left" w:pos="3600"/>
        </w:tabs>
        <w:spacing w:line="360" w:lineRule="auto"/>
        <w:ind w:left="180" w:hanging="180"/>
        <w:jc w:val="left"/>
      </w:pPr>
      <w:r>
        <w:tab/>
      </w:r>
      <w:r>
        <w:tab/>
      </w:r>
      <w:r>
        <w:tab/>
      </w:r>
      <w:r>
        <w:tab/>
        <w:t>-</w:t>
      </w:r>
      <w:r w:rsidRPr="001612CB">
        <w:t xml:space="preserve"> komerční zařízení malá a </w:t>
      </w:r>
      <w:proofErr w:type="gramStart"/>
      <w:r w:rsidRPr="001612CB">
        <w:t xml:space="preserve">střední </w:t>
      </w:r>
      <w:r>
        <w:t xml:space="preserve"> (OM</w:t>
      </w:r>
      <w:proofErr w:type="gramEnd"/>
      <w:r>
        <w:t>)</w:t>
      </w:r>
    </w:p>
    <w:p w:rsidR="004050A9" w:rsidRDefault="004050A9" w:rsidP="004050A9">
      <w:pPr>
        <w:pStyle w:val="Zkladntextodsazen"/>
        <w:tabs>
          <w:tab w:val="left" w:pos="2340"/>
          <w:tab w:val="left" w:pos="3420"/>
          <w:tab w:val="left" w:pos="3600"/>
        </w:tabs>
        <w:spacing w:line="360" w:lineRule="auto"/>
        <w:ind w:left="180" w:hanging="180"/>
        <w:jc w:val="left"/>
        <w:rPr>
          <w:rFonts w:cs="Arial"/>
          <w:szCs w:val="24"/>
        </w:rPr>
      </w:pPr>
      <w:r>
        <w:rPr>
          <w:rFonts w:cs="Arial"/>
          <w:szCs w:val="24"/>
        </w:rPr>
        <w:tab/>
      </w:r>
      <w:r>
        <w:rPr>
          <w:rFonts w:cs="Arial"/>
          <w:szCs w:val="24"/>
        </w:rPr>
        <w:tab/>
      </w:r>
      <w:r>
        <w:rPr>
          <w:rFonts w:cs="Arial"/>
          <w:szCs w:val="24"/>
        </w:rPr>
        <w:tab/>
      </w:r>
      <w:r>
        <w:rPr>
          <w:rFonts w:cs="Arial"/>
          <w:szCs w:val="24"/>
        </w:rPr>
        <w:tab/>
        <w:t xml:space="preserve">- </w:t>
      </w:r>
      <w:r w:rsidRPr="00984D4D">
        <w:rPr>
          <w:rFonts w:cs="Arial"/>
          <w:szCs w:val="24"/>
        </w:rPr>
        <w:t xml:space="preserve">tělovýchovná a sportovní </w:t>
      </w:r>
      <w:proofErr w:type="gramStart"/>
      <w:r w:rsidRPr="00984D4D">
        <w:rPr>
          <w:rFonts w:cs="Arial"/>
          <w:szCs w:val="24"/>
        </w:rPr>
        <w:t>zařízení  (OS</w:t>
      </w:r>
      <w:proofErr w:type="gramEnd"/>
      <w:r w:rsidRPr="00984D4D">
        <w:rPr>
          <w:rFonts w:cs="Arial"/>
          <w:szCs w:val="24"/>
        </w:rPr>
        <w:t>)</w:t>
      </w:r>
    </w:p>
    <w:p w:rsidR="004050A9" w:rsidRDefault="004050A9" w:rsidP="008D304F">
      <w:pPr>
        <w:pStyle w:val="Zkladntextodsazen"/>
        <w:tabs>
          <w:tab w:val="left" w:pos="2340"/>
          <w:tab w:val="left" w:pos="3420"/>
          <w:tab w:val="left" w:pos="3600"/>
        </w:tabs>
        <w:spacing w:line="360" w:lineRule="auto"/>
        <w:ind w:firstLine="0"/>
        <w:rPr>
          <w:noProof/>
          <w:szCs w:val="24"/>
        </w:rPr>
      </w:pPr>
      <w:r w:rsidRPr="001612CB">
        <w:rPr>
          <w:rFonts w:cs="Arial"/>
          <w:sz w:val="20"/>
        </w:rPr>
        <w:t>■</w:t>
      </w:r>
      <w:r w:rsidRPr="001612CB">
        <w:rPr>
          <w:bCs/>
        </w:rPr>
        <w:t xml:space="preserve"> plochy veřejných </w:t>
      </w:r>
      <w:proofErr w:type="gramStart"/>
      <w:r w:rsidRPr="001612CB">
        <w:rPr>
          <w:bCs/>
        </w:rPr>
        <w:t>prostranství</w:t>
      </w:r>
      <w:r w:rsidRPr="00F12838">
        <w:rPr>
          <w:noProof/>
          <w:szCs w:val="24"/>
        </w:rPr>
        <w:t xml:space="preserve">  (</w:t>
      </w:r>
      <w:r w:rsidR="00FD20D2">
        <w:rPr>
          <w:noProof/>
          <w:szCs w:val="24"/>
        </w:rPr>
        <w:t>P</w:t>
      </w:r>
      <w:r w:rsidRPr="00F12838">
        <w:rPr>
          <w:noProof/>
          <w:szCs w:val="24"/>
        </w:rPr>
        <w:t>V</w:t>
      </w:r>
      <w:proofErr w:type="gramEnd"/>
      <w:r w:rsidRPr="00F12838">
        <w:rPr>
          <w:noProof/>
          <w:szCs w:val="24"/>
        </w:rPr>
        <w:t>)</w:t>
      </w:r>
    </w:p>
    <w:p w:rsidR="00457B24" w:rsidRDefault="00457B24" w:rsidP="00457B24">
      <w:pPr>
        <w:pStyle w:val="Zkladntextodsazen"/>
        <w:tabs>
          <w:tab w:val="left" w:pos="2340"/>
          <w:tab w:val="left" w:pos="3420"/>
          <w:tab w:val="left" w:pos="3600"/>
        </w:tabs>
        <w:spacing w:line="360" w:lineRule="auto"/>
        <w:ind w:firstLine="0"/>
        <w:rPr>
          <w:szCs w:val="24"/>
        </w:rPr>
      </w:pPr>
      <w:r w:rsidRPr="001612CB">
        <w:rPr>
          <w:rFonts w:cs="Arial"/>
          <w:sz w:val="20"/>
        </w:rPr>
        <w:t>■</w:t>
      </w:r>
      <w:r w:rsidRPr="001612CB">
        <w:rPr>
          <w:szCs w:val="24"/>
        </w:rPr>
        <w:t xml:space="preserve"> plochy smíšené obytné</w:t>
      </w:r>
      <w:r>
        <w:rPr>
          <w:szCs w:val="24"/>
        </w:rPr>
        <w:t>:</w:t>
      </w:r>
      <w:r w:rsidRPr="001612CB">
        <w:rPr>
          <w:szCs w:val="24"/>
        </w:rPr>
        <w:t xml:space="preserve"> </w:t>
      </w:r>
      <w:r>
        <w:rPr>
          <w:szCs w:val="24"/>
        </w:rPr>
        <w:tab/>
      </w:r>
      <w:r>
        <w:rPr>
          <w:szCs w:val="24"/>
        </w:rPr>
        <w:tab/>
        <w:t xml:space="preserve">- </w:t>
      </w:r>
      <w:r w:rsidRPr="001612CB">
        <w:rPr>
          <w:szCs w:val="24"/>
        </w:rPr>
        <w:t>venkovské</w:t>
      </w:r>
      <w:r>
        <w:rPr>
          <w:szCs w:val="24"/>
        </w:rPr>
        <w:t xml:space="preserve"> (SV)</w:t>
      </w:r>
    </w:p>
    <w:p w:rsidR="004050A9" w:rsidRDefault="004050A9" w:rsidP="004050A9">
      <w:pPr>
        <w:pStyle w:val="Zkladntextodsazen"/>
        <w:tabs>
          <w:tab w:val="left" w:pos="2340"/>
          <w:tab w:val="left" w:pos="3600"/>
        </w:tabs>
        <w:spacing w:line="360" w:lineRule="auto"/>
        <w:ind w:firstLine="0"/>
        <w:rPr>
          <w:szCs w:val="24"/>
        </w:rPr>
      </w:pPr>
      <w:r w:rsidRPr="001612CB">
        <w:rPr>
          <w:rFonts w:cs="Arial"/>
          <w:sz w:val="20"/>
        </w:rPr>
        <w:t>■</w:t>
      </w:r>
      <w:r w:rsidRPr="001612CB">
        <w:rPr>
          <w:szCs w:val="24"/>
        </w:rPr>
        <w:t xml:space="preserve"> </w:t>
      </w:r>
      <w:r>
        <w:rPr>
          <w:szCs w:val="24"/>
        </w:rPr>
        <w:t xml:space="preserve">plochy </w:t>
      </w:r>
      <w:r w:rsidRPr="001612CB">
        <w:rPr>
          <w:szCs w:val="24"/>
        </w:rPr>
        <w:t>dopravní infrastruktur</w:t>
      </w:r>
      <w:r>
        <w:rPr>
          <w:szCs w:val="24"/>
        </w:rPr>
        <w:t xml:space="preserve">y: </w:t>
      </w:r>
      <w:r>
        <w:rPr>
          <w:szCs w:val="24"/>
        </w:rPr>
        <w:tab/>
        <w:t xml:space="preserve">- </w:t>
      </w:r>
      <w:proofErr w:type="gramStart"/>
      <w:r w:rsidRPr="001612CB">
        <w:rPr>
          <w:szCs w:val="24"/>
        </w:rPr>
        <w:t>silniční</w:t>
      </w:r>
      <w:r>
        <w:rPr>
          <w:szCs w:val="24"/>
        </w:rPr>
        <w:t xml:space="preserve">  (DS</w:t>
      </w:r>
      <w:proofErr w:type="gramEnd"/>
      <w:r>
        <w:rPr>
          <w:szCs w:val="24"/>
        </w:rPr>
        <w:t>)</w:t>
      </w:r>
    </w:p>
    <w:p w:rsidR="008D304F" w:rsidRDefault="004050A9" w:rsidP="004050A9">
      <w:pPr>
        <w:pStyle w:val="Zkladntextodsazen"/>
        <w:tabs>
          <w:tab w:val="left" w:pos="2340"/>
          <w:tab w:val="left" w:pos="3600"/>
        </w:tabs>
        <w:spacing w:line="360" w:lineRule="auto"/>
        <w:ind w:firstLine="0"/>
        <w:rPr>
          <w:szCs w:val="24"/>
        </w:rPr>
      </w:pPr>
      <w:r w:rsidRPr="001612CB">
        <w:rPr>
          <w:rFonts w:cs="Arial"/>
          <w:sz w:val="20"/>
        </w:rPr>
        <w:t>■</w:t>
      </w:r>
      <w:r w:rsidRPr="001612CB">
        <w:rPr>
          <w:szCs w:val="24"/>
        </w:rPr>
        <w:t xml:space="preserve"> </w:t>
      </w:r>
      <w:r>
        <w:rPr>
          <w:szCs w:val="24"/>
        </w:rPr>
        <w:t xml:space="preserve">plochy technické infrastruktury: </w:t>
      </w:r>
      <w:r>
        <w:rPr>
          <w:szCs w:val="24"/>
        </w:rPr>
        <w:tab/>
      </w:r>
      <w:r w:rsidR="008D304F">
        <w:rPr>
          <w:szCs w:val="24"/>
        </w:rPr>
        <w:t xml:space="preserve">- </w:t>
      </w:r>
      <w:r w:rsidR="00082EDE">
        <w:rPr>
          <w:szCs w:val="24"/>
        </w:rPr>
        <w:t>technická infrastruktura – inženýrské sítě</w:t>
      </w:r>
      <w:r w:rsidR="008D304F">
        <w:rPr>
          <w:szCs w:val="24"/>
        </w:rPr>
        <w:t xml:space="preserve"> (T</w:t>
      </w:r>
      <w:r w:rsidR="00082EDE">
        <w:rPr>
          <w:szCs w:val="24"/>
        </w:rPr>
        <w:t>I</w:t>
      </w:r>
      <w:r w:rsidR="008D304F">
        <w:rPr>
          <w:szCs w:val="24"/>
        </w:rPr>
        <w:t>)</w:t>
      </w:r>
    </w:p>
    <w:p w:rsidR="00601585" w:rsidRDefault="00601585" w:rsidP="00601585">
      <w:pPr>
        <w:pStyle w:val="Zkladntextodsazen"/>
        <w:tabs>
          <w:tab w:val="left" w:pos="2340"/>
          <w:tab w:val="left" w:pos="3420"/>
          <w:tab w:val="left" w:pos="3600"/>
        </w:tabs>
        <w:spacing w:line="360" w:lineRule="auto"/>
        <w:ind w:firstLine="0"/>
        <w:rPr>
          <w:szCs w:val="24"/>
        </w:rPr>
      </w:pPr>
      <w:r w:rsidRPr="001612CB">
        <w:rPr>
          <w:rFonts w:cs="Arial"/>
          <w:sz w:val="20"/>
        </w:rPr>
        <w:t>■</w:t>
      </w:r>
      <w:r w:rsidRPr="001612CB">
        <w:rPr>
          <w:szCs w:val="24"/>
        </w:rPr>
        <w:t xml:space="preserve"> </w:t>
      </w:r>
      <w:r>
        <w:rPr>
          <w:szCs w:val="24"/>
        </w:rPr>
        <w:t xml:space="preserve">plochy </w:t>
      </w:r>
      <w:r w:rsidRPr="001612CB">
        <w:rPr>
          <w:szCs w:val="24"/>
        </w:rPr>
        <w:t>výrob</w:t>
      </w:r>
      <w:r>
        <w:rPr>
          <w:szCs w:val="24"/>
        </w:rPr>
        <w:t>y</w:t>
      </w:r>
      <w:r w:rsidRPr="001612CB">
        <w:rPr>
          <w:szCs w:val="24"/>
        </w:rPr>
        <w:t xml:space="preserve"> a skladování</w:t>
      </w:r>
      <w:r>
        <w:rPr>
          <w:szCs w:val="24"/>
        </w:rPr>
        <w:t>:</w:t>
      </w:r>
      <w:r>
        <w:rPr>
          <w:szCs w:val="24"/>
        </w:rPr>
        <w:tab/>
      </w:r>
      <w:r>
        <w:rPr>
          <w:szCs w:val="24"/>
        </w:rPr>
        <w:tab/>
        <w:t xml:space="preserve">- </w:t>
      </w:r>
      <w:r w:rsidR="00FD20D2">
        <w:rPr>
          <w:szCs w:val="24"/>
        </w:rPr>
        <w:t>drobná a řemeslná výroba</w:t>
      </w:r>
      <w:r w:rsidR="003753ED">
        <w:rPr>
          <w:szCs w:val="24"/>
        </w:rPr>
        <w:t xml:space="preserve"> (V</w:t>
      </w:r>
      <w:r w:rsidR="00FD20D2">
        <w:rPr>
          <w:szCs w:val="24"/>
        </w:rPr>
        <w:t>D</w:t>
      </w:r>
      <w:r w:rsidR="003753ED">
        <w:rPr>
          <w:szCs w:val="24"/>
        </w:rPr>
        <w:t>)</w:t>
      </w:r>
    </w:p>
    <w:p w:rsidR="004170D8" w:rsidRDefault="004170D8" w:rsidP="00601585">
      <w:pPr>
        <w:pStyle w:val="Zkladntextodsazen"/>
        <w:tabs>
          <w:tab w:val="left" w:pos="2340"/>
          <w:tab w:val="left" w:pos="3420"/>
          <w:tab w:val="left" w:pos="3600"/>
        </w:tabs>
        <w:spacing w:line="360" w:lineRule="auto"/>
        <w:ind w:firstLine="0"/>
        <w:rPr>
          <w:szCs w:val="24"/>
        </w:rPr>
      </w:pPr>
      <w:r>
        <w:rPr>
          <w:szCs w:val="24"/>
        </w:rPr>
        <w:tab/>
      </w:r>
      <w:r>
        <w:rPr>
          <w:szCs w:val="24"/>
        </w:rPr>
        <w:tab/>
      </w:r>
      <w:r>
        <w:rPr>
          <w:szCs w:val="24"/>
        </w:rPr>
        <w:tab/>
        <w:t>- zemědělská výroba (VZ)</w:t>
      </w:r>
    </w:p>
    <w:p w:rsidR="000315D3" w:rsidRDefault="000315D3" w:rsidP="000315D3">
      <w:pPr>
        <w:pStyle w:val="Zkladntextodsazen"/>
        <w:tabs>
          <w:tab w:val="left" w:pos="2340"/>
          <w:tab w:val="left" w:pos="3600"/>
        </w:tabs>
        <w:spacing w:line="360" w:lineRule="auto"/>
        <w:ind w:firstLine="0"/>
        <w:rPr>
          <w:noProof/>
          <w:szCs w:val="24"/>
        </w:rPr>
      </w:pPr>
      <w:r w:rsidRPr="001612CB">
        <w:rPr>
          <w:rFonts w:cs="Arial"/>
          <w:sz w:val="20"/>
        </w:rPr>
        <w:t>■</w:t>
      </w:r>
      <w:r w:rsidRPr="001612CB">
        <w:rPr>
          <w:noProof/>
          <w:szCs w:val="24"/>
        </w:rPr>
        <w:t xml:space="preserve"> </w:t>
      </w:r>
      <w:r>
        <w:rPr>
          <w:noProof/>
          <w:szCs w:val="24"/>
        </w:rPr>
        <w:t xml:space="preserve">plochy </w:t>
      </w:r>
      <w:r w:rsidRPr="001612CB">
        <w:rPr>
          <w:noProof/>
          <w:szCs w:val="24"/>
        </w:rPr>
        <w:t>zele</w:t>
      </w:r>
      <w:r>
        <w:rPr>
          <w:noProof/>
          <w:szCs w:val="24"/>
        </w:rPr>
        <w:t xml:space="preserve">ně: </w:t>
      </w:r>
      <w:r>
        <w:rPr>
          <w:noProof/>
          <w:szCs w:val="24"/>
        </w:rPr>
        <w:tab/>
      </w:r>
      <w:r>
        <w:rPr>
          <w:noProof/>
          <w:szCs w:val="24"/>
        </w:rPr>
        <w:tab/>
        <w:t>-</w:t>
      </w:r>
      <w:r w:rsidRPr="005826D0">
        <w:rPr>
          <w:noProof/>
          <w:szCs w:val="24"/>
        </w:rPr>
        <w:t xml:space="preserve"> </w:t>
      </w:r>
      <w:r w:rsidR="00FD20D2">
        <w:rPr>
          <w:noProof/>
          <w:szCs w:val="24"/>
        </w:rPr>
        <w:t>zeleň soukromá a vyhrazená</w:t>
      </w:r>
      <w:r w:rsidRPr="005826D0">
        <w:rPr>
          <w:b/>
        </w:rPr>
        <w:t xml:space="preserve"> </w:t>
      </w:r>
      <w:r w:rsidRPr="005826D0">
        <w:rPr>
          <w:noProof/>
          <w:szCs w:val="24"/>
        </w:rPr>
        <w:t>(Z</w:t>
      </w:r>
      <w:r w:rsidR="00FD20D2">
        <w:rPr>
          <w:noProof/>
          <w:szCs w:val="24"/>
        </w:rPr>
        <w:t>S</w:t>
      </w:r>
      <w:r w:rsidRPr="005826D0">
        <w:rPr>
          <w:noProof/>
          <w:szCs w:val="24"/>
        </w:rPr>
        <w:t>)</w:t>
      </w:r>
    </w:p>
    <w:p w:rsidR="00C72D8F" w:rsidRDefault="008933FC" w:rsidP="000315D3">
      <w:pPr>
        <w:pStyle w:val="Zkladntextodsazen"/>
        <w:tabs>
          <w:tab w:val="left" w:pos="2340"/>
          <w:tab w:val="left" w:pos="3600"/>
        </w:tabs>
        <w:spacing w:line="360" w:lineRule="auto"/>
        <w:ind w:firstLine="0"/>
        <w:rPr>
          <w:noProof/>
          <w:szCs w:val="24"/>
        </w:rPr>
      </w:pPr>
      <w:r>
        <w:rPr>
          <w:noProof/>
          <w:szCs w:val="24"/>
        </w:rPr>
        <w:tab/>
      </w:r>
      <w:r>
        <w:rPr>
          <w:noProof/>
          <w:szCs w:val="24"/>
        </w:rPr>
        <w:tab/>
        <w:t>-</w:t>
      </w:r>
      <w:r w:rsidR="005E1587">
        <w:rPr>
          <w:noProof/>
          <w:szCs w:val="24"/>
        </w:rPr>
        <w:t xml:space="preserve"> </w:t>
      </w:r>
      <w:r w:rsidRPr="008933FC">
        <w:rPr>
          <w:noProof/>
          <w:szCs w:val="24"/>
        </w:rPr>
        <w:t>ochranná a izolační (ZO)</w:t>
      </w:r>
    </w:p>
    <w:p w:rsidR="002D3EC5" w:rsidRDefault="002D3EC5" w:rsidP="000315D3">
      <w:pPr>
        <w:pStyle w:val="Zkladntextodsazen"/>
        <w:tabs>
          <w:tab w:val="left" w:pos="2340"/>
          <w:tab w:val="left" w:pos="3600"/>
        </w:tabs>
        <w:spacing w:line="360" w:lineRule="auto"/>
        <w:ind w:firstLine="0"/>
        <w:rPr>
          <w:noProof/>
          <w:szCs w:val="24"/>
        </w:rPr>
      </w:pPr>
      <w:r>
        <w:rPr>
          <w:noProof/>
          <w:szCs w:val="24"/>
        </w:rPr>
        <w:tab/>
      </w:r>
      <w:r>
        <w:rPr>
          <w:noProof/>
          <w:szCs w:val="24"/>
        </w:rPr>
        <w:tab/>
        <w:t>-</w:t>
      </w:r>
      <w:r w:rsidRPr="005826D0">
        <w:rPr>
          <w:noProof/>
          <w:szCs w:val="24"/>
        </w:rPr>
        <w:t xml:space="preserve"> </w:t>
      </w:r>
      <w:r>
        <w:rPr>
          <w:noProof/>
          <w:szCs w:val="24"/>
        </w:rPr>
        <w:t>zeleň – se specifickým využitím</w:t>
      </w:r>
      <w:r w:rsidRPr="005826D0">
        <w:rPr>
          <w:b/>
        </w:rPr>
        <w:t xml:space="preserve"> </w:t>
      </w:r>
      <w:r w:rsidRPr="005826D0">
        <w:rPr>
          <w:noProof/>
          <w:szCs w:val="24"/>
        </w:rPr>
        <w:t>(Z</w:t>
      </w:r>
      <w:r>
        <w:rPr>
          <w:noProof/>
          <w:szCs w:val="24"/>
        </w:rPr>
        <w:t>X</w:t>
      </w:r>
      <w:r w:rsidRPr="005826D0">
        <w:rPr>
          <w:noProof/>
          <w:szCs w:val="24"/>
        </w:rPr>
        <w:t>)</w:t>
      </w:r>
    </w:p>
    <w:p w:rsidR="004050A9" w:rsidRPr="001612CB" w:rsidRDefault="004050A9" w:rsidP="004050A9">
      <w:pPr>
        <w:pStyle w:val="Zkladntextodsazen"/>
        <w:tabs>
          <w:tab w:val="left" w:pos="2340"/>
          <w:tab w:val="left" w:pos="3600"/>
        </w:tabs>
        <w:spacing w:line="360" w:lineRule="auto"/>
        <w:ind w:firstLine="0"/>
      </w:pPr>
      <w:r w:rsidRPr="001612CB">
        <w:rPr>
          <w:rFonts w:cs="Arial"/>
          <w:sz w:val="20"/>
        </w:rPr>
        <w:t>■</w:t>
      </w:r>
      <w:r w:rsidRPr="001612CB">
        <w:t xml:space="preserve"> plochy vodní a </w:t>
      </w:r>
      <w:proofErr w:type="gramStart"/>
      <w:r w:rsidRPr="001612CB">
        <w:t xml:space="preserve">vodohospodářské </w:t>
      </w:r>
      <w:r>
        <w:t xml:space="preserve"> (W)</w:t>
      </w:r>
      <w:proofErr w:type="gramEnd"/>
    </w:p>
    <w:p w:rsidR="004050A9" w:rsidRPr="001612CB" w:rsidRDefault="004050A9" w:rsidP="004050A9">
      <w:pPr>
        <w:pStyle w:val="Zkladntextodsazen"/>
        <w:tabs>
          <w:tab w:val="left" w:pos="2340"/>
          <w:tab w:val="left" w:pos="3600"/>
        </w:tabs>
        <w:spacing w:line="360" w:lineRule="auto"/>
        <w:ind w:firstLine="0"/>
        <w:rPr>
          <w:szCs w:val="24"/>
        </w:rPr>
      </w:pPr>
      <w:r w:rsidRPr="001612CB">
        <w:rPr>
          <w:rFonts w:cs="Arial"/>
          <w:sz w:val="20"/>
        </w:rPr>
        <w:t>■</w:t>
      </w:r>
      <w:r w:rsidRPr="001612CB">
        <w:rPr>
          <w:szCs w:val="24"/>
        </w:rPr>
        <w:t xml:space="preserve"> plochy </w:t>
      </w:r>
      <w:proofErr w:type="gramStart"/>
      <w:r w:rsidRPr="001612CB">
        <w:rPr>
          <w:szCs w:val="24"/>
        </w:rPr>
        <w:t xml:space="preserve">zemědělské </w:t>
      </w:r>
      <w:r>
        <w:rPr>
          <w:szCs w:val="24"/>
        </w:rPr>
        <w:t xml:space="preserve"> (NZ</w:t>
      </w:r>
      <w:proofErr w:type="gramEnd"/>
      <w:r>
        <w:rPr>
          <w:szCs w:val="24"/>
        </w:rPr>
        <w:t>)</w:t>
      </w:r>
    </w:p>
    <w:p w:rsidR="004050A9" w:rsidRPr="001612CB" w:rsidRDefault="004050A9" w:rsidP="004050A9">
      <w:pPr>
        <w:pStyle w:val="Zkladntextodsazen"/>
        <w:tabs>
          <w:tab w:val="left" w:pos="2340"/>
          <w:tab w:val="left" w:pos="3600"/>
        </w:tabs>
        <w:spacing w:line="360" w:lineRule="auto"/>
        <w:ind w:firstLine="0"/>
      </w:pPr>
      <w:r w:rsidRPr="001612CB">
        <w:rPr>
          <w:rFonts w:cs="Arial"/>
          <w:sz w:val="20"/>
        </w:rPr>
        <w:t>■</w:t>
      </w:r>
      <w:r w:rsidRPr="001612CB">
        <w:t xml:space="preserve"> plochy </w:t>
      </w:r>
      <w:proofErr w:type="gramStart"/>
      <w:r w:rsidRPr="001612CB">
        <w:t xml:space="preserve">lesní </w:t>
      </w:r>
      <w:r>
        <w:t xml:space="preserve"> (NL</w:t>
      </w:r>
      <w:proofErr w:type="gramEnd"/>
      <w:r>
        <w:t>)</w:t>
      </w:r>
    </w:p>
    <w:p w:rsidR="00082EDE" w:rsidRDefault="004050A9" w:rsidP="004050A9">
      <w:pPr>
        <w:pStyle w:val="Zkladntextodsazen"/>
        <w:tabs>
          <w:tab w:val="left" w:pos="3600"/>
        </w:tabs>
        <w:spacing w:line="360" w:lineRule="auto"/>
        <w:ind w:firstLine="0"/>
        <w:rPr>
          <w:szCs w:val="24"/>
        </w:rPr>
      </w:pPr>
      <w:r w:rsidRPr="001612CB">
        <w:rPr>
          <w:rFonts w:cs="Arial"/>
          <w:sz w:val="20"/>
        </w:rPr>
        <w:t>■</w:t>
      </w:r>
      <w:r w:rsidRPr="001612CB">
        <w:rPr>
          <w:szCs w:val="24"/>
        </w:rPr>
        <w:t xml:space="preserve"> plochy </w:t>
      </w:r>
      <w:proofErr w:type="gramStart"/>
      <w:r w:rsidRPr="001612CB">
        <w:rPr>
          <w:szCs w:val="24"/>
        </w:rPr>
        <w:t xml:space="preserve">přírodní </w:t>
      </w:r>
      <w:r>
        <w:rPr>
          <w:szCs w:val="24"/>
        </w:rPr>
        <w:t xml:space="preserve"> (NP</w:t>
      </w:r>
      <w:proofErr w:type="gramEnd"/>
      <w:r>
        <w:rPr>
          <w:szCs w:val="24"/>
        </w:rPr>
        <w:t>)</w:t>
      </w:r>
      <w:r w:rsidRPr="001612CB">
        <w:rPr>
          <w:szCs w:val="24"/>
        </w:rPr>
        <w:t xml:space="preserve">  </w:t>
      </w:r>
    </w:p>
    <w:p w:rsidR="00C3488A" w:rsidRDefault="00C3488A" w:rsidP="00C3488A">
      <w:pPr>
        <w:pStyle w:val="Zkladntextodsazen"/>
        <w:tabs>
          <w:tab w:val="left" w:pos="3600"/>
        </w:tabs>
        <w:spacing w:line="360" w:lineRule="auto"/>
        <w:ind w:firstLine="0"/>
        <w:rPr>
          <w:szCs w:val="24"/>
        </w:rPr>
      </w:pPr>
      <w:r w:rsidRPr="001612CB">
        <w:rPr>
          <w:rFonts w:cs="Arial"/>
          <w:sz w:val="20"/>
        </w:rPr>
        <w:t>■</w:t>
      </w:r>
      <w:r w:rsidRPr="001612CB">
        <w:rPr>
          <w:szCs w:val="24"/>
        </w:rPr>
        <w:t xml:space="preserve"> plochy </w:t>
      </w:r>
      <w:r>
        <w:rPr>
          <w:szCs w:val="24"/>
        </w:rPr>
        <w:t xml:space="preserve">smíšené nezastavěného </w:t>
      </w:r>
      <w:proofErr w:type="gramStart"/>
      <w:r>
        <w:rPr>
          <w:szCs w:val="24"/>
        </w:rPr>
        <w:t xml:space="preserve">území </w:t>
      </w:r>
      <w:r w:rsidRPr="001612CB">
        <w:rPr>
          <w:szCs w:val="24"/>
        </w:rPr>
        <w:t xml:space="preserve"> </w:t>
      </w:r>
      <w:r>
        <w:rPr>
          <w:szCs w:val="24"/>
        </w:rPr>
        <w:t>s indexy</w:t>
      </w:r>
      <w:proofErr w:type="gramEnd"/>
      <w:r>
        <w:rPr>
          <w:szCs w:val="24"/>
        </w:rPr>
        <w:t xml:space="preserve"> </w:t>
      </w:r>
      <w:r w:rsidRPr="00F03358">
        <w:rPr>
          <w:szCs w:val="24"/>
        </w:rPr>
        <w:t>přípustných funkcí:</w:t>
      </w:r>
    </w:p>
    <w:p w:rsidR="00C3488A" w:rsidRDefault="00C3488A" w:rsidP="00DE5257">
      <w:pPr>
        <w:pStyle w:val="Zkladntextodsazen"/>
        <w:tabs>
          <w:tab w:val="left" w:pos="3600"/>
        </w:tabs>
        <w:spacing w:line="360" w:lineRule="auto"/>
        <w:ind w:firstLine="0"/>
        <w:rPr>
          <w:szCs w:val="24"/>
        </w:rPr>
      </w:pPr>
      <w:r>
        <w:rPr>
          <w:szCs w:val="24"/>
        </w:rPr>
        <w:tab/>
      </w:r>
      <w:r w:rsidRPr="00F03358">
        <w:rPr>
          <w:szCs w:val="24"/>
        </w:rPr>
        <w:t>přírodní a zemědělské</w:t>
      </w:r>
      <w:r>
        <w:rPr>
          <w:szCs w:val="24"/>
        </w:rPr>
        <w:t xml:space="preserve"> (</w:t>
      </w:r>
      <w:proofErr w:type="spellStart"/>
      <w:r>
        <w:rPr>
          <w:szCs w:val="24"/>
        </w:rPr>
        <w:t>NSpz</w:t>
      </w:r>
      <w:proofErr w:type="spellEnd"/>
      <w:r>
        <w:rPr>
          <w:szCs w:val="24"/>
        </w:rPr>
        <w:t>)</w:t>
      </w:r>
      <w:r w:rsidRPr="001612CB">
        <w:rPr>
          <w:szCs w:val="24"/>
        </w:rPr>
        <w:t xml:space="preserve">   </w:t>
      </w:r>
    </w:p>
    <w:p w:rsidR="00DE5257" w:rsidRDefault="00DE5257" w:rsidP="00DE5257">
      <w:pPr>
        <w:pStyle w:val="Zkladntextodsazen"/>
        <w:tabs>
          <w:tab w:val="left" w:pos="2340"/>
          <w:tab w:val="left" w:pos="3600"/>
        </w:tabs>
        <w:spacing w:line="360" w:lineRule="auto"/>
        <w:ind w:firstLine="0"/>
        <w:jc w:val="left"/>
      </w:pPr>
      <w:r w:rsidRPr="001612CB">
        <w:rPr>
          <w:rFonts w:cs="Arial"/>
          <w:sz w:val="20"/>
        </w:rPr>
        <w:t>■</w:t>
      </w:r>
      <w:r>
        <w:rPr>
          <w:rFonts w:cs="Arial"/>
          <w:sz w:val="20"/>
        </w:rPr>
        <w:t xml:space="preserve"> </w:t>
      </w:r>
      <w:r w:rsidRPr="00612FE7">
        <w:t>plochy smíšené nezastavěného území s indexy přípustných funkcí: přírodní,</w:t>
      </w:r>
    </w:p>
    <w:p w:rsidR="00DE5257" w:rsidRDefault="00DE5257" w:rsidP="00DE5257">
      <w:pPr>
        <w:pStyle w:val="Zkladntextodsazen"/>
        <w:tabs>
          <w:tab w:val="left" w:pos="2340"/>
          <w:tab w:val="left" w:pos="3600"/>
        </w:tabs>
        <w:spacing w:line="360" w:lineRule="auto"/>
        <w:ind w:firstLine="0"/>
        <w:jc w:val="left"/>
      </w:pPr>
      <w:r>
        <w:tab/>
      </w:r>
      <w:r>
        <w:tab/>
        <w:t>lesnická (</w:t>
      </w:r>
      <w:proofErr w:type="spellStart"/>
      <w:r>
        <w:t>NSpl</w:t>
      </w:r>
      <w:proofErr w:type="spellEnd"/>
      <w:r>
        <w:t>)</w:t>
      </w:r>
    </w:p>
    <w:p w:rsidR="00082EDE" w:rsidRDefault="00082EDE" w:rsidP="00082EDE">
      <w:pPr>
        <w:pStyle w:val="Zkladntextodsazen"/>
        <w:tabs>
          <w:tab w:val="left" w:pos="3600"/>
        </w:tabs>
        <w:spacing w:line="360" w:lineRule="auto"/>
        <w:ind w:firstLine="0"/>
        <w:rPr>
          <w:szCs w:val="24"/>
        </w:rPr>
      </w:pPr>
      <w:r w:rsidRPr="001612CB">
        <w:rPr>
          <w:rFonts w:cs="Arial"/>
          <w:sz w:val="20"/>
        </w:rPr>
        <w:t>■</w:t>
      </w:r>
      <w:r w:rsidRPr="001612CB">
        <w:rPr>
          <w:szCs w:val="24"/>
        </w:rPr>
        <w:t xml:space="preserve"> plochy </w:t>
      </w:r>
      <w:r>
        <w:rPr>
          <w:szCs w:val="24"/>
        </w:rPr>
        <w:t>těžby nerostů:</w:t>
      </w:r>
      <w:r>
        <w:rPr>
          <w:szCs w:val="24"/>
        </w:rPr>
        <w:tab/>
        <w:t>- zastavitelné</w:t>
      </w:r>
      <w:r w:rsidRPr="001612CB">
        <w:rPr>
          <w:szCs w:val="24"/>
        </w:rPr>
        <w:t xml:space="preserve"> </w:t>
      </w:r>
      <w:r>
        <w:rPr>
          <w:szCs w:val="24"/>
        </w:rPr>
        <w:t xml:space="preserve"> (TZ)</w:t>
      </w:r>
      <w:r w:rsidRPr="001612CB">
        <w:rPr>
          <w:szCs w:val="24"/>
        </w:rPr>
        <w:t xml:space="preserve">  </w:t>
      </w:r>
    </w:p>
    <w:p w:rsidR="00082EDE" w:rsidRDefault="00082EDE" w:rsidP="00082EDE">
      <w:pPr>
        <w:pStyle w:val="Zkladntextodsazen"/>
        <w:tabs>
          <w:tab w:val="left" w:pos="3600"/>
        </w:tabs>
        <w:spacing w:line="360" w:lineRule="auto"/>
        <w:ind w:firstLine="0"/>
        <w:rPr>
          <w:szCs w:val="24"/>
        </w:rPr>
      </w:pPr>
      <w:r>
        <w:rPr>
          <w:szCs w:val="24"/>
        </w:rPr>
        <w:tab/>
        <w:t>- nezastavitelné (NT)</w:t>
      </w:r>
    </w:p>
    <w:p w:rsidR="004050A9" w:rsidRDefault="004050A9" w:rsidP="004050A9">
      <w:pPr>
        <w:pStyle w:val="Zkladntextodsazen"/>
        <w:tabs>
          <w:tab w:val="left" w:pos="3600"/>
        </w:tabs>
        <w:spacing w:line="360" w:lineRule="auto"/>
        <w:ind w:firstLine="0"/>
        <w:rPr>
          <w:szCs w:val="24"/>
        </w:rPr>
      </w:pPr>
      <w:r w:rsidRPr="001612CB">
        <w:rPr>
          <w:szCs w:val="24"/>
        </w:rPr>
        <w:t xml:space="preserve"> </w:t>
      </w:r>
    </w:p>
    <w:p w:rsidR="00563396" w:rsidRDefault="00563396" w:rsidP="00CA49AD">
      <w:pPr>
        <w:numPr>
          <w:ilvl w:val="0"/>
          <w:numId w:val="22"/>
        </w:numPr>
        <w:jc w:val="both"/>
      </w:pPr>
      <w:r>
        <w:lastRenderedPageBreak/>
        <w:t>Dále uvedené podmínky využití ploch</w:t>
      </w:r>
      <w:r w:rsidR="008247F6">
        <w:t xml:space="preserve"> s různým způsobem využití</w:t>
      </w:r>
      <w:r>
        <w:t xml:space="preserve"> platí pro </w:t>
      </w:r>
      <w:r w:rsidR="008247F6">
        <w:t xml:space="preserve">rozvojové plochy (tj. zastavitelné a </w:t>
      </w:r>
      <w:proofErr w:type="spellStart"/>
      <w:r w:rsidR="008247F6">
        <w:t>přestavbové</w:t>
      </w:r>
      <w:proofErr w:type="spellEnd"/>
      <w:r w:rsidR="008247F6">
        <w:t xml:space="preserve"> plochy), tak pro stabilizované plochy (stávající zástavba) pro případy stavebních úprav. </w:t>
      </w:r>
    </w:p>
    <w:p w:rsidR="00652525" w:rsidRDefault="00652525" w:rsidP="00652525">
      <w:pPr>
        <w:ind w:left="57" w:firstLine="0"/>
        <w:jc w:val="both"/>
      </w:pPr>
    </w:p>
    <w:p w:rsidR="00563396" w:rsidRDefault="00563396" w:rsidP="00CA49AD">
      <w:pPr>
        <w:numPr>
          <w:ilvl w:val="0"/>
          <w:numId w:val="22"/>
        </w:numPr>
        <w:jc w:val="both"/>
      </w:pPr>
      <w:r>
        <w:t xml:space="preserve">Stavby, zařízení a využití neuvedená v přípustném </w:t>
      </w:r>
      <w:r w:rsidR="003F2B8A">
        <w:t>nebo podmíněně přípustném</w:t>
      </w:r>
      <w:r w:rsidR="003F2B8A" w:rsidRPr="00D36D72">
        <w:t xml:space="preserve"> </w:t>
      </w:r>
      <w:r>
        <w:t>využití posuzuje stavební úřad z</w:t>
      </w:r>
      <w:r w:rsidR="009D7C17">
        <w:t xml:space="preserve"> </w:t>
      </w:r>
      <w:r>
        <w:t xml:space="preserve">hlediska konkrétních územních podmínek a v případě, že neshledá závažné střety, které by umístění požadované aktivity bránily, jsou považovány za přípustné. </w:t>
      </w:r>
    </w:p>
    <w:p w:rsidR="009D7C17" w:rsidRDefault="009D7C17" w:rsidP="009D7C17">
      <w:pPr>
        <w:ind w:firstLine="0"/>
        <w:jc w:val="both"/>
      </w:pPr>
    </w:p>
    <w:p w:rsidR="00855AB9" w:rsidRDefault="00855AB9" w:rsidP="00855AB9">
      <w:pPr>
        <w:numPr>
          <w:ilvl w:val="0"/>
          <w:numId w:val="22"/>
        </w:numPr>
        <w:jc w:val="both"/>
      </w:pPr>
      <w:r>
        <w:t>Pro jednotlivé plochy</w:t>
      </w:r>
      <w:r w:rsidR="008247F6">
        <w:t xml:space="preserve"> s různým způsobem využití</w:t>
      </w:r>
      <w:r>
        <w:t xml:space="preserve"> jsou stanoveny následující podmínky, regulující využití území v členění přípustné a nepřípustné využití</w:t>
      </w:r>
      <w:r w:rsidR="009D7C17">
        <w:t>, event. podmíněně přípustné</w:t>
      </w:r>
      <w:r>
        <w:t>:</w:t>
      </w:r>
    </w:p>
    <w:p w:rsidR="00601585" w:rsidRDefault="00601585" w:rsidP="00601585">
      <w:pPr>
        <w:ind w:left="57" w:firstLine="0"/>
        <w:jc w:val="both"/>
      </w:pPr>
    </w:p>
    <w:p w:rsidR="00341FDD" w:rsidRDefault="00341FDD" w:rsidP="00601585">
      <w:pPr>
        <w:ind w:left="57" w:firstLine="0"/>
        <w:jc w:val="both"/>
      </w:pPr>
    </w:p>
    <w:p w:rsidR="00817AE9" w:rsidRPr="00DB0AE2" w:rsidRDefault="00817AE9" w:rsidP="00817AE9">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sidRPr="00DB0AE2">
        <w:rPr>
          <w:rFonts w:cs="Arial"/>
          <w:b/>
        </w:rPr>
        <w:t xml:space="preserve">1. BH – plochy bydlení v bytových domech  </w:t>
      </w:r>
    </w:p>
    <w:p w:rsidR="00817AE9" w:rsidRPr="00DB0AE2" w:rsidRDefault="00817AE9" w:rsidP="00817AE9">
      <w:pPr>
        <w:pStyle w:val="Zkladntextodsazen"/>
        <w:rPr>
          <w:rFonts w:cs="Arial"/>
        </w:rPr>
      </w:pPr>
    </w:p>
    <w:p w:rsidR="00817AE9" w:rsidRPr="00DB0AE2" w:rsidRDefault="00817AE9" w:rsidP="00817AE9">
      <w:pPr>
        <w:pStyle w:val="Zkladntextodsazen"/>
        <w:ind w:firstLine="0"/>
        <w:rPr>
          <w:rFonts w:cs="Arial"/>
        </w:rPr>
      </w:pPr>
      <w:r w:rsidRPr="00DB0AE2">
        <w:rPr>
          <w:rFonts w:cs="Arial"/>
        </w:rPr>
        <w:t>A – hlavní využití:</w:t>
      </w:r>
    </w:p>
    <w:p w:rsidR="00817AE9" w:rsidRDefault="00817AE9" w:rsidP="00817AE9">
      <w:pPr>
        <w:pStyle w:val="Zkladntextodsazen"/>
        <w:ind w:firstLine="0"/>
        <w:rPr>
          <w:rFonts w:cs="Arial"/>
        </w:rPr>
      </w:pPr>
      <w:r w:rsidRPr="00DB0AE2">
        <w:rPr>
          <w:rFonts w:cs="Arial"/>
        </w:rPr>
        <w:t>plochy bytových domů se zázemím a s příměsí nerušících obslužných funkcí místního významu</w:t>
      </w:r>
      <w:r w:rsidR="009D7C17">
        <w:rPr>
          <w:rFonts w:cs="Arial"/>
        </w:rPr>
        <w:t>.</w:t>
      </w:r>
    </w:p>
    <w:p w:rsidR="00A832A9" w:rsidRPr="00DB0AE2" w:rsidRDefault="00A832A9" w:rsidP="00817AE9">
      <w:pPr>
        <w:pStyle w:val="Zkladntextodsazen"/>
        <w:ind w:firstLine="0"/>
        <w:rPr>
          <w:rFonts w:cs="Arial"/>
        </w:rPr>
      </w:pPr>
    </w:p>
    <w:p w:rsidR="00817AE9" w:rsidRPr="00DB0AE2" w:rsidRDefault="00817AE9" w:rsidP="00817AE9">
      <w:pPr>
        <w:pStyle w:val="Zkladntextodsazen"/>
        <w:ind w:firstLine="0"/>
        <w:rPr>
          <w:rFonts w:cs="Arial"/>
        </w:rPr>
      </w:pPr>
      <w:r w:rsidRPr="00DB0AE2">
        <w:rPr>
          <w:rFonts w:cs="Arial"/>
        </w:rPr>
        <w:t>B - funkční využití:</w:t>
      </w:r>
    </w:p>
    <w:p w:rsidR="00817AE9" w:rsidRPr="00DB0AE2" w:rsidRDefault="00817AE9" w:rsidP="00817AE9">
      <w:pPr>
        <w:pStyle w:val="Zkladntextodsazen"/>
        <w:rPr>
          <w:rFonts w:cs="Arial"/>
        </w:rPr>
      </w:pPr>
      <w:r w:rsidRPr="00DB0AE2">
        <w:rPr>
          <w:rFonts w:cs="Arial"/>
        </w:rPr>
        <w:t>přípustné:</w:t>
      </w:r>
    </w:p>
    <w:p w:rsidR="00817AE9" w:rsidRPr="00DB0AE2" w:rsidRDefault="00817AE9" w:rsidP="00817AE9">
      <w:pPr>
        <w:pStyle w:val="Zkladntextodsazen"/>
        <w:numPr>
          <w:ilvl w:val="0"/>
          <w:numId w:val="23"/>
        </w:numPr>
        <w:rPr>
          <w:rFonts w:cs="Arial"/>
        </w:rPr>
      </w:pPr>
      <w:r w:rsidRPr="00DB0AE2">
        <w:rPr>
          <w:rFonts w:cs="Arial"/>
        </w:rPr>
        <w:t xml:space="preserve">stavby a plochy bydlení v bytových domech  </w:t>
      </w:r>
    </w:p>
    <w:p w:rsidR="00817AE9" w:rsidRPr="00DB0AE2" w:rsidRDefault="00817AE9" w:rsidP="00817AE9">
      <w:pPr>
        <w:pStyle w:val="Zkladntextodsazen"/>
        <w:numPr>
          <w:ilvl w:val="0"/>
          <w:numId w:val="23"/>
        </w:numPr>
        <w:rPr>
          <w:rFonts w:cs="Arial"/>
        </w:rPr>
      </w:pPr>
      <w:r w:rsidRPr="00DB0AE2">
        <w:rPr>
          <w:rFonts w:cs="Arial"/>
        </w:rPr>
        <w:t xml:space="preserve">obchodní zařízení, veřejné stravování, malá ubytovací zařízení s kapacitou do 10 lůžek, služby a provozovny sloužící potřebám obyvatel území nerušící bydlení (ve smyslu platné legislativy, viz odůvodnění ÚP) </w:t>
      </w:r>
    </w:p>
    <w:p w:rsidR="00817AE9" w:rsidRPr="00DB0AE2" w:rsidRDefault="00817AE9" w:rsidP="00817AE9">
      <w:pPr>
        <w:pStyle w:val="Zkladntextodsazen"/>
        <w:numPr>
          <w:ilvl w:val="0"/>
          <w:numId w:val="23"/>
        </w:numPr>
        <w:rPr>
          <w:rFonts w:cs="Arial"/>
        </w:rPr>
      </w:pPr>
      <w:r w:rsidRPr="00DB0AE2">
        <w:rPr>
          <w:rFonts w:cs="Arial"/>
        </w:rPr>
        <w:t>drobná sportoviště a plochy pro každodenní rekreaci a relaxaci obyvatel</w:t>
      </w:r>
    </w:p>
    <w:p w:rsidR="00025CB8" w:rsidRDefault="00025CB8" w:rsidP="00025CB8">
      <w:pPr>
        <w:pStyle w:val="Zkladntextodsazen"/>
        <w:numPr>
          <w:ilvl w:val="0"/>
          <w:numId w:val="23"/>
        </w:numPr>
        <w:rPr>
          <w:rFonts w:cs="Arial"/>
        </w:rPr>
      </w:pPr>
      <w:r w:rsidRPr="00EE5AA6">
        <w:rPr>
          <w:rFonts w:cs="Arial"/>
        </w:rPr>
        <w:t>stavby a zařízení technické infrastruktury</w:t>
      </w:r>
    </w:p>
    <w:p w:rsidR="00025CB8" w:rsidRPr="00C7111A" w:rsidRDefault="00025CB8" w:rsidP="00025CB8">
      <w:pPr>
        <w:pStyle w:val="Zkladntextodsazen"/>
        <w:numPr>
          <w:ilvl w:val="0"/>
          <w:numId w:val="23"/>
        </w:numPr>
        <w:rPr>
          <w:rFonts w:cs="Arial"/>
        </w:rPr>
      </w:pPr>
      <w:r w:rsidRPr="00C7111A">
        <w:rPr>
          <w:rFonts w:cs="Arial"/>
        </w:rPr>
        <w:t>parkovací plochy sloužící obsluze území (osobní automobily resp. automobily do 3,5t)</w:t>
      </w:r>
    </w:p>
    <w:p w:rsidR="00025CB8" w:rsidRDefault="00025CB8" w:rsidP="00025CB8">
      <w:pPr>
        <w:pStyle w:val="Zkladntextodsazen"/>
        <w:numPr>
          <w:ilvl w:val="0"/>
          <w:numId w:val="23"/>
        </w:numPr>
        <w:rPr>
          <w:rFonts w:cs="Arial"/>
        </w:rPr>
      </w:pPr>
      <w:r w:rsidRPr="00C7111A">
        <w:rPr>
          <w:rFonts w:cs="Arial"/>
        </w:rPr>
        <w:t>stavby a zařízení pro odstavování vozidel (garáže) pro obsluhu území (osobní</w:t>
      </w:r>
      <w:r>
        <w:rPr>
          <w:rFonts w:cs="Arial"/>
        </w:rPr>
        <w:t xml:space="preserve"> </w:t>
      </w:r>
      <w:r w:rsidRPr="00C7111A">
        <w:rPr>
          <w:rFonts w:cs="Arial"/>
        </w:rPr>
        <w:t xml:space="preserve">automobily resp. automobily do 3,5t) především na pozemcích </w:t>
      </w:r>
      <w:r>
        <w:rPr>
          <w:rFonts w:cs="Arial"/>
        </w:rPr>
        <w:t>bytových</w:t>
      </w:r>
      <w:r w:rsidRPr="00C7111A">
        <w:rPr>
          <w:rFonts w:cs="Arial"/>
        </w:rPr>
        <w:t xml:space="preserve"> domů</w:t>
      </w:r>
    </w:p>
    <w:p w:rsidR="00025CB8" w:rsidRDefault="00025CB8" w:rsidP="00025CB8">
      <w:pPr>
        <w:pStyle w:val="Zkladntextodsazen"/>
        <w:numPr>
          <w:ilvl w:val="0"/>
          <w:numId w:val="23"/>
        </w:numPr>
        <w:rPr>
          <w:rFonts w:cs="Arial"/>
        </w:rPr>
      </w:pPr>
      <w:r>
        <w:rPr>
          <w:rFonts w:cs="Arial"/>
        </w:rPr>
        <w:t>místní komunikace, komunikace pro pěší a cyklisty</w:t>
      </w:r>
    </w:p>
    <w:p w:rsidR="00817AE9" w:rsidRPr="00DB0AE2" w:rsidRDefault="00817AE9" w:rsidP="00817AE9">
      <w:pPr>
        <w:pStyle w:val="Zkladntextodsazen"/>
        <w:numPr>
          <w:ilvl w:val="0"/>
          <w:numId w:val="23"/>
        </w:numPr>
        <w:rPr>
          <w:rFonts w:cs="Arial"/>
        </w:rPr>
      </w:pPr>
      <w:r w:rsidRPr="00DB0AE2">
        <w:rPr>
          <w:rFonts w:cs="Arial"/>
        </w:rPr>
        <w:t>zeleň liniová a plošná</w:t>
      </w:r>
    </w:p>
    <w:p w:rsidR="00817AE9" w:rsidRPr="00DB0AE2" w:rsidRDefault="00817AE9" w:rsidP="00817AE9">
      <w:pPr>
        <w:pStyle w:val="Zkladntextodsazen"/>
        <w:numPr>
          <w:ilvl w:val="0"/>
          <w:numId w:val="23"/>
        </w:numPr>
        <w:rPr>
          <w:rFonts w:cs="Arial"/>
        </w:rPr>
      </w:pPr>
      <w:r w:rsidRPr="00DB0AE2">
        <w:rPr>
          <w:rFonts w:cs="Arial"/>
        </w:rPr>
        <w:t>stavby a zařízení pro krátkodobé shromažďování domovního odpadu</w:t>
      </w:r>
    </w:p>
    <w:p w:rsidR="00817AE9" w:rsidRPr="00DB0AE2" w:rsidRDefault="00817AE9" w:rsidP="00817AE9">
      <w:pPr>
        <w:pStyle w:val="Zkladntextodsazen"/>
        <w:numPr>
          <w:ilvl w:val="0"/>
          <w:numId w:val="23"/>
        </w:numPr>
        <w:rPr>
          <w:rFonts w:cs="Arial"/>
        </w:rPr>
      </w:pPr>
      <w:r w:rsidRPr="00DB0AE2">
        <w:rPr>
          <w:rFonts w:cs="Arial"/>
        </w:rPr>
        <w:t>informační, propagační a reklamní stavby</w:t>
      </w:r>
    </w:p>
    <w:p w:rsidR="00817AE9" w:rsidRDefault="00817AE9" w:rsidP="00817AE9">
      <w:pPr>
        <w:pStyle w:val="Zkladntextodsazen"/>
        <w:rPr>
          <w:rFonts w:cs="Arial"/>
        </w:rPr>
      </w:pPr>
    </w:p>
    <w:p w:rsidR="00817AE9" w:rsidRPr="00DB0AE2" w:rsidRDefault="00817AE9" w:rsidP="00817AE9">
      <w:pPr>
        <w:pStyle w:val="Zkladntextodsazen"/>
        <w:rPr>
          <w:rFonts w:cs="Arial"/>
        </w:rPr>
      </w:pPr>
      <w:proofErr w:type="gramStart"/>
      <w:r w:rsidRPr="00DB0AE2">
        <w:rPr>
          <w:rFonts w:cs="Arial"/>
        </w:rPr>
        <w:t>nepřípustné :</w:t>
      </w:r>
      <w:proofErr w:type="gramEnd"/>
    </w:p>
    <w:p w:rsidR="00817AE9" w:rsidRPr="00DB0AE2" w:rsidRDefault="00817AE9" w:rsidP="00817AE9">
      <w:pPr>
        <w:pStyle w:val="Zkladntextodsazen"/>
        <w:numPr>
          <w:ilvl w:val="0"/>
          <w:numId w:val="24"/>
        </w:numPr>
        <w:rPr>
          <w:rFonts w:cs="Arial"/>
        </w:rPr>
      </w:pPr>
      <w:r w:rsidRPr="00DB0AE2">
        <w:rPr>
          <w:rFonts w:cs="Arial"/>
        </w:rPr>
        <w:t>stavby pro výrobu a podnikatelské aktivity s negativními vlivy na životní a obytné prostředí</w:t>
      </w:r>
    </w:p>
    <w:p w:rsidR="00817AE9" w:rsidRPr="00DB0AE2" w:rsidRDefault="00817AE9" w:rsidP="00817AE9">
      <w:pPr>
        <w:pStyle w:val="Zkladntextodsazen"/>
        <w:numPr>
          <w:ilvl w:val="0"/>
          <w:numId w:val="24"/>
        </w:numPr>
        <w:rPr>
          <w:rFonts w:cs="Arial"/>
        </w:rPr>
      </w:pPr>
      <w:r w:rsidRPr="00DB0AE2">
        <w:rPr>
          <w:rFonts w:cs="Arial"/>
        </w:rPr>
        <w:t>stavby a plochy pro smíšenou výrobu a pro intenzivní zemědělskou výrobu</w:t>
      </w:r>
    </w:p>
    <w:p w:rsidR="00817AE9" w:rsidRPr="00DB0AE2" w:rsidRDefault="00817AE9" w:rsidP="00817AE9">
      <w:pPr>
        <w:pStyle w:val="Zkladntextodsazen"/>
        <w:numPr>
          <w:ilvl w:val="0"/>
          <w:numId w:val="24"/>
        </w:numPr>
        <w:rPr>
          <w:rFonts w:cs="Arial"/>
        </w:rPr>
      </w:pPr>
      <w:r w:rsidRPr="00DB0AE2">
        <w:rPr>
          <w:rFonts w:cs="Arial"/>
        </w:rPr>
        <w:t>stavby a plochy pro výrobní služby a zemědělskou výrobu s negativními vlivy na životní prostředí nad mez přípustnou</w:t>
      </w:r>
    </w:p>
    <w:p w:rsidR="00817AE9" w:rsidRPr="00DB0AE2" w:rsidRDefault="00817AE9" w:rsidP="00817AE9">
      <w:pPr>
        <w:pStyle w:val="Zkladntextodsazen"/>
        <w:numPr>
          <w:ilvl w:val="0"/>
          <w:numId w:val="24"/>
        </w:numPr>
        <w:rPr>
          <w:rFonts w:cs="Arial"/>
        </w:rPr>
      </w:pPr>
      <w:r w:rsidRPr="00DB0AE2">
        <w:rPr>
          <w:rFonts w:cs="Arial"/>
        </w:rPr>
        <w:t>stavby a plochy pro skladování, ukládání a odstraňování odpadů</w:t>
      </w:r>
    </w:p>
    <w:p w:rsidR="00817AE9" w:rsidRPr="00DB0AE2" w:rsidRDefault="00817AE9" w:rsidP="00817AE9">
      <w:pPr>
        <w:pStyle w:val="Zkladntextodsazen"/>
        <w:numPr>
          <w:ilvl w:val="0"/>
          <w:numId w:val="24"/>
        </w:numPr>
        <w:rPr>
          <w:rFonts w:cs="Arial"/>
        </w:rPr>
      </w:pPr>
      <w:r w:rsidRPr="00DB0AE2">
        <w:rPr>
          <w:rFonts w:cs="Arial"/>
        </w:rPr>
        <w:t>stavby pro skladování a manipulaci s materiály a výrobky, stavby pro velkoobchod</w:t>
      </w:r>
    </w:p>
    <w:p w:rsidR="00817AE9" w:rsidRPr="00DB0AE2" w:rsidRDefault="00817AE9" w:rsidP="00817AE9">
      <w:pPr>
        <w:pStyle w:val="Zkladntextodsazen"/>
        <w:numPr>
          <w:ilvl w:val="0"/>
          <w:numId w:val="24"/>
        </w:numPr>
        <w:rPr>
          <w:rFonts w:cs="Arial"/>
        </w:rPr>
      </w:pPr>
      <w:r w:rsidRPr="00DB0AE2">
        <w:rPr>
          <w:rFonts w:cs="Arial"/>
        </w:rPr>
        <w:t>vícepodlažní a hromadné garáže a garáže pro nákladní vozidla</w:t>
      </w:r>
    </w:p>
    <w:p w:rsidR="00817AE9" w:rsidRDefault="00817AE9" w:rsidP="00817AE9">
      <w:pPr>
        <w:pStyle w:val="Zkladntextodsazen"/>
        <w:numPr>
          <w:ilvl w:val="0"/>
          <w:numId w:val="24"/>
        </w:numPr>
        <w:rPr>
          <w:rFonts w:cs="Arial"/>
        </w:rPr>
      </w:pPr>
      <w:r w:rsidRPr="00DB0AE2">
        <w:rPr>
          <w:rFonts w:cs="Arial"/>
        </w:rPr>
        <w:lastRenderedPageBreak/>
        <w:t xml:space="preserve">veškeré stavby a činnosti, jejichž negativní účinky na životní prostředí překračují limity uvedené v příslušných předpisech nad přípustnou míru (ve smyslu platné legislativy, viz odůvodnění ÚP) </w:t>
      </w:r>
    </w:p>
    <w:p w:rsidR="009D7C17" w:rsidRPr="00DB0AE2" w:rsidRDefault="009D7C17" w:rsidP="00817AE9">
      <w:pPr>
        <w:pStyle w:val="Zkladntextodsazen"/>
        <w:ind w:left="708"/>
        <w:rPr>
          <w:rFonts w:cs="Arial"/>
        </w:rPr>
      </w:pPr>
    </w:p>
    <w:p w:rsidR="00817AE9" w:rsidRPr="00DB0AE2" w:rsidRDefault="00817AE9" w:rsidP="00817AE9">
      <w:pPr>
        <w:pStyle w:val="Zkladntextodsazen"/>
        <w:ind w:firstLine="0"/>
        <w:rPr>
          <w:rFonts w:cs="Arial"/>
        </w:rPr>
      </w:pPr>
      <w:r w:rsidRPr="00DB0AE2">
        <w:rPr>
          <w:rFonts w:cs="Arial"/>
        </w:rPr>
        <w:t xml:space="preserve">C - </w:t>
      </w:r>
      <w:r w:rsidRPr="00DB0AE2">
        <w:t>podmínky</w:t>
      </w:r>
      <w:r w:rsidRPr="00DB0AE2">
        <w:rPr>
          <w:rFonts w:cs="Arial"/>
        </w:rPr>
        <w:t xml:space="preserve"> prostorového uspořádání:</w:t>
      </w:r>
    </w:p>
    <w:p w:rsidR="00817AE9" w:rsidRPr="00DB0AE2" w:rsidRDefault="00817AE9" w:rsidP="00817AE9">
      <w:pPr>
        <w:pStyle w:val="Zkladntextodsazen"/>
        <w:rPr>
          <w:rFonts w:cs="Arial"/>
        </w:rPr>
      </w:pPr>
    </w:p>
    <w:p w:rsidR="00817AE9" w:rsidRPr="00DB0AE2" w:rsidRDefault="00817AE9" w:rsidP="00817AE9">
      <w:pPr>
        <w:pStyle w:val="Zkladntextodsazen"/>
        <w:ind w:firstLine="0"/>
        <w:rPr>
          <w:rFonts w:cs="Arial"/>
        </w:rPr>
      </w:pPr>
      <w:r w:rsidRPr="00DB0AE2">
        <w:rPr>
          <w:bCs/>
          <w:szCs w:val="22"/>
          <w:u w:val="single"/>
        </w:rPr>
        <w:t>ZÁSADY</w:t>
      </w:r>
      <w:r w:rsidRPr="00DB0AE2">
        <w:rPr>
          <w:rFonts w:cs="Arial"/>
          <w:bCs/>
          <w:szCs w:val="22"/>
          <w:u w:val="single"/>
        </w:rPr>
        <w:t xml:space="preserve"> PROSTOROVÉ REGULACE</w:t>
      </w:r>
    </w:p>
    <w:p w:rsidR="00817AE9" w:rsidRPr="00DB0AE2" w:rsidRDefault="00817AE9" w:rsidP="00817AE9">
      <w:pPr>
        <w:shd w:val="clear" w:color="auto" w:fill="FFFFFF"/>
        <w:spacing w:line="274" w:lineRule="exact"/>
        <w:ind w:right="709" w:firstLine="0"/>
        <w:jc w:val="both"/>
        <w:rPr>
          <w:rFonts w:cs="Arial"/>
          <w:szCs w:val="22"/>
        </w:rPr>
      </w:pPr>
      <w:r w:rsidRPr="00DB0AE2">
        <w:rPr>
          <w:rFonts w:cs="Arial"/>
          <w:szCs w:val="22"/>
        </w:rPr>
        <w:t xml:space="preserve">• </w:t>
      </w:r>
      <w:r w:rsidRPr="00DB0AE2">
        <w:rPr>
          <w:rFonts w:cs="Arial"/>
          <w:szCs w:val="22"/>
          <w:u w:val="single"/>
        </w:rPr>
        <w:t xml:space="preserve">stavba bytového domu </w:t>
      </w:r>
      <w:r w:rsidRPr="00DB0AE2">
        <w:rPr>
          <w:rFonts w:cs="Arial"/>
          <w:szCs w:val="22"/>
        </w:rPr>
        <w:t xml:space="preserve">– max. </w:t>
      </w:r>
      <w:r w:rsidR="00A832A9">
        <w:rPr>
          <w:rFonts w:cs="Arial"/>
          <w:szCs w:val="22"/>
        </w:rPr>
        <w:t>3</w:t>
      </w:r>
      <w:r w:rsidRPr="00DB0AE2">
        <w:rPr>
          <w:rFonts w:cs="Arial"/>
          <w:szCs w:val="22"/>
        </w:rPr>
        <w:t xml:space="preserve"> nadzemní podlaží </w:t>
      </w:r>
      <w:r w:rsidR="00CB0A3B">
        <w:rPr>
          <w:rFonts w:cs="Arial"/>
          <w:szCs w:val="22"/>
        </w:rPr>
        <w:t>s možným obytným podkrovím</w:t>
      </w:r>
      <w:r w:rsidR="00CB0A3B" w:rsidRPr="00DB0AE2">
        <w:rPr>
          <w:rFonts w:cs="Arial"/>
          <w:szCs w:val="22"/>
        </w:rPr>
        <w:t xml:space="preserve"> </w:t>
      </w:r>
      <w:r w:rsidRPr="00DB0AE2">
        <w:rPr>
          <w:rFonts w:cs="Arial"/>
          <w:szCs w:val="22"/>
        </w:rPr>
        <w:t xml:space="preserve"> </w:t>
      </w:r>
    </w:p>
    <w:p w:rsidR="00817AE9" w:rsidRPr="00DB0AE2" w:rsidRDefault="00817AE9" w:rsidP="00817AE9">
      <w:pPr>
        <w:shd w:val="clear" w:color="auto" w:fill="FFFFFF"/>
        <w:spacing w:line="274" w:lineRule="exact"/>
        <w:ind w:right="709" w:firstLine="0"/>
        <w:jc w:val="both"/>
        <w:rPr>
          <w:rFonts w:cs="Arial"/>
          <w:szCs w:val="22"/>
        </w:rPr>
      </w:pPr>
      <w:r w:rsidRPr="00DB0AE2">
        <w:rPr>
          <w:rFonts w:cs="Arial"/>
          <w:szCs w:val="22"/>
        </w:rPr>
        <w:t xml:space="preserve">• </w:t>
      </w:r>
      <w:r w:rsidRPr="00DB0AE2">
        <w:rPr>
          <w:rFonts w:cs="Arial"/>
          <w:szCs w:val="22"/>
          <w:u w:val="single"/>
        </w:rPr>
        <w:t>stavby nebytové</w:t>
      </w:r>
      <w:r w:rsidRPr="00DB0AE2">
        <w:rPr>
          <w:rFonts w:cs="Arial"/>
          <w:szCs w:val="22"/>
        </w:rPr>
        <w:t xml:space="preserve"> (</w:t>
      </w:r>
      <w:proofErr w:type="spellStart"/>
      <w:r w:rsidRPr="00DB0AE2">
        <w:rPr>
          <w:rFonts w:cs="Arial"/>
          <w:szCs w:val="22"/>
        </w:rPr>
        <w:t>obč</w:t>
      </w:r>
      <w:proofErr w:type="spellEnd"/>
      <w:r w:rsidRPr="00DB0AE2">
        <w:rPr>
          <w:rFonts w:cs="Arial"/>
          <w:szCs w:val="22"/>
        </w:rPr>
        <w:t xml:space="preserve">. vybavenost, </w:t>
      </w:r>
      <w:proofErr w:type="gramStart"/>
      <w:r w:rsidRPr="00DB0AE2">
        <w:rPr>
          <w:rFonts w:cs="Arial"/>
          <w:szCs w:val="22"/>
        </w:rPr>
        <w:t>provozovny,..) max.</w:t>
      </w:r>
      <w:proofErr w:type="gramEnd"/>
      <w:r w:rsidRPr="00DB0AE2">
        <w:rPr>
          <w:rFonts w:cs="Arial"/>
          <w:szCs w:val="22"/>
        </w:rPr>
        <w:t xml:space="preserve"> </w:t>
      </w:r>
      <w:r w:rsidR="00A832A9">
        <w:rPr>
          <w:rFonts w:cs="Arial"/>
          <w:szCs w:val="22"/>
        </w:rPr>
        <w:t>3</w:t>
      </w:r>
      <w:r w:rsidRPr="00DB0AE2">
        <w:rPr>
          <w:rFonts w:cs="Arial"/>
          <w:szCs w:val="22"/>
        </w:rPr>
        <w:t xml:space="preserve"> nadzemní podlaží </w:t>
      </w:r>
      <w:r w:rsidR="00CB0A3B">
        <w:rPr>
          <w:rFonts w:cs="Arial"/>
          <w:szCs w:val="22"/>
        </w:rPr>
        <w:t>s možným využitým podkrovím</w:t>
      </w:r>
      <w:r w:rsidR="00CB0A3B" w:rsidRPr="00DB0AE2">
        <w:rPr>
          <w:rFonts w:cs="Arial"/>
          <w:szCs w:val="22"/>
        </w:rPr>
        <w:t xml:space="preserve"> </w:t>
      </w:r>
    </w:p>
    <w:p w:rsidR="00B02A98" w:rsidRDefault="00B02A98" w:rsidP="00817AE9">
      <w:pPr>
        <w:pStyle w:val="Zkladntextodsazen"/>
        <w:ind w:firstLine="0"/>
        <w:rPr>
          <w:bCs/>
          <w:szCs w:val="22"/>
          <w:u w:val="single"/>
        </w:rPr>
      </w:pPr>
    </w:p>
    <w:p w:rsidR="00817AE9" w:rsidRPr="00DB0AE2" w:rsidRDefault="00817AE9" w:rsidP="00817AE9">
      <w:pPr>
        <w:pStyle w:val="Zkladntextodsazen"/>
        <w:ind w:firstLine="0"/>
        <w:rPr>
          <w:rFonts w:cs="Arial"/>
          <w:b/>
          <w:szCs w:val="22"/>
        </w:rPr>
      </w:pPr>
      <w:r w:rsidRPr="00DB0AE2">
        <w:rPr>
          <w:bCs/>
          <w:szCs w:val="22"/>
          <w:u w:val="single"/>
        </w:rPr>
        <w:t>ZÁSADY</w:t>
      </w:r>
      <w:r w:rsidRPr="00DB0AE2">
        <w:rPr>
          <w:rFonts w:cs="Arial"/>
          <w:bCs/>
          <w:szCs w:val="22"/>
          <w:u w:val="single"/>
        </w:rPr>
        <w:t xml:space="preserve"> PLOŠNÉ </w:t>
      </w:r>
      <w:proofErr w:type="gramStart"/>
      <w:r w:rsidRPr="00DB0AE2">
        <w:rPr>
          <w:rFonts w:cs="Arial"/>
          <w:bCs/>
          <w:szCs w:val="22"/>
          <w:u w:val="single"/>
        </w:rPr>
        <w:t>REGULACE</w:t>
      </w:r>
      <w:r w:rsidRPr="00DB0AE2">
        <w:rPr>
          <w:rFonts w:cs="Arial"/>
          <w:b/>
          <w:szCs w:val="22"/>
        </w:rPr>
        <w:t xml:space="preserve"> </w:t>
      </w:r>
      <w:r w:rsidRPr="00DB0AE2">
        <w:rPr>
          <w:rFonts w:cs="Arial"/>
          <w:szCs w:val="22"/>
        </w:rPr>
        <w:t xml:space="preserve"> pro</w:t>
      </w:r>
      <w:proofErr w:type="gramEnd"/>
      <w:r w:rsidRPr="00DB0AE2">
        <w:rPr>
          <w:rFonts w:cs="Arial"/>
          <w:szCs w:val="22"/>
        </w:rPr>
        <w:t xml:space="preserve"> zastavitelná území </w:t>
      </w:r>
    </w:p>
    <w:p w:rsidR="00817AE9" w:rsidRDefault="00817AE9" w:rsidP="00817AE9">
      <w:pPr>
        <w:shd w:val="clear" w:color="auto" w:fill="FFFFFF"/>
        <w:spacing w:line="274" w:lineRule="exact"/>
        <w:ind w:right="709" w:firstLine="0"/>
        <w:jc w:val="both"/>
        <w:rPr>
          <w:rFonts w:cs="Arial"/>
          <w:szCs w:val="22"/>
        </w:rPr>
      </w:pPr>
      <w:r w:rsidRPr="00DB0AE2">
        <w:rPr>
          <w:rFonts w:cs="Arial"/>
          <w:szCs w:val="22"/>
        </w:rPr>
        <w:t xml:space="preserve">• </w:t>
      </w:r>
      <w:r w:rsidRPr="00DB0AE2">
        <w:rPr>
          <w:rFonts w:cs="Arial"/>
          <w:szCs w:val="22"/>
          <w:u w:val="single"/>
        </w:rPr>
        <w:t>koeficient zastavění</w:t>
      </w:r>
      <w:r w:rsidRPr="00DB0AE2">
        <w:rPr>
          <w:rFonts w:cs="Arial"/>
          <w:szCs w:val="22"/>
        </w:rPr>
        <w:t xml:space="preserve"> = max. 50% - je dán podílem celkové zastavěné plochy stavb</w:t>
      </w:r>
      <w:r w:rsidR="00ED7493">
        <w:rPr>
          <w:rFonts w:cs="Arial"/>
          <w:szCs w:val="22"/>
        </w:rPr>
        <w:t>y</w:t>
      </w:r>
      <w:r w:rsidRPr="00DB0AE2">
        <w:rPr>
          <w:rFonts w:cs="Arial"/>
          <w:szCs w:val="22"/>
        </w:rPr>
        <w:t xml:space="preserve"> hlavní a </w:t>
      </w:r>
      <w:r w:rsidR="00ED7493" w:rsidRPr="00E15453">
        <w:rPr>
          <w:rFonts w:ascii="Helvetica" w:hAnsi="Helvetica" w:cs="Helvetica"/>
          <w:shd w:val="clear" w:color="auto" w:fill="FFFFFF"/>
        </w:rPr>
        <w:t>vedlejších staveb (doplňkových) charakteru budov</w:t>
      </w:r>
      <w:r w:rsidR="00ED7493">
        <w:rPr>
          <w:rFonts w:ascii="Helvetica" w:hAnsi="Helvetica" w:cs="Helvetica"/>
          <w:color w:val="000000"/>
          <w:shd w:val="clear" w:color="auto" w:fill="FFFFFF"/>
        </w:rPr>
        <w:t xml:space="preserve"> </w:t>
      </w:r>
      <w:r w:rsidRPr="00DB0AE2">
        <w:rPr>
          <w:rFonts w:cs="Arial"/>
          <w:szCs w:val="22"/>
        </w:rPr>
        <w:t xml:space="preserve">k celkové výměře stavebního pozemku </w:t>
      </w:r>
    </w:p>
    <w:p w:rsidR="008B291F" w:rsidRDefault="008B291F" w:rsidP="00817AE9">
      <w:pPr>
        <w:shd w:val="clear" w:color="auto" w:fill="FFFFFF"/>
        <w:spacing w:line="274" w:lineRule="exact"/>
        <w:ind w:right="709" w:firstLine="0"/>
        <w:jc w:val="both"/>
        <w:rPr>
          <w:rFonts w:cs="Arial"/>
          <w:szCs w:val="22"/>
        </w:rPr>
      </w:pPr>
    </w:p>
    <w:p w:rsidR="008B291F" w:rsidRPr="00DB0AE2" w:rsidRDefault="008B291F" w:rsidP="00817AE9">
      <w:pPr>
        <w:shd w:val="clear" w:color="auto" w:fill="FFFFFF"/>
        <w:spacing w:line="274" w:lineRule="exact"/>
        <w:ind w:right="709" w:firstLine="0"/>
        <w:jc w:val="both"/>
        <w:rPr>
          <w:rFonts w:cs="Arial"/>
          <w:szCs w:val="22"/>
        </w:rPr>
      </w:pPr>
    </w:p>
    <w:p w:rsidR="00336056" w:rsidRDefault="00336056" w:rsidP="00336056">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t xml:space="preserve">2. RI – plochy rekreace – plochy staveb pro rodinnou rekreaci </w:t>
      </w:r>
    </w:p>
    <w:p w:rsidR="00336056" w:rsidRDefault="00336056" w:rsidP="00336056">
      <w:pPr>
        <w:pStyle w:val="Zkladntextodsazen"/>
        <w:rPr>
          <w:rFonts w:cs="Arial"/>
        </w:rPr>
      </w:pPr>
    </w:p>
    <w:p w:rsidR="00336056" w:rsidRDefault="00336056" w:rsidP="00336056">
      <w:pPr>
        <w:pStyle w:val="Zkladntextodsazen"/>
        <w:ind w:firstLine="0"/>
        <w:rPr>
          <w:rFonts w:cs="Arial"/>
        </w:rPr>
      </w:pPr>
      <w:r>
        <w:rPr>
          <w:rFonts w:cs="Arial"/>
        </w:rPr>
        <w:t>A – hlavní využití:</w:t>
      </w:r>
    </w:p>
    <w:p w:rsidR="00336056" w:rsidRDefault="00336056" w:rsidP="00336056">
      <w:pPr>
        <w:pStyle w:val="Zkladntextodsazen"/>
        <w:ind w:firstLine="0"/>
        <w:rPr>
          <w:rFonts w:cs="Arial"/>
          <w:noProof/>
        </w:rPr>
      </w:pPr>
      <w:r>
        <w:rPr>
          <w:rFonts w:cs="Arial"/>
          <w:noProof/>
        </w:rPr>
        <w:t xml:space="preserve">plochy staveb pro rodinnou rekreaci ("chat" či "rekreačních domků“) </w:t>
      </w:r>
    </w:p>
    <w:p w:rsidR="00336056" w:rsidRDefault="00336056" w:rsidP="00336056">
      <w:pPr>
        <w:pStyle w:val="Zkladntextodsazen"/>
        <w:ind w:firstLine="0"/>
        <w:rPr>
          <w:rFonts w:cs="Arial"/>
        </w:rPr>
      </w:pPr>
    </w:p>
    <w:p w:rsidR="00336056" w:rsidRDefault="00336056" w:rsidP="00336056">
      <w:pPr>
        <w:pStyle w:val="Zkladntextodsazen"/>
        <w:ind w:firstLine="0"/>
        <w:rPr>
          <w:rFonts w:cs="Arial"/>
        </w:rPr>
      </w:pPr>
      <w:r>
        <w:rPr>
          <w:rFonts w:cs="Arial"/>
        </w:rPr>
        <w:t>B – funkční využití:</w:t>
      </w:r>
    </w:p>
    <w:p w:rsidR="00336056" w:rsidRDefault="00336056" w:rsidP="00336056">
      <w:pPr>
        <w:pStyle w:val="Zkladntextodsazen"/>
        <w:rPr>
          <w:rFonts w:cs="Arial"/>
        </w:rPr>
      </w:pPr>
      <w:r>
        <w:rPr>
          <w:rFonts w:cs="Arial"/>
        </w:rPr>
        <w:t>přípustné:</w:t>
      </w:r>
    </w:p>
    <w:p w:rsidR="00336056" w:rsidRDefault="00336056" w:rsidP="00E95ABF">
      <w:pPr>
        <w:pStyle w:val="Zkladntextodsazen"/>
        <w:numPr>
          <w:ilvl w:val="0"/>
          <w:numId w:val="39"/>
        </w:numPr>
        <w:rPr>
          <w:rFonts w:cs="Arial"/>
        </w:rPr>
      </w:pPr>
      <w:r>
        <w:rPr>
          <w:rFonts w:cs="Arial"/>
          <w:noProof/>
        </w:rPr>
        <w:t>pozemky staveb pro rodinnou rekreaci</w:t>
      </w:r>
      <w:r>
        <w:rPr>
          <w:rFonts w:cs="Arial"/>
        </w:rPr>
        <w:t xml:space="preserve"> </w:t>
      </w:r>
    </w:p>
    <w:p w:rsidR="00336056" w:rsidRDefault="00336056" w:rsidP="00E95ABF">
      <w:pPr>
        <w:pStyle w:val="Zkladntextodsazen"/>
        <w:numPr>
          <w:ilvl w:val="0"/>
          <w:numId w:val="39"/>
        </w:numPr>
        <w:rPr>
          <w:rFonts w:cs="Arial"/>
        </w:rPr>
      </w:pPr>
      <w:r>
        <w:rPr>
          <w:rFonts w:cs="Arial"/>
          <w:noProof/>
        </w:rPr>
        <w:t>pozemky dalších staveb a zařízení, které souvisejí a jsou slučitelné s rekreací (například veřejná prostranství, občanské vybavení, veřejná tábořiště, přírodní koupaliště, rekreační louky, atd.)</w:t>
      </w:r>
    </w:p>
    <w:p w:rsidR="00336056" w:rsidRDefault="00336056" w:rsidP="00E95ABF">
      <w:pPr>
        <w:pStyle w:val="Zkladntextodsazen"/>
        <w:numPr>
          <w:ilvl w:val="0"/>
          <w:numId w:val="39"/>
        </w:numPr>
        <w:rPr>
          <w:rFonts w:cs="Arial"/>
          <w:noProof/>
        </w:rPr>
      </w:pPr>
      <w:r>
        <w:rPr>
          <w:rFonts w:cs="Arial"/>
          <w:noProof/>
        </w:rPr>
        <w:t>sportovní zařízení a vybavení</w:t>
      </w:r>
    </w:p>
    <w:p w:rsidR="00336056" w:rsidRPr="00C7111A" w:rsidRDefault="00336056" w:rsidP="00E95ABF">
      <w:pPr>
        <w:pStyle w:val="Zkladntextodsazen"/>
        <w:numPr>
          <w:ilvl w:val="0"/>
          <w:numId w:val="39"/>
        </w:numPr>
        <w:rPr>
          <w:rFonts w:cs="Arial"/>
        </w:rPr>
      </w:pPr>
      <w:r w:rsidRPr="00C7111A">
        <w:rPr>
          <w:rFonts w:cs="Arial"/>
        </w:rPr>
        <w:t>parkovací plochy sloužící obsluze území (osobní automobily resp. automobily do 3,5t)</w:t>
      </w:r>
    </w:p>
    <w:p w:rsidR="00336056" w:rsidRDefault="00336056" w:rsidP="00E95ABF">
      <w:pPr>
        <w:pStyle w:val="Zkladntextodsazen"/>
        <w:numPr>
          <w:ilvl w:val="0"/>
          <w:numId w:val="39"/>
        </w:numPr>
        <w:rPr>
          <w:rFonts w:cs="Arial"/>
        </w:rPr>
      </w:pPr>
      <w:r w:rsidRPr="00C7111A">
        <w:rPr>
          <w:rFonts w:cs="Arial"/>
        </w:rPr>
        <w:t>stavby a zařízení pro odstavování vozidel (garáže) pro obsluhu území (osobní</w:t>
      </w:r>
      <w:r>
        <w:rPr>
          <w:rFonts w:cs="Arial"/>
        </w:rPr>
        <w:t xml:space="preserve"> </w:t>
      </w:r>
      <w:r w:rsidRPr="00C7111A">
        <w:rPr>
          <w:rFonts w:cs="Arial"/>
        </w:rPr>
        <w:t xml:space="preserve">automobily resp. automobily do 3,5t) především na pozemcích </w:t>
      </w:r>
      <w:r>
        <w:rPr>
          <w:rFonts w:cs="Arial"/>
        </w:rPr>
        <w:t>rekreačních objektů</w:t>
      </w:r>
    </w:p>
    <w:p w:rsidR="00336056" w:rsidRDefault="00336056" w:rsidP="00E95ABF">
      <w:pPr>
        <w:pStyle w:val="Zkladntextodsazen"/>
        <w:numPr>
          <w:ilvl w:val="0"/>
          <w:numId w:val="39"/>
        </w:numPr>
        <w:rPr>
          <w:rFonts w:cs="Arial"/>
        </w:rPr>
      </w:pPr>
      <w:r w:rsidRPr="00EE5AA6">
        <w:rPr>
          <w:rFonts w:cs="Arial"/>
        </w:rPr>
        <w:t>stavby a zařízení technické infrastruktury</w:t>
      </w:r>
    </w:p>
    <w:p w:rsidR="00336056" w:rsidRDefault="00336056" w:rsidP="00E95ABF">
      <w:pPr>
        <w:pStyle w:val="Zkladntextodsazen"/>
        <w:numPr>
          <w:ilvl w:val="0"/>
          <w:numId w:val="39"/>
        </w:numPr>
        <w:rPr>
          <w:rFonts w:cs="Arial"/>
        </w:rPr>
      </w:pPr>
      <w:r>
        <w:rPr>
          <w:rFonts w:cs="Arial"/>
        </w:rPr>
        <w:t>místní komunikace, komunikace pro pěší a cyklisty</w:t>
      </w:r>
    </w:p>
    <w:p w:rsidR="00336056" w:rsidRDefault="00336056" w:rsidP="00E95ABF">
      <w:pPr>
        <w:pStyle w:val="Zkladntextodsazen"/>
        <w:numPr>
          <w:ilvl w:val="0"/>
          <w:numId w:val="39"/>
        </w:numPr>
        <w:rPr>
          <w:rFonts w:cs="Arial"/>
          <w:noProof/>
        </w:rPr>
      </w:pPr>
      <w:r>
        <w:rPr>
          <w:rFonts w:cs="Arial"/>
          <w:noProof/>
        </w:rPr>
        <w:t xml:space="preserve">zeleň liniová a plošná </w:t>
      </w:r>
    </w:p>
    <w:p w:rsidR="00336056" w:rsidRDefault="00336056" w:rsidP="00E95ABF">
      <w:pPr>
        <w:pStyle w:val="Zkladntextodsazen"/>
        <w:numPr>
          <w:ilvl w:val="0"/>
          <w:numId w:val="39"/>
        </w:numPr>
        <w:rPr>
          <w:rFonts w:cs="Arial"/>
          <w:noProof/>
        </w:rPr>
      </w:pPr>
      <w:r>
        <w:rPr>
          <w:rFonts w:cs="Arial"/>
        </w:rPr>
        <w:t>nerušící zařízení drobné výroby a zemědělské výroby (</w:t>
      </w:r>
      <w:r>
        <w:t>(ve smyslu platné legislativy, viz odůvodnění ÚP</w:t>
      </w:r>
      <w:r>
        <w:rPr>
          <w:rFonts w:cs="Arial"/>
        </w:rPr>
        <w:t>)</w:t>
      </w:r>
    </w:p>
    <w:p w:rsidR="00336056" w:rsidRPr="00DB0AE2" w:rsidRDefault="00336056" w:rsidP="00E95ABF">
      <w:pPr>
        <w:pStyle w:val="Zkladntextodsazen"/>
        <w:numPr>
          <w:ilvl w:val="0"/>
          <w:numId w:val="39"/>
        </w:numPr>
        <w:rPr>
          <w:rFonts w:cs="Arial"/>
        </w:rPr>
      </w:pPr>
      <w:r w:rsidRPr="00DB0AE2">
        <w:rPr>
          <w:rFonts w:cs="Arial"/>
        </w:rPr>
        <w:t>stavby a zařízení pro krátkodobé shromažďování domovního odpadu</w:t>
      </w:r>
    </w:p>
    <w:p w:rsidR="00336056" w:rsidRDefault="00336056" w:rsidP="00336056">
      <w:pPr>
        <w:pStyle w:val="Zkladntextodsazen"/>
        <w:ind w:left="1080" w:hanging="540"/>
        <w:rPr>
          <w:rFonts w:cs="Arial"/>
        </w:rPr>
      </w:pPr>
    </w:p>
    <w:p w:rsidR="00336056" w:rsidRDefault="00336056" w:rsidP="00336056">
      <w:pPr>
        <w:pStyle w:val="Zkladntextodsazen"/>
        <w:ind w:left="1080" w:hanging="540"/>
        <w:rPr>
          <w:rFonts w:cs="Arial"/>
        </w:rPr>
      </w:pPr>
      <w:r>
        <w:rPr>
          <w:rFonts w:cs="Arial"/>
        </w:rPr>
        <w:t>nepřípustné:</w:t>
      </w:r>
    </w:p>
    <w:p w:rsidR="00336056" w:rsidRDefault="00336056" w:rsidP="00E95ABF">
      <w:pPr>
        <w:pStyle w:val="Zkladntextodsazen"/>
        <w:numPr>
          <w:ilvl w:val="0"/>
          <w:numId w:val="40"/>
        </w:numPr>
        <w:rPr>
          <w:rFonts w:cs="Arial"/>
        </w:rPr>
      </w:pPr>
      <w:r>
        <w:rPr>
          <w:rFonts w:cs="Arial"/>
        </w:rPr>
        <w:t>vícepodlažní obytné domy</w:t>
      </w:r>
    </w:p>
    <w:p w:rsidR="00336056" w:rsidRDefault="00336056" w:rsidP="00E95ABF">
      <w:pPr>
        <w:pStyle w:val="Zkladntextodsazen"/>
        <w:numPr>
          <w:ilvl w:val="0"/>
          <w:numId w:val="40"/>
        </w:numPr>
        <w:rPr>
          <w:rFonts w:cs="Arial"/>
        </w:rPr>
      </w:pPr>
      <w:r>
        <w:rPr>
          <w:rFonts w:cs="Arial"/>
        </w:rPr>
        <w:t>stavby pro výrobu a podnikatelské aktivity s negativními vlivy na životní a obytné prostředí</w:t>
      </w:r>
    </w:p>
    <w:p w:rsidR="00336056" w:rsidRDefault="00336056" w:rsidP="00E95ABF">
      <w:pPr>
        <w:pStyle w:val="Zkladntextodsazen"/>
        <w:numPr>
          <w:ilvl w:val="0"/>
          <w:numId w:val="40"/>
        </w:numPr>
        <w:rPr>
          <w:rFonts w:cs="Arial"/>
        </w:rPr>
      </w:pPr>
      <w:r>
        <w:rPr>
          <w:rFonts w:cs="Arial"/>
        </w:rPr>
        <w:t>stavby a plochy pro smíšenou výrobu a pro intenzivní zemědělskou výrobu</w:t>
      </w:r>
    </w:p>
    <w:p w:rsidR="00336056" w:rsidRDefault="00336056" w:rsidP="00E95ABF">
      <w:pPr>
        <w:pStyle w:val="Zkladntextodsazen"/>
        <w:numPr>
          <w:ilvl w:val="0"/>
          <w:numId w:val="40"/>
        </w:numPr>
        <w:rPr>
          <w:rFonts w:cs="Arial"/>
        </w:rPr>
      </w:pPr>
      <w:r>
        <w:rPr>
          <w:rFonts w:cs="Arial"/>
        </w:rPr>
        <w:t>stavby a plochy pro výrobní služby a zemědělskou výrobu s negativními vlivy na životní prostředí nad mez přípustnou</w:t>
      </w:r>
    </w:p>
    <w:p w:rsidR="00336056" w:rsidRDefault="00336056" w:rsidP="00E95ABF">
      <w:pPr>
        <w:pStyle w:val="Zkladntextodsazen"/>
        <w:numPr>
          <w:ilvl w:val="0"/>
          <w:numId w:val="40"/>
        </w:numPr>
        <w:rPr>
          <w:rFonts w:cs="Arial"/>
        </w:rPr>
      </w:pPr>
      <w:r>
        <w:rPr>
          <w:rFonts w:cs="Arial"/>
        </w:rPr>
        <w:t>stavby a plochy pro skladování, ukládání a odstraňování odpadů</w:t>
      </w:r>
    </w:p>
    <w:p w:rsidR="00336056" w:rsidRDefault="00336056" w:rsidP="00E95ABF">
      <w:pPr>
        <w:pStyle w:val="Zkladntextodsazen"/>
        <w:numPr>
          <w:ilvl w:val="0"/>
          <w:numId w:val="40"/>
        </w:numPr>
        <w:rPr>
          <w:rFonts w:cs="Arial"/>
        </w:rPr>
      </w:pPr>
      <w:r>
        <w:rPr>
          <w:rFonts w:cs="Arial"/>
        </w:rPr>
        <w:lastRenderedPageBreak/>
        <w:t>stavby pro skladování a manipulaci s materiály a výrobky, stavby pro velkoobchod</w:t>
      </w:r>
    </w:p>
    <w:p w:rsidR="00336056" w:rsidRDefault="00336056" w:rsidP="00E95ABF">
      <w:pPr>
        <w:pStyle w:val="Zkladntextodsazen"/>
        <w:numPr>
          <w:ilvl w:val="0"/>
          <w:numId w:val="40"/>
        </w:numPr>
        <w:rPr>
          <w:rFonts w:cs="Arial"/>
        </w:rPr>
      </w:pPr>
      <w:r>
        <w:rPr>
          <w:rFonts w:cs="Arial"/>
        </w:rPr>
        <w:t>vícepodlažní a hromadné garáže a garáže pro nákladní vozidla</w:t>
      </w:r>
    </w:p>
    <w:p w:rsidR="00336056" w:rsidRDefault="00336056" w:rsidP="00E95ABF">
      <w:pPr>
        <w:pStyle w:val="Zkladntextodsazen"/>
        <w:numPr>
          <w:ilvl w:val="0"/>
          <w:numId w:val="40"/>
        </w:numPr>
        <w:rPr>
          <w:rFonts w:cs="Arial"/>
        </w:rPr>
      </w:pPr>
      <w:r>
        <w:rPr>
          <w:rFonts w:cs="Arial"/>
        </w:rPr>
        <w:t xml:space="preserve">veškeré stavby a činnosti, jejichž negativní účinky na životní prostředí překračují limity uvedené v příslušných předpisech nad přípustnou míru (ve smyslu platné legislativy, viz odůvodnění ÚP) </w:t>
      </w:r>
    </w:p>
    <w:p w:rsidR="00336056" w:rsidRDefault="00336056" w:rsidP="00336056">
      <w:pPr>
        <w:pStyle w:val="Zkladntextodsazen"/>
        <w:ind w:left="708" w:firstLine="0"/>
        <w:rPr>
          <w:rFonts w:cs="Arial"/>
        </w:rPr>
      </w:pPr>
    </w:p>
    <w:p w:rsidR="00336056" w:rsidRDefault="00336056" w:rsidP="00336056">
      <w:pPr>
        <w:pStyle w:val="Zkladntextodsazen"/>
        <w:ind w:firstLine="0"/>
        <w:rPr>
          <w:szCs w:val="24"/>
        </w:rPr>
      </w:pPr>
      <w:r w:rsidRPr="00277C90">
        <w:rPr>
          <w:szCs w:val="24"/>
        </w:rPr>
        <w:t>C – podmínky prostorového uspořádání:</w:t>
      </w:r>
    </w:p>
    <w:p w:rsidR="00336056" w:rsidRDefault="00336056" w:rsidP="00336056">
      <w:pPr>
        <w:shd w:val="clear" w:color="auto" w:fill="FFFFFF"/>
        <w:spacing w:before="278" w:line="274" w:lineRule="exact"/>
        <w:ind w:firstLine="0"/>
        <w:rPr>
          <w:rFonts w:cs="Arial"/>
          <w:bCs/>
          <w:szCs w:val="22"/>
          <w:u w:val="single"/>
        </w:rPr>
      </w:pPr>
      <w:r>
        <w:rPr>
          <w:rFonts w:cs="Arial"/>
          <w:bCs/>
          <w:szCs w:val="22"/>
          <w:u w:val="single"/>
        </w:rPr>
        <w:t>ZÁSADY PROSTOROVÉ REGULACE</w:t>
      </w:r>
    </w:p>
    <w:p w:rsidR="00336056" w:rsidRPr="00DB0AE2" w:rsidRDefault="00336056" w:rsidP="00336056">
      <w:pPr>
        <w:shd w:val="clear" w:color="auto" w:fill="FFFFFF"/>
        <w:spacing w:line="274" w:lineRule="exact"/>
        <w:ind w:right="709" w:firstLine="0"/>
        <w:jc w:val="both"/>
        <w:rPr>
          <w:rFonts w:cs="Arial"/>
          <w:szCs w:val="22"/>
        </w:rPr>
      </w:pPr>
      <w:r>
        <w:rPr>
          <w:rFonts w:cs="Arial"/>
          <w:szCs w:val="22"/>
        </w:rPr>
        <w:t>• stavba</w:t>
      </w:r>
      <w:r>
        <w:rPr>
          <w:rFonts w:cs="Arial"/>
          <w:szCs w:val="22"/>
          <w:u w:val="single"/>
        </w:rPr>
        <w:t xml:space="preserve"> rekreačního objektu </w:t>
      </w:r>
      <w:r>
        <w:rPr>
          <w:rFonts w:cs="Arial"/>
          <w:szCs w:val="22"/>
        </w:rPr>
        <w:t>– max. 1nadzemní podlaží s možným obytným podkrovím</w:t>
      </w:r>
      <w:r w:rsidRPr="00DB0AE2">
        <w:rPr>
          <w:rFonts w:cs="Arial"/>
          <w:szCs w:val="22"/>
        </w:rPr>
        <w:t xml:space="preserve">  </w:t>
      </w:r>
    </w:p>
    <w:p w:rsidR="00336056" w:rsidRPr="00DB0AE2" w:rsidRDefault="00336056" w:rsidP="00336056">
      <w:pPr>
        <w:shd w:val="clear" w:color="auto" w:fill="FFFFFF"/>
        <w:spacing w:line="274" w:lineRule="exact"/>
        <w:ind w:right="709" w:firstLine="0"/>
        <w:jc w:val="both"/>
        <w:rPr>
          <w:rFonts w:cs="Arial"/>
          <w:szCs w:val="22"/>
        </w:rPr>
      </w:pPr>
      <w:r>
        <w:rPr>
          <w:rFonts w:cs="Arial"/>
          <w:szCs w:val="22"/>
        </w:rPr>
        <w:t xml:space="preserve">• </w:t>
      </w:r>
      <w:r>
        <w:rPr>
          <w:rFonts w:cs="Arial"/>
          <w:szCs w:val="22"/>
          <w:u w:val="single"/>
        </w:rPr>
        <w:t>stavby nebytové</w:t>
      </w:r>
      <w:r>
        <w:rPr>
          <w:rFonts w:cs="Arial"/>
          <w:szCs w:val="22"/>
        </w:rPr>
        <w:t xml:space="preserve"> (</w:t>
      </w:r>
      <w:proofErr w:type="spellStart"/>
      <w:r>
        <w:rPr>
          <w:rFonts w:cs="Arial"/>
          <w:szCs w:val="22"/>
        </w:rPr>
        <w:t>obč</w:t>
      </w:r>
      <w:proofErr w:type="spellEnd"/>
      <w:r>
        <w:rPr>
          <w:rFonts w:cs="Arial"/>
          <w:szCs w:val="22"/>
        </w:rPr>
        <w:t xml:space="preserve">. vybavenost, </w:t>
      </w:r>
      <w:proofErr w:type="gramStart"/>
      <w:r>
        <w:rPr>
          <w:rFonts w:cs="Arial"/>
          <w:szCs w:val="22"/>
        </w:rPr>
        <w:t>provozovny,..) max.</w:t>
      </w:r>
      <w:proofErr w:type="gramEnd"/>
      <w:r>
        <w:rPr>
          <w:rFonts w:cs="Arial"/>
          <w:szCs w:val="22"/>
        </w:rPr>
        <w:t xml:space="preserve"> 1 nadzemní podlaží s možným využitým podkrovím</w:t>
      </w:r>
      <w:r w:rsidRPr="00DB0AE2">
        <w:rPr>
          <w:rFonts w:cs="Arial"/>
          <w:szCs w:val="22"/>
        </w:rPr>
        <w:t xml:space="preserve">  </w:t>
      </w:r>
    </w:p>
    <w:p w:rsidR="00336056" w:rsidRDefault="00336056" w:rsidP="00336056">
      <w:pPr>
        <w:shd w:val="clear" w:color="auto" w:fill="FFFFFF"/>
        <w:spacing w:line="274" w:lineRule="exact"/>
        <w:ind w:right="709" w:firstLine="0"/>
        <w:jc w:val="both"/>
        <w:rPr>
          <w:rFonts w:cs="Arial"/>
          <w:bCs/>
          <w:szCs w:val="22"/>
          <w:u w:val="single"/>
        </w:rPr>
      </w:pPr>
    </w:p>
    <w:p w:rsidR="00336056" w:rsidRDefault="00336056" w:rsidP="00336056">
      <w:pPr>
        <w:shd w:val="clear" w:color="auto" w:fill="FFFFFF"/>
        <w:spacing w:line="274" w:lineRule="exact"/>
        <w:ind w:right="709" w:firstLine="0"/>
        <w:jc w:val="both"/>
        <w:rPr>
          <w:rFonts w:cs="Arial"/>
          <w:b/>
          <w:szCs w:val="22"/>
        </w:rPr>
      </w:pPr>
      <w:r>
        <w:rPr>
          <w:rFonts w:cs="Arial"/>
          <w:bCs/>
          <w:szCs w:val="22"/>
          <w:u w:val="single"/>
        </w:rPr>
        <w:t>ZÁSADY PLOŠNÉ REGULACE</w:t>
      </w:r>
      <w:r>
        <w:rPr>
          <w:rFonts w:cs="Arial"/>
          <w:b/>
          <w:szCs w:val="22"/>
        </w:rPr>
        <w:t xml:space="preserve"> </w:t>
      </w:r>
      <w:r>
        <w:rPr>
          <w:rFonts w:cs="Arial"/>
          <w:szCs w:val="22"/>
        </w:rPr>
        <w:t xml:space="preserve">pro zastavitelná území </w:t>
      </w:r>
    </w:p>
    <w:p w:rsidR="00336056" w:rsidRDefault="00336056" w:rsidP="00336056">
      <w:pPr>
        <w:shd w:val="clear" w:color="auto" w:fill="FFFFFF"/>
        <w:spacing w:line="274" w:lineRule="exact"/>
        <w:ind w:right="709" w:firstLine="0"/>
        <w:jc w:val="both"/>
        <w:rPr>
          <w:rFonts w:cs="Arial"/>
          <w:szCs w:val="22"/>
        </w:rPr>
      </w:pPr>
      <w:r>
        <w:rPr>
          <w:rFonts w:cs="Arial"/>
          <w:szCs w:val="22"/>
        </w:rPr>
        <w:t xml:space="preserve">• </w:t>
      </w:r>
      <w:r>
        <w:rPr>
          <w:rFonts w:cs="Arial"/>
          <w:szCs w:val="22"/>
          <w:u w:val="single"/>
        </w:rPr>
        <w:t>koeficient zastavění</w:t>
      </w:r>
      <w:r>
        <w:rPr>
          <w:rFonts w:cs="Arial"/>
          <w:szCs w:val="22"/>
        </w:rPr>
        <w:t xml:space="preserve"> = max. 30% – je dán podílem celkové zastavěné plochy stavb</w:t>
      </w:r>
      <w:r w:rsidR="00ED7493">
        <w:rPr>
          <w:rFonts w:cs="Arial"/>
          <w:szCs w:val="22"/>
        </w:rPr>
        <w:t>y</w:t>
      </w:r>
      <w:r>
        <w:rPr>
          <w:rFonts w:cs="Arial"/>
          <w:szCs w:val="22"/>
        </w:rPr>
        <w:t xml:space="preserve"> hlavní a </w:t>
      </w:r>
      <w:r w:rsidR="00ED7493" w:rsidRPr="00E15453">
        <w:rPr>
          <w:rFonts w:ascii="Helvetica" w:hAnsi="Helvetica" w:cs="Helvetica"/>
          <w:shd w:val="clear" w:color="auto" w:fill="FFFFFF"/>
        </w:rPr>
        <w:t>vedlejších staveb (doplňkových) charakteru budov</w:t>
      </w:r>
      <w:r w:rsidR="00ED7493">
        <w:rPr>
          <w:rFonts w:cs="Arial"/>
          <w:szCs w:val="22"/>
        </w:rPr>
        <w:t xml:space="preserve"> </w:t>
      </w:r>
      <w:r>
        <w:rPr>
          <w:rFonts w:cs="Arial"/>
          <w:szCs w:val="22"/>
        </w:rPr>
        <w:t xml:space="preserve">k celkové výměře stavebního pozemku </w:t>
      </w:r>
    </w:p>
    <w:p w:rsidR="00B8221C" w:rsidRDefault="00B8221C" w:rsidP="00336056">
      <w:pPr>
        <w:shd w:val="clear" w:color="auto" w:fill="FFFFFF"/>
        <w:spacing w:line="274" w:lineRule="exact"/>
        <w:ind w:right="709" w:firstLine="0"/>
        <w:jc w:val="both"/>
        <w:rPr>
          <w:rFonts w:cs="Arial"/>
          <w:szCs w:val="22"/>
        </w:rPr>
      </w:pPr>
    </w:p>
    <w:p w:rsidR="00B8221C" w:rsidRDefault="00B8221C" w:rsidP="00336056">
      <w:pPr>
        <w:shd w:val="clear" w:color="auto" w:fill="FFFFFF"/>
        <w:spacing w:line="274" w:lineRule="exact"/>
        <w:ind w:right="709" w:firstLine="0"/>
        <w:jc w:val="both"/>
        <w:rPr>
          <w:rFonts w:cs="Arial"/>
          <w:szCs w:val="22"/>
        </w:rPr>
      </w:pPr>
    </w:p>
    <w:p w:rsidR="00336056" w:rsidRDefault="00D4611B" w:rsidP="00336056">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t>3</w:t>
      </w:r>
      <w:r w:rsidR="00336056">
        <w:rPr>
          <w:rFonts w:cs="Arial"/>
          <w:b/>
        </w:rPr>
        <w:t xml:space="preserve">. RH – plochy rekreace – plochy staveb pro hromadnou rekreaci </w:t>
      </w:r>
    </w:p>
    <w:p w:rsidR="00336056" w:rsidRDefault="00336056" w:rsidP="00336056">
      <w:pPr>
        <w:pStyle w:val="Zkladntextodsazen"/>
        <w:rPr>
          <w:rFonts w:cs="Arial"/>
        </w:rPr>
      </w:pPr>
    </w:p>
    <w:p w:rsidR="00336056" w:rsidRDefault="00336056" w:rsidP="00336056">
      <w:pPr>
        <w:pStyle w:val="Zkladntextodsazen"/>
        <w:ind w:firstLine="0"/>
        <w:rPr>
          <w:rFonts w:cs="Arial"/>
        </w:rPr>
      </w:pPr>
      <w:r>
        <w:rPr>
          <w:rFonts w:cs="Arial"/>
        </w:rPr>
        <w:t>A – hlavní využití:</w:t>
      </w:r>
    </w:p>
    <w:p w:rsidR="00336056" w:rsidRPr="00A954EB" w:rsidRDefault="00336056" w:rsidP="00336056">
      <w:pPr>
        <w:pStyle w:val="Zkladntextodsazen"/>
        <w:ind w:firstLine="0"/>
        <w:rPr>
          <w:rFonts w:cs="Arial"/>
          <w:noProof/>
        </w:rPr>
      </w:pPr>
      <w:r w:rsidRPr="00A954EB">
        <w:rPr>
          <w:rFonts w:cs="Arial"/>
          <w:noProof/>
        </w:rPr>
        <w:t>plochy staveb sloužících převážně pro</w:t>
      </w:r>
      <w:r>
        <w:rPr>
          <w:rFonts w:cs="Arial"/>
          <w:noProof/>
        </w:rPr>
        <w:t xml:space="preserve"> </w:t>
      </w:r>
      <w:r w:rsidRPr="00A954EB">
        <w:rPr>
          <w:rFonts w:cs="Arial"/>
          <w:noProof/>
        </w:rPr>
        <w:t>hromadnou rekreaci (např.rekreační areály se</w:t>
      </w:r>
    </w:p>
    <w:p w:rsidR="00336056" w:rsidRDefault="00336056" w:rsidP="00336056">
      <w:pPr>
        <w:pStyle w:val="Zkladntextodsazen"/>
        <w:ind w:firstLine="0"/>
        <w:rPr>
          <w:rFonts w:cs="Arial"/>
          <w:noProof/>
        </w:rPr>
      </w:pPr>
      <w:r w:rsidRPr="00A954EB">
        <w:rPr>
          <w:rFonts w:cs="Arial"/>
          <w:noProof/>
        </w:rPr>
        <w:t>stavbami pro ubytování, stravování, sport,</w:t>
      </w:r>
      <w:r>
        <w:rPr>
          <w:rFonts w:cs="Arial"/>
          <w:noProof/>
        </w:rPr>
        <w:t xml:space="preserve"> </w:t>
      </w:r>
      <w:r w:rsidRPr="00A954EB">
        <w:rPr>
          <w:rFonts w:cs="Arial"/>
          <w:noProof/>
        </w:rPr>
        <w:t>odpočinek a další služby spojené s rekreací)</w:t>
      </w:r>
      <w:r>
        <w:rPr>
          <w:rFonts w:cs="Arial"/>
          <w:noProof/>
        </w:rPr>
        <w:t xml:space="preserve"> </w:t>
      </w:r>
    </w:p>
    <w:p w:rsidR="00336056" w:rsidRDefault="00336056" w:rsidP="00336056">
      <w:pPr>
        <w:pStyle w:val="Zkladntextodsazen"/>
        <w:ind w:firstLine="0"/>
        <w:rPr>
          <w:rFonts w:cs="Arial"/>
        </w:rPr>
      </w:pPr>
    </w:p>
    <w:p w:rsidR="00336056" w:rsidRDefault="00336056" w:rsidP="00336056">
      <w:pPr>
        <w:pStyle w:val="Zkladntextodsazen"/>
        <w:ind w:firstLine="0"/>
        <w:rPr>
          <w:rFonts w:cs="Arial"/>
        </w:rPr>
      </w:pPr>
      <w:r>
        <w:rPr>
          <w:rFonts w:cs="Arial"/>
        </w:rPr>
        <w:t>B – funkční využití:</w:t>
      </w:r>
    </w:p>
    <w:p w:rsidR="00336056" w:rsidRDefault="00336056" w:rsidP="00336056">
      <w:pPr>
        <w:pStyle w:val="Zkladntextodsazen"/>
        <w:rPr>
          <w:rFonts w:cs="Arial"/>
        </w:rPr>
      </w:pPr>
      <w:r>
        <w:rPr>
          <w:rFonts w:cs="Arial"/>
        </w:rPr>
        <w:t>přípustné:</w:t>
      </w:r>
    </w:p>
    <w:p w:rsidR="00336056" w:rsidRDefault="00336056" w:rsidP="00336056">
      <w:pPr>
        <w:pStyle w:val="Zkladntextodsazen"/>
        <w:tabs>
          <w:tab w:val="left" w:pos="1080"/>
        </w:tabs>
        <w:ind w:left="1080" w:hanging="372"/>
        <w:rPr>
          <w:rFonts w:cs="Arial"/>
        </w:rPr>
      </w:pPr>
      <w:r>
        <w:rPr>
          <w:rFonts w:cs="Arial"/>
          <w:noProof/>
        </w:rPr>
        <w:t>1)</w:t>
      </w:r>
      <w:r>
        <w:rPr>
          <w:rFonts w:cs="Arial"/>
          <w:noProof/>
        </w:rPr>
        <w:tab/>
        <w:t>pozemky staveb pro hromadnou rekreaci</w:t>
      </w:r>
      <w:r>
        <w:rPr>
          <w:rFonts w:cs="Arial"/>
        </w:rPr>
        <w:t xml:space="preserve"> </w:t>
      </w:r>
    </w:p>
    <w:p w:rsidR="00336056" w:rsidRDefault="00336056" w:rsidP="00336056">
      <w:pPr>
        <w:pStyle w:val="Zkladntextodsazen"/>
        <w:tabs>
          <w:tab w:val="left" w:pos="1080"/>
        </w:tabs>
        <w:ind w:left="1080" w:hanging="372"/>
        <w:rPr>
          <w:rFonts w:cs="Arial"/>
        </w:rPr>
      </w:pPr>
      <w:r>
        <w:rPr>
          <w:rFonts w:cs="Arial"/>
          <w:noProof/>
        </w:rPr>
        <w:t>2)</w:t>
      </w:r>
      <w:r>
        <w:rPr>
          <w:rFonts w:cs="Arial"/>
          <w:noProof/>
        </w:rPr>
        <w:tab/>
        <w:t>pozemky dalších staveb a zařízení, které souvisejí a jsou slučitelné s rekreací (například veřejná prostranství, občanské vybavení, veřejná tábořiště, přírodní koupaliště, rekreační louky, atd.)</w:t>
      </w:r>
    </w:p>
    <w:p w:rsidR="00336056" w:rsidRDefault="00336056" w:rsidP="00336056">
      <w:pPr>
        <w:pStyle w:val="Zkladntextodsazen"/>
        <w:tabs>
          <w:tab w:val="left" w:pos="1080"/>
        </w:tabs>
        <w:ind w:left="708" w:firstLine="0"/>
        <w:rPr>
          <w:rFonts w:cs="Arial"/>
          <w:noProof/>
        </w:rPr>
      </w:pPr>
      <w:r>
        <w:rPr>
          <w:rFonts w:cs="Arial"/>
          <w:noProof/>
        </w:rPr>
        <w:t>3)</w:t>
      </w:r>
      <w:r>
        <w:rPr>
          <w:rFonts w:cs="Arial"/>
          <w:noProof/>
        </w:rPr>
        <w:tab/>
        <w:t>sportovní zařízení a vybavení</w:t>
      </w:r>
    </w:p>
    <w:p w:rsidR="00336056" w:rsidRDefault="00336056" w:rsidP="00336056">
      <w:pPr>
        <w:pStyle w:val="Zkladntextodsazen"/>
        <w:tabs>
          <w:tab w:val="left" w:pos="1080"/>
        </w:tabs>
        <w:ind w:left="708" w:firstLine="0"/>
        <w:rPr>
          <w:rFonts w:cs="Arial"/>
          <w:noProof/>
        </w:rPr>
      </w:pPr>
      <w:r>
        <w:rPr>
          <w:rFonts w:cs="Arial"/>
          <w:noProof/>
        </w:rPr>
        <w:t>4)</w:t>
      </w:r>
      <w:r>
        <w:rPr>
          <w:rFonts w:cs="Arial"/>
          <w:noProof/>
        </w:rPr>
        <w:tab/>
        <w:t>odstavná stání a garáže sloužící potřebě funkčního využití</w:t>
      </w:r>
    </w:p>
    <w:p w:rsidR="00336056" w:rsidRDefault="00336056" w:rsidP="00336056">
      <w:pPr>
        <w:pStyle w:val="Zkladntextodsazen"/>
        <w:tabs>
          <w:tab w:val="left" w:pos="1080"/>
        </w:tabs>
        <w:ind w:left="708" w:firstLine="0"/>
        <w:rPr>
          <w:rFonts w:cs="Arial"/>
          <w:noProof/>
        </w:rPr>
      </w:pPr>
      <w:r>
        <w:rPr>
          <w:rFonts w:cs="Arial"/>
          <w:noProof/>
        </w:rPr>
        <w:t>5)</w:t>
      </w:r>
      <w:r>
        <w:rPr>
          <w:rFonts w:cs="Arial"/>
          <w:noProof/>
        </w:rPr>
        <w:tab/>
        <w:t>nezbytné plochy tech. vybavení</w:t>
      </w:r>
    </w:p>
    <w:p w:rsidR="00336056" w:rsidRDefault="00336056" w:rsidP="00336056">
      <w:pPr>
        <w:pStyle w:val="Zkladntextodsazen"/>
        <w:tabs>
          <w:tab w:val="left" w:pos="1080"/>
        </w:tabs>
        <w:ind w:left="708" w:firstLine="0"/>
        <w:rPr>
          <w:rFonts w:cs="Arial"/>
          <w:noProof/>
        </w:rPr>
      </w:pPr>
      <w:r>
        <w:rPr>
          <w:rFonts w:cs="Arial"/>
          <w:noProof/>
        </w:rPr>
        <w:t>6)</w:t>
      </w:r>
      <w:r>
        <w:rPr>
          <w:rFonts w:cs="Arial"/>
          <w:noProof/>
        </w:rPr>
        <w:tab/>
        <w:t>příslušné komunikace pěší, cyklistické a motorové</w:t>
      </w:r>
    </w:p>
    <w:p w:rsidR="00336056" w:rsidRDefault="00336056" w:rsidP="00336056">
      <w:pPr>
        <w:pStyle w:val="Zkladntextodsazen"/>
        <w:tabs>
          <w:tab w:val="left" w:pos="1080"/>
        </w:tabs>
        <w:ind w:left="708" w:firstLine="0"/>
        <w:rPr>
          <w:rFonts w:cs="Arial"/>
          <w:noProof/>
        </w:rPr>
      </w:pPr>
      <w:r>
        <w:rPr>
          <w:rFonts w:cs="Arial"/>
        </w:rPr>
        <w:t>7)</w:t>
      </w:r>
      <w:r>
        <w:rPr>
          <w:rFonts w:cs="Arial"/>
        </w:rPr>
        <w:tab/>
        <w:t>dopravní plochy a zařízení</w:t>
      </w:r>
    </w:p>
    <w:p w:rsidR="00336056" w:rsidRDefault="00336056" w:rsidP="00336056">
      <w:pPr>
        <w:pStyle w:val="Zkladntextodsazen"/>
        <w:tabs>
          <w:tab w:val="left" w:pos="1080"/>
        </w:tabs>
        <w:ind w:left="708" w:firstLine="0"/>
        <w:rPr>
          <w:rFonts w:cs="Arial"/>
          <w:noProof/>
        </w:rPr>
      </w:pPr>
      <w:r>
        <w:rPr>
          <w:rFonts w:cs="Arial"/>
          <w:noProof/>
        </w:rPr>
        <w:t>8)</w:t>
      </w:r>
      <w:r>
        <w:rPr>
          <w:rFonts w:cs="Arial"/>
          <w:noProof/>
        </w:rPr>
        <w:tab/>
        <w:t xml:space="preserve">zeleň liniová a plošná </w:t>
      </w:r>
    </w:p>
    <w:p w:rsidR="00336056" w:rsidRDefault="00336056" w:rsidP="00336056">
      <w:pPr>
        <w:pStyle w:val="Zkladntextodsazen"/>
        <w:tabs>
          <w:tab w:val="left" w:pos="1080"/>
        </w:tabs>
        <w:ind w:left="1080" w:hanging="360"/>
        <w:rPr>
          <w:rFonts w:cs="Arial"/>
          <w:noProof/>
        </w:rPr>
      </w:pPr>
      <w:r>
        <w:rPr>
          <w:rFonts w:cs="Arial"/>
        </w:rPr>
        <w:t>9)</w:t>
      </w:r>
      <w:r>
        <w:rPr>
          <w:rFonts w:cs="Arial"/>
        </w:rPr>
        <w:tab/>
        <w:t>nerušící zařízení drobné výroby a zemědělské výroby (</w:t>
      </w:r>
      <w:r>
        <w:t>ve smyslu platné legislativy, viz odůvodnění ÚP</w:t>
      </w:r>
      <w:r>
        <w:rPr>
          <w:rFonts w:cs="Arial"/>
        </w:rPr>
        <w:t>)</w:t>
      </w:r>
    </w:p>
    <w:p w:rsidR="00336056" w:rsidRDefault="00336056" w:rsidP="00336056">
      <w:pPr>
        <w:pStyle w:val="Zkladntextodsazen"/>
        <w:ind w:left="1080" w:hanging="372"/>
        <w:rPr>
          <w:rFonts w:cs="Arial"/>
        </w:rPr>
      </w:pPr>
    </w:p>
    <w:p w:rsidR="00336056" w:rsidRDefault="00336056" w:rsidP="00336056">
      <w:pPr>
        <w:pStyle w:val="Zkladntextodsazen"/>
        <w:ind w:left="1080" w:hanging="540"/>
        <w:rPr>
          <w:rFonts w:cs="Arial"/>
        </w:rPr>
      </w:pPr>
      <w:r>
        <w:rPr>
          <w:rFonts w:cs="Arial"/>
        </w:rPr>
        <w:t>nepřípustné:</w:t>
      </w:r>
    </w:p>
    <w:p w:rsidR="00336056" w:rsidRDefault="00336056" w:rsidP="00336056">
      <w:pPr>
        <w:pStyle w:val="Zkladntextodsazen"/>
        <w:tabs>
          <w:tab w:val="left" w:pos="1080"/>
        </w:tabs>
        <w:ind w:left="1080" w:hanging="540"/>
        <w:rPr>
          <w:rFonts w:cs="Arial"/>
        </w:rPr>
      </w:pPr>
      <w:r>
        <w:rPr>
          <w:rFonts w:cs="Arial"/>
        </w:rPr>
        <w:t>1)</w:t>
      </w:r>
      <w:r>
        <w:rPr>
          <w:rFonts w:cs="Arial"/>
        </w:rPr>
        <w:tab/>
        <w:t>vícepodlažní obytné domy</w:t>
      </w:r>
    </w:p>
    <w:p w:rsidR="00336056" w:rsidRDefault="00336056" w:rsidP="00336056">
      <w:pPr>
        <w:pStyle w:val="Zkladntextodsazen"/>
        <w:tabs>
          <w:tab w:val="left" w:pos="1080"/>
        </w:tabs>
        <w:ind w:left="1080" w:hanging="540"/>
        <w:rPr>
          <w:rFonts w:cs="Arial"/>
        </w:rPr>
      </w:pPr>
      <w:r>
        <w:rPr>
          <w:rFonts w:cs="Arial"/>
        </w:rPr>
        <w:t>2)</w:t>
      </w:r>
      <w:r>
        <w:rPr>
          <w:rFonts w:cs="Arial"/>
        </w:rPr>
        <w:tab/>
        <w:t>stavby pro výrobu a podnikatelské aktivity s negativními vlivy na životní a obytné prostředí</w:t>
      </w:r>
    </w:p>
    <w:p w:rsidR="00336056" w:rsidRDefault="00336056" w:rsidP="00336056">
      <w:pPr>
        <w:pStyle w:val="Zkladntextodsazen"/>
        <w:tabs>
          <w:tab w:val="left" w:pos="1080"/>
        </w:tabs>
        <w:ind w:left="1080" w:hanging="540"/>
        <w:rPr>
          <w:rFonts w:cs="Arial"/>
        </w:rPr>
      </w:pPr>
      <w:r>
        <w:rPr>
          <w:rFonts w:cs="Arial"/>
        </w:rPr>
        <w:t>3)</w:t>
      </w:r>
      <w:r>
        <w:rPr>
          <w:rFonts w:cs="Arial"/>
        </w:rPr>
        <w:tab/>
        <w:t>stavby a plochy pro smíšenou výrobu a pro intenzivní zemědělskou výrobu</w:t>
      </w:r>
    </w:p>
    <w:p w:rsidR="00336056" w:rsidRDefault="00336056" w:rsidP="00336056">
      <w:pPr>
        <w:pStyle w:val="Zkladntextodsazen"/>
        <w:tabs>
          <w:tab w:val="left" w:pos="1080"/>
        </w:tabs>
        <w:ind w:left="1080" w:hanging="540"/>
        <w:rPr>
          <w:rFonts w:cs="Arial"/>
        </w:rPr>
      </w:pPr>
      <w:r>
        <w:rPr>
          <w:rFonts w:cs="Arial"/>
        </w:rPr>
        <w:t>4)</w:t>
      </w:r>
      <w:r>
        <w:rPr>
          <w:rFonts w:cs="Arial"/>
        </w:rPr>
        <w:tab/>
        <w:t>stavby a plochy pro výrobní služby a zemědělskou výrobu s negativními vlivy na životní prostředí nad mez přípustnou</w:t>
      </w:r>
    </w:p>
    <w:p w:rsidR="00336056" w:rsidRDefault="00336056" w:rsidP="00336056">
      <w:pPr>
        <w:pStyle w:val="Zkladntextodsazen"/>
        <w:tabs>
          <w:tab w:val="left" w:pos="1080"/>
        </w:tabs>
        <w:ind w:left="1080" w:hanging="540"/>
        <w:rPr>
          <w:rFonts w:cs="Arial"/>
        </w:rPr>
      </w:pPr>
      <w:r>
        <w:rPr>
          <w:rFonts w:cs="Arial"/>
        </w:rPr>
        <w:t>5)</w:t>
      </w:r>
      <w:r>
        <w:rPr>
          <w:rFonts w:cs="Arial"/>
        </w:rPr>
        <w:tab/>
        <w:t>stavby a plochy pro skladování, ukládání a odstraňování odpadů</w:t>
      </w:r>
    </w:p>
    <w:p w:rsidR="00336056" w:rsidRDefault="00336056" w:rsidP="00336056">
      <w:pPr>
        <w:pStyle w:val="Zkladntextodsazen"/>
        <w:tabs>
          <w:tab w:val="left" w:pos="1080"/>
        </w:tabs>
        <w:ind w:left="1080" w:hanging="540"/>
        <w:rPr>
          <w:rFonts w:cs="Arial"/>
        </w:rPr>
      </w:pPr>
      <w:r>
        <w:rPr>
          <w:rFonts w:cs="Arial"/>
        </w:rPr>
        <w:lastRenderedPageBreak/>
        <w:t>6)</w:t>
      </w:r>
      <w:r>
        <w:rPr>
          <w:rFonts w:cs="Arial"/>
        </w:rPr>
        <w:tab/>
        <w:t>stavby pro skladování a manipulaci s materiály a výrobky, stavby pro velkoobchod</w:t>
      </w:r>
    </w:p>
    <w:p w:rsidR="00336056" w:rsidRDefault="00336056" w:rsidP="00336056">
      <w:pPr>
        <w:pStyle w:val="Zkladntextodsazen"/>
        <w:tabs>
          <w:tab w:val="left" w:pos="1080"/>
        </w:tabs>
        <w:ind w:left="1080" w:hanging="540"/>
        <w:rPr>
          <w:rFonts w:cs="Arial"/>
        </w:rPr>
      </w:pPr>
      <w:r>
        <w:rPr>
          <w:rFonts w:cs="Arial"/>
        </w:rPr>
        <w:t>7)</w:t>
      </w:r>
      <w:r>
        <w:rPr>
          <w:rFonts w:cs="Arial"/>
        </w:rPr>
        <w:tab/>
        <w:t>vícepodlažní a hromadné garáže a garáže pro nákladní vozidla</w:t>
      </w:r>
    </w:p>
    <w:p w:rsidR="00336056" w:rsidRDefault="00336056" w:rsidP="00336056">
      <w:pPr>
        <w:pStyle w:val="Zkladntextodsazen"/>
        <w:tabs>
          <w:tab w:val="left" w:pos="1080"/>
        </w:tabs>
        <w:ind w:left="1080" w:hanging="540"/>
        <w:rPr>
          <w:rFonts w:cs="Arial"/>
        </w:rPr>
      </w:pPr>
      <w:r>
        <w:rPr>
          <w:rFonts w:cs="Arial"/>
        </w:rPr>
        <w:t>8)</w:t>
      </w:r>
      <w:r>
        <w:rPr>
          <w:rFonts w:cs="Arial"/>
        </w:rPr>
        <w:tab/>
        <w:t xml:space="preserve">veškeré stavby a činnosti, jejichž negativní účinky na životní prostředí překračují limity uvedené v příslušných předpisech nad přípustnou míru (ve smyslu platné legislativy, viz odůvodnění ÚP) </w:t>
      </w:r>
    </w:p>
    <w:p w:rsidR="008B291F" w:rsidRDefault="008B291F" w:rsidP="008B291F">
      <w:pPr>
        <w:pStyle w:val="Zkladntextodsazen"/>
        <w:ind w:firstLine="0"/>
        <w:rPr>
          <w:szCs w:val="24"/>
        </w:rPr>
      </w:pPr>
    </w:p>
    <w:p w:rsidR="008B291F" w:rsidRDefault="008B291F" w:rsidP="008B291F">
      <w:pPr>
        <w:pStyle w:val="Zkladntextodsazen"/>
        <w:ind w:firstLine="0"/>
        <w:rPr>
          <w:szCs w:val="24"/>
        </w:rPr>
      </w:pPr>
      <w:r w:rsidRPr="00277C90">
        <w:rPr>
          <w:szCs w:val="24"/>
        </w:rPr>
        <w:t>C – podmínky prostorového uspořádání:</w:t>
      </w:r>
    </w:p>
    <w:p w:rsidR="00336056" w:rsidRDefault="00336056" w:rsidP="00336056">
      <w:pPr>
        <w:shd w:val="clear" w:color="auto" w:fill="FFFFFF"/>
        <w:spacing w:before="278" w:line="274" w:lineRule="exact"/>
        <w:ind w:firstLine="0"/>
        <w:rPr>
          <w:rFonts w:cs="Arial"/>
          <w:bCs/>
          <w:szCs w:val="22"/>
          <w:u w:val="single"/>
        </w:rPr>
      </w:pPr>
      <w:r>
        <w:rPr>
          <w:rFonts w:cs="Arial"/>
          <w:bCs/>
          <w:szCs w:val="22"/>
          <w:u w:val="single"/>
        </w:rPr>
        <w:t>ZÁSADY PROSTOROVÉ REGULACE</w:t>
      </w:r>
    </w:p>
    <w:p w:rsidR="00336056" w:rsidRDefault="00336056" w:rsidP="00336056">
      <w:pPr>
        <w:shd w:val="clear" w:color="auto" w:fill="FFFFFF"/>
        <w:spacing w:line="274" w:lineRule="exact"/>
        <w:ind w:right="709" w:firstLine="0"/>
        <w:jc w:val="both"/>
        <w:rPr>
          <w:rFonts w:cs="Arial"/>
          <w:szCs w:val="22"/>
        </w:rPr>
      </w:pPr>
      <w:r>
        <w:rPr>
          <w:rFonts w:cs="Arial"/>
          <w:szCs w:val="22"/>
        </w:rPr>
        <w:t>• stavba</w:t>
      </w:r>
      <w:r>
        <w:rPr>
          <w:rFonts w:cs="Arial"/>
          <w:szCs w:val="22"/>
          <w:u w:val="single"/>
        </w:rPr>
        <w:t xml:space="preserve"> rekreačního objektu </w:t>
      </w:r>
      <w:r>
        <w:rPr>
          <w:rFonts w:cs="Arial"/>
          <w:szCs w:val="22"/>
        </w:rPr>
        <w:t>– max. 1nadzemní podlaží s možným obytným podkrovím</w:t>
      </w:r>
    </w:p>
    <w:p w:rsidR="00336056" w:rsidRDefault="00336056" w:rsidP="00336056">
      <w:pPr>
        <w:shd w:val="clear" w:color="auto" w:fill="FFFFFF"/>
        <w:spacing w:line="274" w:lineRule="exact"/>
        <w:ind w:right="709" w:firstLine="0"/>
        <w:jc w:val="both"/>
        <w:rPr>
          <w:rFonts w:cs="Arial"/>
          <w:szCs w:val="22"/>
        </w:rPr>
      </w:pPr>
      <w:r>
        <w:rPr>
          <w:rFonts w:cs="Arial"/>
          <w:szCs w:val="22"/>
        </w:rPr>
        <w:t xml:space="preserve">• </w:t>
      </w:r>
      <w:r>
        <w:rPr>
          <w:rFonts w:cs="Arial"/>
          <w:szCs w:val="22"/>
          <w:u w:val="single"/>
        </w:rPr>
        <w:t>stavby nebytové</w:t>
      </w:r>
      <w:r>
        <w:rPr>
          <w:rFonts w:cs="Arial"/>
          <w:szCs w:val="22"/>
        </w:rPr>
        <w:t xml:space="preserve"> (</w:t>
      </w:r>
      <w:proofErr w:type="spellStart"/>
      <w:r>
        <w:rPr>
          <w:rFonts w:cs="Arial"/>
          <w:szCs w:val="22"/>
        </w:rPr>
        <w:t>obč</w:t>
      </w:r>
      <w:proofErr w:type="spellEnd"/>
      <w:r>
        <w:rPr>
          <w:rFonts w:cs="Arial"/>
          <w:szCs w:val="22"/>
        </w:rPr>
        <w:t xml:space="preserve">. vybavenost, </w:t>
      </w:r>
      <w:proofErr w:type="gramStart"/>
      <w:r>
        <w:rPr>
          <w:rFonts w:cs="Arial"/>
          <w:szCs w:val="22"/>
        </w:rPr>
        <w:t>provozovny,..) max.</w:t>
      </w:r>
      <w:proofErr w:type="gramEnd"/>
      <w:r>
        <w:rPr>
          <w:rFonts w:cs="Arial"/>
          <w:szCs w:val="22"/>
        </w:rPr>
        <w:t xml:space="preserve"> 1 nadzemní podlaží s možným podkrovím</w:t>
      </w:r>
    </w:p>
    <w:p w:rsidR="00336056" w:rsidRDefault="00336056" w:rsidP="00336056">
      <w:pPr>
        <w:shd w:val="clear" w:color="auto" w:fill="FFFFFF"/>
        <w:spacing w:line="274" w:lineRule="exact"/>
        <w:ind w:right="709" w:firstLine="0"/>
        <w:jc w:val="both"/>
        <w:rPr>
          <w:rFonts w:cs="Arial"/>
          <w:szCs w:val="22"/>
        </w:rPr>
      </w:pPr>
    </w:p>
    <w:p w:rsidR="00336056" w:rsidRDefault="00336056" w:rsidP="00336056">
      <w:pPr>
        <w:shd w:val="clear" w:color="auto" w:fill="FFFFFF"/>
        <w:spacing w:line="274" w:lineRule="exact"/>
        <w:ind w:right="709" w:firstLine="0"/>
        <w:jc w:val="both"/>
        <w:rPr>
          <w:rFonts w:cs="Arial"/>
          <w:b/>
          <w:szCs w:val="22"/>
        </w:rPr>
      </w:pPr>
      <w:r>
        <w:rPr>
          <w:rFonts w:cs="Arial"/>
          <w:bCs/>
          <w:szCs w:val="22"/>
          <w:u w:val="single"/>
        </w:rPr>
        <w:t>ZÁSADY PLOŠNÉ REGULACE</w:t>
      </w:r>
      <w:r>
        <w:rPr>
          <w:rFonts w:cs="Arial"/>
          <w:b/>
          <w:szCs w:val="22"/>
        </w:rPr>
        <w:t xml:space="preserve"> </w:t>
      </w:r>
      <w:r>
        <w:rPr>
          <w:rFonts w:cs="Arial"/>
          <w:szCs w:val="22"/>
        </w:rPr>
        <w:t xml:space="preserve">pro zastavitelná území </w:t>
      </w:r>
    </w:p>
    <w:p w:rsidR="00336056" w:rsidRDefault="00336056" w:rsidP="00336056">
      <w:pPr>
        <w:shd w:val="clear" w:color="auto" w:fill="FFFFFF"/>
        <w:spacing w:line="274" w:lineRule="exact"/>
        <w:ind w:right="709" w:firstLine="0"/>
        <w:jc w:val="both"/>
        <w:rPr>
          <w:rFonts w:cs="Arial"/>
          <w:szCs w:val="22"/>
        </w:rPr>
      </w:pPr>
      <w:r>
        <w:rPr>
          <w:rFonts w:cs="Arial"/>
          <w:szCs w:val="22"/>
        </w:rPr>
        <w:t xml:space="preserve">• </w:t>
      </w:r>
      <w:r>
        <w:rPr>
          <w:rFonts w:cs="Arial"/>
          <w:szCs w:val="22"/>
          <w:u w:val="single"/>
        </w:rPr>
        <w:t>koeficient zastavění</w:t>
      </w:r>
      <w:r>
        <w:rPr>
          <w:rFonts w:cs="Arial"/>
          <w:szCs w:val="22"/>
        </w:rPr>
        <w:t xml:space="preserve"> = max. 30% – je dán podílem celkové zastavěné plochy stavbou hlavní a </w:t>
      </w:r>
      <w:r w:rsidR="00ED7493" w:rsidRPr="00E15453">
        <w:rPr>
          <w:rFonts w:ascii="Helvetica" w:hAnsi="Helvetica" w:cs="Helvetica"/>
          <w:shd w:val="clear" w:color="auto" w:fill="FFFFFF"/>
        </w:rPr>
        <w:t>vedlejších staveb (doplňkových) charakteru budov</w:t>
      </w:r>
      <w:r w:rsidR="00ED7493">
        <w:rPr>
          <w:rFonts w:cs="Arial"/>
          <w:szCs w:val="22"/>
        </w:rPr>
        <w:t xml:space="preserve"> </w:t>
      </w:r>
      <w:r>
        <w:rPr>
          <w:rFonts w:cs="Arial"/>
          <w:szCs w:val="22"/>
        </w:rPr>
        <w:t xml:space="preserve">k celkové výměře stavebního pozemku </w:t>
      </w:r>
    </w:p>
    <w:p w:rsidR="003752A2" w:rsidRDefault="003752A2" w:rsidP="00855AB9">
      <w:pPr>
        <w:shd w:val="clear" w:color="auto" w:fill="FFFFFF"/>
        <w:spacing w:line="274" w:lineRule="exact"/>
        <w:ind w:right="709" w:firstLine="0"/>
        <w:jc w:val="both"/>
        <w:rPr>
          <w:rFonts w:cs="Arial"/>
          <w:szCs w:val="22"/>
        </w:rPr>
      </w:pPr>
    </w:p>
    <w:p w:rsidR="00A832A9" w:rsidRDefault="00A832A9" w:rsidP="00855AB9">
      <w:pPr>
        <w:shd w:val="clear" w:color="auto" w:fill="FFFFFF"/>
        <w:spacing w:line="274" w:lineRule="exact"/>
        <w:ind w:right="709" w:firstLine="0"/>
        <w:jc w:val="both"/>
        <w:rPr>
          <w:rFonts w:cs="Arial"/>
          <w:szCs w:val="22"/>
        </w:rPr>
      </w:pPr>
    </w:p>
    <w:p w:rsidR="004050A9" w:rsidRPr="00277C90" w:rsidRDefault="00D4611B" w:rsidP="004050A9">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t>4</w:t>
      </w:r>
      <w:r w:rsidR="004050A9" w:rsidRPr="00277C90">
        <w:rPr>
          <w:rFonts w:cs="Arial"/>
          <w:b/>
        </w:rPr>
        <w:t xml:space="preserve">. OV – plochy občanského vybavení – veřejná infrastruktura </w:t>
      </w:r>
    </w:p>
    <w:p w:rsidR="004050A9" w:rsidRPr="00277C90" w:rsidRDefault="004050A9" w:rsidP="004050A9">
      <w:pPr>
        <w:pStyle w:val="Zkladntextodsazen"/>
        <w:rPr>
          <w:rFonts w:cs="Arial"/>
        </w:rPr>
      </w:pPr>
    </w:p>
    <w:p w:rsidR="00295522" w:rsidRPr="00277C90" w:rsidRDefault="00295522" w:rsidP="00295522">
      <w:pPr>
        <w:pStyle w:val="Zkladntextodsazen"/>
        <w:ind w:firstLine="0"/>
        <w:rPr>
          <w:rFonts w:cs="Arial"/>
        </w:rPr>
      </w:pPr>
      <w:r w:rsidRPr="00277C90">
        <w:rPr>
          <w:rFonts w:cs="Arial"/>
        </w:rPr>
        <w:t xml:space="preserve">A - </w:t>
      </w:r>
      <w:r>
        <w:rPr>
          <w:rFonts w:cs="Arial"/>
        </w:rPr>
        <w:t>hlavní využití</w:t>
      </w:r>
      <w:r w:rsidRPr="00277C90">
        <w:rPr>
          <w:rFonts w:cs="Arial"/>
        </w:rPr>
        <w:t>:</w:t>
      </w:r>
    </w:p>
    <w:p w:rsidR="00295522" w:rsidRPr="00277C90" w:rsidRDefault="00295522" w:rsidP="00295522">
      <w:pPr>
        <w:pStyle w:val="Zkladntextodsazen"/>
        <w:ind w:firstLine="0"/>
        <w:rPr>
          <w:rFonts w:cs="Arial"/>
        </w:rPr>
      </w:pPr>
      <w:r w:rsidRPr="00277C90">
        <w:rPr>
          <w:rFonts w:cs="Arial"/>
        </w:rPr>
        <w:t xml:space="preserve">plochy převážně nekomerční občanské vybavenosti sloužící například pro vzdělávání a výchovu, sociální služby a péči o rodiny, zdravotní služby, kulturu, veřejnou správu, ochranu obyvatelstva </w:t>
      </w:r>
      <w:r>
        <w:rPr>
          <w:rFonts w:cs="Arial"/>
        </w:rPr>
        <w:t>(</w:t>
      </w:r>
      <w:r w:rsidRPr="00277C90">
        <w:rPr>
          <w:rFonts w:cs="Arial"/>
        </w:rPr>
        <w:t xml:space="preserve">dle </w:t>
      </w:r>
      <w:r>
        <w:rPr>
          <w:rFonts w:cs="Arial"/>
        </w:rPr>
        <w:t>platné legislativy</w:t>
      </w:r>
      <w:r w:rsidRPr="00277C90">
        <w:rPr>
          <w:rFonts w:cs="Arial"/>
        </w:rPr>
        <w:t>).</w:t>
      </w:r>
    </w:p>
    <w:p w:rsidR="00DE5257" w:rsidRDefault="00DE5257" w:rsidP="00295522">
      <w:pPr>
        <w:pStyle w:val="Zkladntextodsazen"/>
        <w:rPr>
          <w:rFonts w:cs="Arial"/>
        </w:rPr>
      </w:pPr>
    </w:p>
    <w:p w:rsidR="00295522" w:rsidRPr="00277C90" w:rsidRDefault="00295522" w:rsidP="00295522">
      <w:pPr>
        <w:pStyle w:val="Zkladntextodsazen"/>
        <w:ind w:firstLine="0"/>
        <w:rPr>
          <w:rFonts w:cs="Arial"/>
        </w:rPr>
      </w:pPr>
      <w:r w:rsidRPr="00277C90">
        <w:rPr>
          <w:rFonts w:cs="Arial"/>
        </w:rPr>
        <w:t>B - funkční využití:</w:t>
      </w:r>
    </w:p>
    <w:p w:rsidR="00295522" w:rsidRPr="00277C90" w:rsidRDefault="00295522" w:rsidP="00295522">
      <w:pPr>
        <w:pStyle w:val="Zkladntextodsazen"/>
        <w:rPr>
          <w:rFonts w:cs="Arial"/>
        </w:rPr>
      </w:pPr>
      <w:r w:rsidRPr="00277C90">
        <w:rPr>
          <w:rFonts w:cs="Arial"/>
        </w:rPr>
        <w:t>přípustné:</w:t>
      </w:r>
    </w:p>
    <w:p w:rsidR="00295522" w:rsidRPr="00277C90" w:rsidRDefault="00295522" w:rsidP="00295522">
      <w:pPr>
        <w:pStyle w:val="Zkladntextodsazen"/>
        <w:numPr>
          <w:ilvl w:val="0"/>
          <w:numId w:val="18"/>
        </w:numPr>
        <w:rPr>
          <w:rFonts w:cs="Arial"/>
        </w:rPr>
      </w:pPr>
      <w:r w:rsidRPr="00277C90">
        <w:rPr>
          <w:rFonts w:cs="Arial"/>
        </w:rPr>
        <w:t>maloobchodní, správní a administrativní objekty vč. nezbytných obslužných ploch</w:t>
      </w:r>
    </w:p>
    <w:p w:rsidR="00295522" w:rsidRPr="00277C90" w:rsidRDefault="00295522" w:rsidP="00295522">
      <w:pPr>
        <w:pStyle w:val="Zkladntextodsazen"/>
        <w:numPr>
          <w:ilvl w:val="0"/>
          <w:numId w:val="18"/>
        </w:numPr>
        <w:rPr>
          <w:rFonts w:cs="Arial"/>
        </w:rPr>
      </w:pPr>
      <w:r w:rsidRPr="00277C90">
        <w:rPr>
          <w:rFonts w:cs="Arial"/>
        </w:rPr>
        <w:t>služby, veřejné stravování a ubytování</w:t>
      </w:r>
    </w:p>
    <w:p w:rsidR="00295522" w:rsidRDefault="00295522" w:rsidP="00295522">
      <w:pPr>
        <w:pStyle w:val="Zkladntextodsazen"/>
        <w:numPr>
          <w:ilvl w:val="0"/>
          <w:numId w:val="18"/>
        </w:numPr>
        <w:rPr>
          <w:rFonts w:cs="Arial"/>
        </w:rPr>
      </w:pPr>
      <w:r w:rsidRPr="00277C90">
        <w:rPr>
          <w:rFonts w:cs="Arial"/>
        </w:rPr>
        <w:t>kulturní, sociální, zdravotnické, výchovné, sportovní a církevní zařízení</w:t>
      </w:r>
    </w:p>
    <w:p w:rsidR="00295522" w:rsidRPr="00C7111A" w:rsidRDefault="00295522" w:rsidP="00295522">
      <w:pPr>
        <w:pStyle w:val="Zkladntextodsazen"/>
        <w:numPr>
          <w:ilvl w:val="0"/>
          <w:numId w:val="18"/>
        </w:numPr>
        <w:rPr>
          <w:rFonts w:cs="Arial"/>
        </w:rPr>
      </w:pPr>
      <w:r w:rsidRPr="00C7111A">
        <w:rPr>
          <w:rFonts w:cs="Arial"/>
        </w:rPr>
        <w:t xml:space="preserve">parkovací plochy sloužící obsluze území </w:t>
      </w:r>
    </w:p>
    <w:p w:rsidR="00295522" w:rsidRDefault="00295522" w:rsidP="00295522">
      <w:pPr>
        <w:pStyle w:val="Zkladntextodsazen"/>
        <w:numPr>
          <w:ilvl w:val="0"/>
          <w:numId w:val="18"/>
        </w:numPr>
        <w:rPr>
          <w:rFonts w:cs="Arial"/>
        </w:rPr>
      </w:pPr>
      <w:r w:rsidRPr="00C7111A">
        <w:rPr>
          <w:rFonts w:cs="Arial"/>
        </w:rPr>
        <w:t>stavby a zařízení pro odstavování vozidel (garáže) pro obsluhu území</w:t>
      </w:r>
    </w:p>
    <w:p w:rsidR="00295522" w:rsidRDefault="00295522" w:rsidP="00295522">
      <w:pPr>
        <w:pStyle w:val="Zkladntextodsazen"/>
        <w:numPr>
          <w:ilvl w:val="0"/>
          <w:numId w:val="18"/>
        </w:numPr>
        <w:rPr>
          <w:rFonts w:cs="Arial"/>
        </w:rPr>
      </w:pPr>
      <w:r w:rsidRPr="0045304E">
        <w:rPr>
          <w:rFonts w:cs="Arial"/>
        </w:rPr>
        <w:t>manipulační plochy dopravní obsluhy</w:t>
      </w:r>
      <w:r w:rsidRPr="00C7111A">
        <w:rPr>
          <w:rFonts w:cs="Arial"/>
        </w:rPr>
        <w:t xml:space="preserve"> </w:t>
      </w:r>
    </w:p>
    <w:p w:rsidR="00295522" w:rsidRDefault="00295522" w:rsidP="00295522">
      <w:pPr>
        <w:pStyle w:val="Zkladntextodsazen"/>
        <w:numPr>
          <w:ilvl w:val="0"/>
          <w:numId w:val="18"/>
        </w:numPr>
        <w:rPr>
          <w:rFonts w:cs="Arial"/>
        </w:rPr>
      </w:pPr>
      <w:r>
        <w:rPr>
          <w:rFonts w:cs="Arial"/>
        </w:rPr>
        <w:t>místní komunikace, komunikace pro pěší a cyklisty</w:t>
      </w:r>
    </w:p>
    <w:p w:rsidR="00295522" w:rsidRDefault="00295522" w:rsidP="00295522">
      <w:pPr>
        <w:pStyle w:val="Zkladntextodsazen"/>
        <w:numPr>
          <w:ilvl w:val="0"/>
          <w:numId w:val="18"/>
        </w:numPr>
        <w:rPr>
          <w:rFonts w:cs="Arial"/>
        </w:rPr>
      </w:pPr>
      <w:r w:rsidRPr="00EE5AA6">
        <w:rPr>
          <w:rFonts w:cs="Arial"/>
        </w:rPr>
        <w:t>stavby a zařízení technické infrastruktury</w:t>
      </w:r>
    </w:p>
    <w:p w:rsidR="00295522" w:rsidRPr="00277C90" w:rsidRDefault="00295522" w:rsidP="00295522">
      <w:pPr>
        <w:pStyle w:val="Zkladntextodsazen"/>
        <w:numPr>
          <w:ilvl w:val="0"/>
          <w:numId w:val="18"/>
        </w:numPr>
        <w:rPr>
          <w:rFonts w:cs="Arial"/>
        </w:rPr>
      </w:pPr>
      <w:r w:rsidRPr="00277C90">
        <w:rPr>
          <w:rFonts w:cs="Arial"/>
        </w:rPr>
        <w:t>zeleň liniová a plošná</w:t>
      </w:r>
    </w:p>
    <w:p w:rsidR="00295522" w:rsidRPr="00277C90" w:rsidRDefault="00295522" w:rsidP="00295522">
      <w:pPr>
        <w:pStyle w:val="Zkladntextodsazen"/>
        <w:numPr>
          <w:ilvl w:val="0"/>
          <w:numId w:val="18"/>
        </w:numPr>
        <w:rPr>
          <w:rFonts w:cs="Arial"/>
        </w:rPr>
      </w:pPr>
      <w:r w:rsidRPr="00277C90">
        <w:rPr>
          <w:rFonts w:cs="Arial"/>
        </w:rPr>
        <w:t>informační a reklamní zařízení</w:t>
      </w:r>
    </w:p>
    <w:p w:rsidR="00295522" w:rsidRPr="00277C90" w:rsidRDefault="00295522" w:rsidP="00295522">
      <w:pPr>
        <w:pStyle w:val="Zkladntextodsazen"/>
        <w:numPr>
          <w:ilvl w:val="0"/>
          <w:numId w:val="18"/>
        </w:numPr>
        <w:rPr>
          <w:rFonts w:cs="Arial"/>
        </w:rPr>
      </w:pPr>
      <w:r w:rsidRPr="00277C90">
        <w:rPr>
          <w:rFonts w:cs="Arial"/>
        </w:rPr>
        <w:t xml:space="preserve">zařízení drobné </w:t>
      </w:r>
      <w:r>
        <w:rPr>
          <w:rFonts w:cs="Arial"/>
        </w:rPr>
        <w:t>a řemeslné vý</w:t>
      </w:r>
      <w:r w:rsidRPr="00277C90">
        <w:rPr>
          <w:rFonts w:cs="Arial"/>
        </w:rPr>
        <w:t xml:space="preserve">roby nerušící nad míru přípustnou okolí </w:t>
      </w:r>
      <w:r w:rsidRPr="00277C90">
        <w:t xml:space="preserve">(ve smyslu </w:t>
      </w:r>
      <w:r>
        <w:t>platné legislativy, viz odůvodnění ÚP</w:t>
      </w:r>
      <w:r w:rsidRPr="00277C90">
        <w:rPr>
          <w:rFonts w:cs="Arial"/>
        </w:rPr>
        <w:t>)</w:t>
      </w:r>
    </w:p>
    <w:p w:rsidR="00295522" w:rsidRDefault="00295522" w:rsidP="00295522">
      <w:pPr>
        <w:pStyle w:val="Zkladntextodsazen"/>
        <w:ind w:left="708" w:firstLine="0"/>
        <w:rPr>
          <w:rFonts w:cs="Arial"/>
        </w:rPr>
      </w:pPr>
    </w:p>
    <w:p w:rsidR="00295522" w:rsidRPr="00277C90" w:rsidRDefault="00295522" w:rsidP="00295522">
      <w:pPr>
        <w:pStyle w:val="Zkladntextodsazen"/>
        <w:rPr>
          <w:rFonts w:cs="Arial"/>
        </w:rPr>
      </w:pPr>
      <w:r w:rsidRPr="00277C90">
        <w:rPr>
          <w:rFonts w:cs="Arial"/>
        </w:rPr>
        <w:t>nepřípustné:</w:t>
      </w:r>
    </w:p>
    <w:p w:rsidR="00295522" w:rsidRPr="00277C90" w:rsidRDefault="00295522" w:rsidP="00295522">
      <w:pPr>
        <w:pStyle w:val="Zkladntextodsazen"/>
        <w:numPr>
          <w:ilvl w:val="0"/>
          <w:numId w:val="17"/>
        </w:numPr>
        <w:rPr>
          <w:rFonts w:cs="Arial"/>
        </w:rPr>
      </w:pPr>
      <w:r w:rsidRPr="00277C90">
        <w:rPr>
          <w:rFonts w:cs="Arial"/>
        </w:rPr>
        <w:t>bytová výstavba</w:t>
      </w:r>
    </w:p>
    <w:p w:rsidR="00295522" w:rsidRDefault="00295522" w:rsidP="00295522">
      <w:pPr>
        <w:pStyle w:val="Zkladntextodsazen"/>
        <w:numPr>
          <w:ilvl w:val="0"/>
          <w:numId w:val="17"/>
        </w:numPr>
        <w:rPr>
          <w:rFonts w:cs="Arial"/>
        </w:rPr>
      </w:pPr>
      <w:proofErr w:type="gramStart"/>
      <w:r w:rsidRPr="00277C90">
        <w:rPr>
          <w:rFonts w:cs="Arial"/>
        </w:rPr>
        <w:t>objekty  a plochy</w:t>
      </w:r>
      <w:proofErr w:type="gramEnd"/>
      <w:r w:rsidRPr="00277C90">
        <w:rPr>
          <w:rFonts w:cs="Arial"/>
        </w:rPr>
        <w:t xml:space="preserve"> zemědělské a průmyslové výroby</w:t>
      </w:r>
    </w:p>
    <w:p w:rsidR="00295522" w:rsidRDefault="00295522" w:rsidP="00295522">
      <w:pPr>
        <w:pStyle w:val="Zkladntextodsazen"/>
        <w:ind w:left="708" w:firstLine="0"/>
        <w:rPr>
          <w:rFonts w:cs="Arial"/>
        </w:rPr>
      </w:pPr>
    </w:p>
    <w:p w:rsidR="008B291F" w:rsidRDefault="008B291F" w:rsidP="00295522">
      <w:pPr>
        <w:pStyle w:val="Zkladntextodsazen"/>
        <w:ind w:left="708" w:firstLine="0"/>
        <w:rPr>
          <w:rFonts w:cs="Arial"/>
        </w:rPr>
      </w:pPr>
    </w:p>
    <w:p w:rsidR="00FD5F10" w:rsidRDefault="00FD5F10" w:rsidP="00295522">
      <w:pPr>
        <w:pStyle w:val="Zkladntextodsazen"/>
        <w:ind w:left="708" w:firstLine="0"/>
        <w:rPr>
          <w:rFonts w:cs="Arial"/>
        </w:rPr>
      </w:pPr>
    </w:p>
    <w:p w:rsidR="00295522" w:rsidRPr="00277C90" w:rsidRDefault="00295522" w:rsidP="00295522">
      <w:pPr>
        <w:pStyle w:val="Zkladntextodsazen"/>
        <w:ind w:firstLine="0"/>
        <w:rPr>
          <w:szCs w:val="24"/>
        </w:rPr>
      </w:pPr>
      <w:r w:rsidRPr="00277C90">
        <w:rPr>
          <w:szCs w:val="24"/>
        </w:rPr>
        <w:lastRenderedPageBreak/>
        <w:t>C - podmínky prostorového uspořádání:</w:t>
      </w:r>
    </w:p>
    <w:p w:rsidR="00295522" w:rsidRPr="00277C90" w:rsidRDefault="00295522" w:rsidP="00295522">
      <w:pPr>
        <w:shd w:val="clear" w:color="auto" w:fill="FFFFFF"/>
        <w:spacing w:before="278" w:line="274" w:lineRule="exact"/>
        <w:ind w:firstLine="0"/>
        <w:rPr>
          <w:bCs/>
          <w:szCs w:val="22"/>
          <w:u w:val="single"/>
        </w:rPr>
      </w:pPr>
      <w:r w:rsidRPr="00277C90">
        <w:rPr>
          <w:bCs/>
          <w:szCs w:val="22"/>
          <w:u w:val="single"/>
        </w:rPr>
        <w:t>ZÁSADY PROSTOROVÉ REGULACE</w:t>
      </w:r>
    </w:p>
    <w:p w:rsidR="00295522" w:rsidRPr="00277C90" w:rsidRDefault="00295522" w:rsidP="00295522">
      <w:pPr>
        <w:shd w:val="clear" w:color="auto" w:fill="FFFFFF"/>
        <w:spacing w:line="274" w:lineRule="exact"/>
        <w:ind w:right="709" w:firstLine="0"/>
        <w:jc w:val="both"/>
        <w:rPr>
          <w:szCs w:val="22"/>
        </w:rPr>
      </w:pPr>
      <w:proofErr w:type="gramStart"/>
      <w:r w:rsidRPr="00277C90">
        <w:rPr>
          <w:szCs w:val="22"/>
        </w:rPr>
        <w:t xml:space="preserve">•  </w:t>
      </w:r>
      <w:r w:rsidRPr="00277C90">
        <w:rPr>
          <w:szCs w:val="22"/>
          <w:u w:val="single"/>
        </w:rPr>
        <w:t>stavba</w:t>
      </w:r>
      <w:proofErr w:type="gramEnd"/>
      <w:r w:rsidRPr="00277C90">
        <w:rPr>
          <w:szCs w:val="22"/>
          <w:u w:val="single"/>
        </w:rPr>
        <w:t xml:space="preserve"> občanské vybavenosti </w:t>
      </w:r>
      <w:r w:rsidRPr="00277C90">
        <w:rPr>
          <w:szCs w:val="22"/>
        </w:rPr>
        <w:t xml:space="preserve">– max. </w:t>
      </w:r>
      <w:r>
        <w:rPr>
          <w:szCs w:val="22"/>
        </w:rPr>
        <w:t>2</w:t>
      </w:r>
      <w:r w:rsidRPr="00277C90">
        <w:rPr>
          <w:szCs w:val="22"/>
        </w:rPr>
        <w:t xml:space="preserve"> nadzemní podlaží </w:t>
      </w:r>
      <w:r>
        <w:rPr>
          <w:rFonts w:cs="Arial"/>
          <w:szCs w:val="22"/>
        </w:rPr>
        <w:t>s možným využitým podkrovím</w:t>
      </w:r>
    </w:p>
    <w:p w:rsidR="00295522" w:rsidRDefault="00295522" w:rsidP="00295522">
      <w:pPr>
        <w:shd w:val="clear" w:color="auto" w:fill="FFFFFF"/>
        <w:spacing w:line="274" w:lineRule="exact"/>
        <w:ind w:right="709" w:firstLine="0"/>
        <w:jc w:val="both"/>
        <w:rPr>
          <w:rFonts w:cs="Arial"/>
          <w:szCs w:val="22"/>
        </w:rPr>
      </w:pPr>
      <w:r>
        <w:rPr>
          <w:rFonts w:cs="Arial"/>
          <w:szCs w:val="22"/>
        </w:rPr>
        <w:t xml:space="preserve">• </w:t>
      </w:r>
      <w:r w:rsidRPr="001F1B5C">
        <w:rPr>
          <w:rFonts w:cs="Arial"/>
          <w:szCs w:val="22"/>
        </w:rPr>
        <w:t>stavby budou charakterem svého řešení navazovat na převládající charakter okolní stávající zástavby (hmotové řešení staveb, převažující typ zastřešení apod.)</w:t>
      </w:r>
    </w:p>
    <w:p w:rsidR="00295522" w:rsidRDefault="00295522" w:rsidP="00295522">
      <w:pPr>
        <w:shd w:val="clear" w:color="auto" w:fill="FFFFFF"/>
        <w:spacing w:line="274" w:lineRule="exact"/>
        <w:ind w:right="709" w:firstLine="0"/>
        <w:jc w:val="both"/>
        <w:rPr>
          <w:szCs w:val="22"/>
        </w:rPr>
      </w:pPr>
    </w:p>
    <w:p w:rsidR="00295522" w:rsidRDefault="00295522" w:rsidP="00295522">
      <w:pPr>
        <w:shd w:val="clear" w:color="auto" w:fill="FFFFFF"/>
        <w:spacing w:line="274" w:lineRule="exact"/>
        <w:ind w:right="709" w:firstLine="0"/>
        <w:jc w:val="both"/>
        <w:rPr>
          <w:szCs w:val="22"/>
        </w:rPr>
      </w:pPr>
    </w:p>
    <w:p w:rsidR="004050A9" w:rsidRPr="00A95037" w:rsidRDefault="00D4611B" w:rsidP="004050A9">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t>5</w:t>
      </w:r>
      <w:r w:rsidR="004050A9" w:rsidRPr="00A95037">
        <w:rPr>
          <w:rFonts w:cs="Arial"/>
          <w:b/>
        </w:rPr>
        <w:t xml:space="preserve">. </w:t>
      </w:r>
      <w:r w:rsidR="002120F3" w:rsidRPr="00A95037">
        <w:rPr>
          <w:rFonts w:cs="Arial"/>
          <w:b/>
        </w:rPr>
        <w:t>OM – občanské</w:t>
      </w:r>
      <w:r w:rsidR="004050A9" w:rsidRPr="00A95037">
        <w:rPr>
          <w:rFonts w:cs="Arial"/>
          <w:b/>
        </w:rPr>
        <w:t xml:space="preserve"> vybavení – komerční zařízení malá a střední </w:t>
      </w:r>
    </w:p>
    <w:p w:rsidR="004050A9" w:rsidRPr="00277C90" w:rsidRDefault="004050A9" w:rsidP="004050A9">
      <w:pPr>
        <w:pStyle w:val="Zkladntextodsazen"/>
      </w:pPr>
    </w:p>
    <w:p w:rsidR="00295522" w:rsidRPr="00277C90" w:rsidRDefault="00295522" w:rsidP="00295522">
      <w:pPr>
        <w:pStyle w:val="Zkladntextodsazen"/>
        <w:ind w:firstLine="0"/>
      </w:pPr>
      <w:r w:rsidRPr="00277C90">
        <w:t xml:space="preserve">A - </w:t>
      </w:r>
      <w:r>
        <w:rPr>
          <w:rFonts w:cs="Arial"/>
        </w:rPr>
        <w:t>hlavní využití</w:t>
      </w:r>
      <w:r w:rsidRPr="00277C90">
        <w:t>:</w:t>
      </w:r>
    </w:p>
    <w:p w:rsidR="00295522" w:rsidRPr="00277C90" w:rsidRDefault="00295522" w:rsidP="00295522">
      <w:pPr>
        <w:pStyle w:val="Zkladntextodsazen"/>
        <w:ind w:firstLine="0"/>
      </w:pPr>
      <w:r w:rsidRPr="00277C90">
        <w:t>plochy převážně komerční občanské vybavenosti sloužící např. pro administrativu, obchodní prodej, ubytování, stravování, služby</w:t>
      </w:r>
    </w:p>
    <w:p w:rsidR="00341FDD" w:rsidRPr="00277C90" w:rsidRDefault="00341FDD" w:rsidP="00295522">
      <w:pPr>
        <w:pStyle w:val="Zkladntextodsazen"/>
      </w:pPr>
    </w:p>
    <w:p w:rsidR="00295522" w:rsidRPr="00277C90" w:rsidRDefault="00295522" w:rsidP="00295522">
      <w:pPr>
        <w:pStyle w:val="Zkladntextodsazen"/>
        <w:ind w:firstLine="0"/>
      </w:pPr>
      <w:r w:rsidRPr="00277C90">
        <w:t>B - funkční využití:</w:t>
      </w:r>
    </w:p>
    <w:p w:rsidR="00295522" w:rsidRPr="00277C90" w:rsidRDefault="00295522" w:rsidP="00295522">
      <w:pPr>
        <w:pStyle w:val="Zkladntextodsazen"/>
      </w:pPr>
      <w:r w:rsidRPr="00277C90">
        <w:t>přípustné:</w:t>
      </w:r>
    </w:p>
    <w:p w:rsidR="00295522" w:rsidRPr="00277C90" w:rsidRDefault="00295522" w:rsidP="00295522">
      <w:pPr>
        <w:pStyle w:val="Zkladntextodsazen"/>
        <w:numPr>
          <w:ilvl w:val="0"/>
          <w:numId w:val="7"/>
        </w:numPr>
      </w:pPr>
      <w:r w:rsidRPr="00277C90">
        <w:t>administrativní areály vč. nezbytných obslužných ploch</w:t>
      </w:r>
    </w:p>
    <w:p w:rsidR="00295522" w:rsidRPr="00277C90" w:rsidRDefault="00295522" w:rsidP="00295522">
      <w:pPr>
        <w:pStyle w:val="Zkladntextodsazen"/>
        <w:numPr>
          <w:ilvl w:val="0"/>
          <w:numId w:val="7"/>
        </w:numPr>
      </w:pPr>
      <w:r w:rsidRPr="00277C90">
        <w:t>velkoplošný maloprodej</w:t>
      </w:r>
    </w:p>
    <w:p w:rsidR="00295522" w:rsidRPr="00277C90" w:rsidRDefault="00295522" w:rsidP="00295522">
      <w:pPr>
        <w:pStyle w:val="Zkladntextodsazen"/>
        <w:numPr>
          <w:ilvl w:val="0"/>
          <w:numId w:val="7"/>
        </w:numPr>
      </w:pPr>
      <w:r w:rsidRPr="00277C90">
        <w:t>objekty pro ubytování a stravování</w:t>
      </w:r>
    </w:p>
    <w:p w:rsidR="00295522" w:rsidRPr="00277C90" w:rsidRDefault="00295522" w:rsidP="00295522">
      <w:pPr>
        <w:pStyle w:val="Zkladntextodsazen"/>
        <w:numPr>
          <w:ilvl w:val="0"/>
          <w:numId w:val="7"/>
        </w:numPr>
      </w:pPr>
      <w:r w:rsidRPr="00277C90">
        <w:t>objekty pro služby</w:t>
      </w:r>
    </w:p>
    <w:p w:rsidR="00295522" w:rsidRPr="00277C90" w:rsidRDefault="00295522" w:rsidP="00295522">
      <w:pPr>
        <w:pStyle w:val="Zkladntextodsazen"/>
        <w:numPr>
          <w:ilvl w:val="0"/>
          <w:numId w:val="7"/>
        </w:numPr>
      </w:pPr>
      <w:r w:rsidRPr="00277C90">
        <w:t>rozsáhlá společenská centra – zábavní a kulturní</w:t>
      </w:r>
    </w:p>
    <w:p w:rsidR="00295522" w:rsidRPr="00277C90" w:rsidRDefault="00295522" w:rsidP="00295522">
      <w:pPr>
        <w:pStyle w:val="Zkladntextodsazen"/>
        <w:numPr>
          <w:ilvl w:val="0"/>
          <w:numId w:val="7"/>
        </w:numPr>
      </w:pPr>
      <w:r w:rsidRPr="00277C90">
        <w:t>výstavní areály</w:t>
      </w:r>
    </w:p>
    <w:p w:rsidR="00295522" w:rsidRDefault="00295522" w:rsidP="00295522">
      <w:pPr>
        <w:pStyle w:val="Zkladntextodsazen"/>
        <w:numPr>
          <w:ilvl w:val="0"/>
          <w:numId w:val="7"/>
        </w:numPr>
        <w:rPr>
          <w:rFonts w:cs="Arial"/>
        </w:rPr>
      </w:pPr>
      <w:r w:rsidRPr="00EE5AA6">
        <w:rPr>
          <w:rFonts w:cs="Arial"/>
        </w:rPr>
        <w:t>stavby a zařízení technické infrastruktury</w:t>
      </w:r>
    </w:p>
    <w:p w:rsidR="00295522" w:rsidRDefault="00295522" w:rsidP="00295522">
      <w:pPr>
        <w:pStyle w:val="Zkladntextodsazen"/>
        <w:numPr>
          <w:ilvl w:val="0"/>
          <w:numId w:val="7"/>
        </w:numPr>
        <w:rPr>
          <w:rFonts w:cs="Arial"/>
        </w:rPr>
      </w:pPr>
      <w:r w:rsidRPr="00C7111A">
        <w:rPr>
          <w:rFonts w:cs="Arial"/>
        </w:rPr>
        <w:t xml:space="preserve">parkovací plochy sloužící obsluze území </w:t>
      </w:r>
    </w:p>
    <w:p w:rsidR="00295522" w:rsidRDefault="00295522" w:rsidP="00295522">
      <w:pPr>
        <w:pStyle w:val="Zkladntextodsazen"/>
        <w:numPr>
          <w:ilvl w:val="0"/>
          <w:numId w:val="7"/>
        </w:numPr>
        <w:rPr>
          <w:rFonts w:cs="Arial"/>
        </w:rPr>
      </w:pPr>
      <w:r w:rsidRPr="0045304E">
        <w:rPr>
          <w:rFonts w:cs="Arial"/>
        </w:rPr>
        <w:t>manipulační plochy dopravní obsluhy</w:t>
      </w:r>
      <w:r w:rsidRPr="00C7111A">
        <w:rPr>
          <w:rFonts w:cs="Arial"/>
        </w:rPr>
        <w:t xml:space="preserve"> </w:t>
      </w:r>
    </w:p>
    <w:p w:rsidR="00295522" w:rsidRDefault="00295522" w:rsidP="00295522">
      <w:pPr>
        <w:pStyle w:val="Zkladntextodsazen"/>
        <w:numPr>
          <w:ilvl w:val="0"/>
          <w:numId w:val="7"/>
        </w:numPr>
        <w:rPr>
          <w:rFonts w:cs="Arial"/>
        </w:rPr>
      </w:pPr>
      <w:r w:rsidRPr="00C7111A">
        <w:rPr>
          <w:rFonts w:cs="Arial"/>
        </w:rPr>
        <w:t xml:space="preserve">stavby a zařízení pro odstavování vozidel (garáže) pro obsluhu území </w:t>
      </w:r>
    </w:p>
    <w:p w:rsidR="00295522" w:rsidRDefault="00295522" w:rsidP="00295522">
      <w:pPr>
        <w:pStyle w:val="Zkladntextodsazen"/>
        <w:numPr>
          <w:ilvl w:val="0"/>
          <w:numId w:val="7"/>
        </w:numPr>
        <w:rPr>
          <w:rFonts w:cs="Arial"/>
        </w:rPr>
      </w:pPr>
      <w:r>
        <w:rPr>
          <w:rFonts w:cs="Arial"/>
        </w:rPr>
        <w:t>místní komunikace, komunikace pro pěší a cyklisty</w:t>
      </w:r>
    </w:p>
    <w:p w:rsidR="00295522" w:rsidRPr="00277C90" w:rsidRDefault="00295522" w:rsidP="00295522">
      <w:pPr>
        <w:pStyle w:val="Zkladntextodsazen"/>
        <w:numPr>
          <w:ilvl w:val="0"/>
          <w:numId w:val="7"/>
        </w:numPr>
      </w:pPr>
      <w:r w:rsidRPr="00277C90">
        <w:t>zeleň liniová a plošná</w:t>
      </w:r>
    </w:p>
    <w:p w:rsidR="00295522" w:rsidRDefault="00295522" w:rsidP="00295522">
      <w:pPr>
        <w:pStyle w:val="Zkladntextodsazen"/>
        <w:numPr>
          <w:ilvl w:val="0"/>
          <w:numId w:val="7"/>
        </w:numPr>
      </w:pPr>
      <w:r w:rsidRPr="00277C90">
        <w:t>informační a reklamní zařízení</w:t>
      </w:r>
    </w:p>
    <w:p w:rsidR="00295522" w:rsidRPr="008406F6" w:rsidRDefault="00295522" w:rsidP="00295522">
      <w:pPr>
        <w:pStyle w:val="Zkladntextodsazen"/>
        <w:numPr>
          <w:ilvl w:val="0"/>
          <w:numId w:val="7"/>
        </w:numPr>
        <w:rPr>
          <w:rFonts w:cs="Arial"/>
        </w:rPr>
      </w:pPr>
      <w:r w:rsidRPr="008406F6">
        <w:rPr>
          <w:rFonts w:cs="Arial"/>
        </w:rPr>
        <w:t xml:space="preserve">zařízení drobné a řemeslné výroby nerušící nad míru přípustnou okolí </w:t>
      </w:r>
      <w:r w:rsidRPr="008406F6">
        <w:t>(ve smyslu platné legislativy, viz odůvodnění ÚP</w:t>
      </w:r>
      <w:r w:rsidRPr="008406F6">
        <w:rPr>
          <w:rFonts w:cs="Arial"/>
        </w:rPr>
        <w:t>)</w:t>
      </w:r>
    </w:p>
    <w:p w:rsidR="00295522" w:rsidRDefault="00295522" w:rsidP="00295522">
      <w:pPr>
        <w:pStyle w:val="Zkladntextodsazen"/>
        <w:ind w:left="708" w:firstLine="0"/>
      </w:pPr>
    </w:p>
    <w:p w:rsidR="00295522" w:rsidRPr="00277C90" w:rsidRDefault="00295522" w:rsidP="00295522">
      <w:pPr>
        <w:pStyle w:val="Zkladntextodsazen"/>
      </w:pPr>
      <w:r w:rsidRPr="00277C90">
        <w:t>nepřípustné:</w:t>
      </w:r>
    </w:p>
    <w:p w:rsidR="00295522" w:rsidRPr="00277C90" w:rsidRDefault="00295522" w:rsidP="00295522">
      <w:pPr>
        <w:pStyle w:val="Zkladntextodsazen"/>
        <w:numPr>
          <w:ilvl w:val="0"/>
          <w:numId w:val="10"/>
        </w:numPr>
      </w:pPr>
      <w:r w:rsidRPr="00277C90">
        <w:t>bytová výstavba</w:t>
      </w:r>
    </w:p>
    <w:p w:rsidR="00295522" w:rsidRPr="00277C90" w:rsidRDefault="00295522" w:rsidP="00295522">
      <w:pPr>
        <w:pStyle w:val="Zkladntextodsazen"/>
        <w:numPr>
          <w:ilvl w:val="0"/>
          <w:numId w:val="10"/>
        </w:numPr>
      </w:pPr>
      <w:r w:rsidRPr="00277C90">
        <w:t xml:space="preserve">objekty, jejichž vliv činností a vyvolaná dopravní obsluha narušuje sousední plochy nad přípustné normy pro obytné zóny </w:t>
      </w:r>
    </w:p>
    <w:p w:rsidR="00295522" w:rsidRPr="00277C90" w:rsidRDefault="00295522" w:rsidP="00295522">
      <w:pPr>
        <w:pStyle w:val="Zkladntextodsazen"/>
        <w:numPr>
          <w:ilvl w:val="0"/>
          <w:numId w:val="10"/>
        </w:numPr>
      </w:pPr>
      <w:proofErr w:type="gramStart"/>
      <w:r w:rsidRPr="00277C90">
        <w:t>objekty  a plochy</w:t>
      </w:r>
      <w:proofErr w:type="gramEnd"/>
      <w:r w:rsidRPr="00277C90">
        <w:t xml:space="preserve"> výroby a skladování</w:t>
      </w:r>
    </w:p>
    <w:p w:rsidR="00B83E35" w:rsidRDefault="00B83E35" w:rsidP="00295522">
      <w:pPr>
        <w:pStyle w:val="Zkladntextodsazen"/>
        <w:ind w:firstLine="0"/>
        <w:rPr>
          <w:szCs w:val="24"/>
        </w:rPr>
      </w:pPr>
    </w:p>
    <w:p w:rsidR="00295522" w:rsidRPr="00277C90" w:rsidRDefault="00295522" w:rsidP="00295522">
      <w:pPr>
        <w:pStyle w:val="Zkladntextodsazen"/>
        <w:ind w:firstLine="0"/>
        <w:rPr>
          <w:szCs w:val="24"/>
        </w:rPr>
      </w:pPr>
      <w:r w:rsidRPr="00277C90">
        <w:rPr>
          <w:szCs w:val="24"/>
        </w:rPr>
        <w:t>C - podmínky prostorového uspořádání:</w:t>
      </w:r>
    </w:p>
    <w:p w:rsidR="00295522" w:rsidRPr="00277C90" w:rsidRDefault="00295522" w:rsidP="00295522">
      <w:pPr>
        <w:shd w:val="clear" w:color="auto" w:fill="FFFFFF"/>
        <w:spacing w:before="278" w:line="274" w:lineRule="exact"/>
        <w:ind w:firstLine="0"/>
        <w:rPr>
          <w:bCs/>
          <w:szCs w:val="22"/>
          <w:u w:val="single"/>
        </w:rPr>
      </w:pPr>
      <w:r w:rsidRPr="00277C90">
        <w:rPr>
          <w:bCs/>
          <w:szCs w:val="22"/>
          <w:u w:val="single"/>
        </w:rPr>
        <w:t>ZÁSADY PROSTOROVÉ REGULACE</w:t>
      </w:r>
    </w:p>
    <w:p w:rsidR="00295522" w:rsidRPr="00277C90" w:rsidRDefault="00295522" w:rsidP="00295522">
      <w:pPr>
        <w:shd w:val="clear" w:color="auto" w:fill="FFFFFF"/>
        <w:spacing w:line="274" w:lineRule="exact"/>
        <w:ind w:right="709" w:firstLine="0"/>
        <w:jc w:val="both"/>
        <w:rPr>
          <w:szCs w:val="22"/>
        </w:rPr>
      </w:pPr>
      <w:proofErr w:type="gramStart"/>
      <w:r w:rsidRPr="00277C90">
        <w:rPr>
          <w:szCs w:val="22"/>
        </w:rPr>
        <w:t xml:space="preserve">•  </w:t>
      </w:r>
      <w:r w:rsidRPr="00277C90">
        <w:rPr>
          <w:szCs w:val="22"/>
          <w:u w:val="single"/>
        </w:rPr>
        <w:t>stavba</w:t>
      </w:r>
      <w:proofErr w:type="gramEnd"/>
      <w:r w:rsidRPr="00277C90">
        <w:rPr>
          <w:szCs w:val="22"/>
          <w:u w:val="single"/>
        </w:rPr>
        <w:t xml:space="preserve"> občanské vybavenosti </w:t>
      </w:r>
      <w:r w:rsidRPr="00277C90">
        <w:rPr>
          <w:szCs w:val="22"/>
        </w:rPr>
        <w:t xml:space="preserve">– max. </w:t>
      </w:r>
      <w:r>
        <w:rPr>
          <w:szCs w:val="22"/>
        </w:rPr>
        <w:t>2</w:t>
      </w:r>
      <w:r w:rsidRPr="00277C90">
        <w:rPr>
          <w:szCs w:val="22"/>
        </w:rPr>
        <w:t xml:space="preserve"> nadzemní podlaží  </w:t>
      </w:r>
      <w:r>
        <w:rPr>
          <w:rFonts w:cs="Arial"/>
          <w:szCs w:val="22"/>
        </w:rPr>
        <w:t>s možným využitým podkrovím</w:t>
      </w:r>
    </w:p>
    <w:p w:rsidR="00295522" w:rsidRDefault="00295522" w:rsidP="00295522">
      <w:pPr>
        <w:shd w:val="clear" w:color="auto" w:fill="FFFFFF"/>
        <w:spacing w:line="274" w:lineRule="exact"/>
        <w:ind w:right="32" w:firstLine="0"/>
        <w:jc w:val="both"/>
        <w:rPr>
          <w:rFonts w:cs="Arial"/>
          <w:szCs w:val="22"/>
        </w:rPr>
      </w:pPr>
      <w:r>
        <w:rPr>
          <w:rFonts w:cs="Arial"/>
          <w:szCs w:val="22"/>
        </w:rPr>
        <w:t xml:space="preserve">• </w:t>
      </w:r>
      <w:r w:rsidRPr="001F1B5C">
        <w:rPr>
          <w:rFonts w:cs="Arial"/>
          <w:szCs w:val="22"/>
        </w:rPr>
        <w:t>stavby budou charakterem svého řešení navazovat na převládající charakter okolní stávající zástavby (hmotové řešení staveb, převažující typ zastřešení apod.)</w:t>
      </w:r>
    </w:p>
    <w:p w:rsidR="00295522" w:rsidRDefault="00295522" w:rsidP="00295522">
      <w:pPr>
        <w:shd w:val="clear" w:color="auto" w:fill="FFFFFF"/>
        <w:spacing w:line="274" w:lineRule="exact"/>
        <w:ind w:right="709" w:firstLine="0"/>
        <w:jc w:val="both"/>
        <w:rPr>
          <w:szCs w:val="22"/>
        </w:rPr>
      </w:pPr>
    </w:p>
    <w:p w:rsidR="00FD5F10" w:rsidRPr="00277C90" w:rsidRDefault="00FD5F10" w:rsidP="00295522">
      <w:pPr>
        <w:shd w:val="clear" w:color="auto" w:fill="FFFFFF"/>
        <w:spacing w:line="274" w:lineRule="exact"/>
        <w:ind w:right="709" w:firstLine="0"/>
        <w:jc w:val="both"/>
        <w:rPr>
          <w:szCs w:val="22"/>
        </w:rPr>
      </w:pPr>
    </w:p>
    <w:p w:rsidR="00F355AD" w:rsidRDefault="00F355AD" w:rsidP="004050A9">
      <w:pPr>
        <w:shd w:val="clear" w:color="auto" w:fill="FFFFFF"/>
        <w:spacing w:line="274" w:lineRule="exact"/>
        <w:ind w:right="709" w:firstLine="0"/>
        <w:jc w:val="both"/>
        <w:rPr>
          <w:szCs w:val="22"/>
        </w:rPr>
      </w:pPr>
    </w:p>
    <w:p w:rsidR="004050A9" w:rsidRPr="00A95037" w:rsidRDefault="00D4611B" w:rsidP="004050A9">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lastRenderedPageBreak/>
        <w:t>6</w:t>
      </w:r>
      <w:r w:rsidR="004050A9" w:rsidRPr="00A95037">
        <w:rPr>
          <w:rFonts w:cs="Arial"/>
          <w:b/>
        </w:rPr>
        <w:t xml:space="preserve">. OS – plochy občanského vybavení – tělovýchovná a sportovní zařízení </w:t>
      </w:r>
    </w:p>
    <w:p w:rsidR="004050A9" w:rsidRPr="00277C90" w:rsidRDefault="004050A9" w:rsidP="004050A9">
      <w:pPr>
        <w:pStyle w:val="Zkladntextodsazen"/>
      </w:pPr>
    </w:p>
    <w:p w:rsidR="00964614" w:rsidRPr="00277C90" w:rsidRDefault="00964614" w:rsidP="00964614">
      <w:pPr>
        <w:pStyle w:val="Zkladntextodsazen"/>
        <w:ind w:firstLine="0"/>
      </w:pPr>
      <w:r w:rsidRPr="00277C90">
        <w:t xml:space="preserve">A - </w:t>
      </w:r>
      <w:r>
        <w:rPr>
          <w:rFonts w:cs="Arial"/>
        </w:rPr>
        <w:t>hlavní využití</w:t>
      </w:r>
      <w:r w:rsidRPr="00277C90">
        <w:t>:</w:t>
      </w:r>
    </w:p>
    <w:p w:rsidR="00964614" w:rsidRPr="00277C90" w:rsidRDefault="00964614" w:rsidP="00964614">
      <w:pPr>
        <w:pStyle w:val="Zkladntextodsazen"/>
        <w:ind w:firstLine="0"/>
      </w:pPr>
      <w:r w:rsidRPr="00277C90">
        <w:t xml:space="preserve">plochy sportovních a tělovýchovných areálů  </w:t>
      </w:r>
    </w:p>
    <w:p w:rsidR="00F03358" w:rsidRDefault="00F03358" w:rsidP="00964614">
      <w:pPr>
        <w:pStyle w:val="Zkladntextodsazen"/>
      </w:pPr>
    </w:p>
    <w:p w:rsidR="00964614" w:rsidRPr="00277C90" w:rsidRDefault="00964614" w:rsidP="00964614">
      <w:pPr>
        <w:pStyle w:val="Zkladntextodsazen"/>
        <w:ind w:firstLine="0"/>
      </w:pPr>
      <w:r w:rsidRPr="00277C90">
        <w:t>B - funkční využití:</w:t>
      </w:r>
    </w:p>
    <w:p w:rsidR="00964614" w:rsidRPr="00277C90" w:rsidRDefault="00964614" w:rsidP="00964614">
      <w:pPr>
        <w:pStyle w:val="Zkladntextodsazen"/>
      </w:pPr>
      <w:r w:rsidRPr="00277C90">
        <w:t>přípustné:</w:t>
      </w:r>
    </w:p>
    <w:p w:rsidR="00964614" w:rsidRPr="00277C90" w:rsidRDefault="00964614" w:rsidP="00964614">
      <w:pPr>
        <w:pStyle w:val="Zkladntextodsazen"/>
        <w:numPr>
          <w:ilvl w:val="0"/>
          <w:numId w:val="2"/>
        </w:numPr>
      </w:pPr>
      <w:r w:rsidRPr="00277C90">
        <w:t>areály a plochy tělovýchovné a sportovní</w:t>
      </w:r>
    </w:p>
    <w:p w:rsidR="00964614" w:rsidRPr="00277C90" w:rsidRDefault="00964614" w:rsidP="00964614">
      <w:pPr>
        <w:pStyle w:val="Zkladntextodsazen"/>
        <w:numPr>
          <w:ilvl w:val="0"/>
          <w:numId w:val="2"/>
        </w:numPr>
      </w:pPr>
      <w:r w:rsidRPr="00277C90">
        <w:t>sportovní zařízení a vybavení</w:t>
      </w:r>
    </w:p>
    <w:p w:rsidR="00964614" w:rsidRPr="00277C90" w:rsidRDefault="00964614" w:rsidP="00964614">
      <w:pPr>
        <w:pStyle w:val="Zkladntextodsazen"/>
        <w:numPr>
          <w:ilvl w:val="0"/>
          <w:numId w:val="2"/>
        </w:numPr>
      </w:pPr>
      <w:r w:rsidRPr="00277C90">
        <w:t>vybavení sociální a hygienické výše uvedených areálů</w:t>
      </w:r>
    </w:p>
    <w:p w:rsidR="00964614" w:rsidRDefault="00964614" w:rsidP="00964614">
      <w:pPr>
        <w:pStyle w:val="Zkladntextodsazen"/>
        <w:numPr>
          <w:ilvl w:val="0"/>
          <w:numId w:val="2"/>
        </w:numPr>
        <w:rPr>
          <w:rFonts w:cs="Arial"/>
        </w:rPr>
      </w:pPr>
      <w:r w:rsidRPr="00EE5AA6">
        <w:rPr>
          <w:rFonts w:cs="Arial"/>
        </w:rPr>
        <w:t>stavby a zařízení technické infrastruktury</w:t>
      </w:r>
    </w:p>
    <w:p w:rsidR="00964614" w:rsidRPr="00C7111A" w:rsidRDefault="00964614" w:rsidP="00964614">
      <w:pPr>
        <w:pStyle w:val="Zkladntextodsazen"/>
        <w:numPr>
          <w:ilvl w:val="0"/>
          <w:numId w:val="2"/>
        </w:numPr>
        <w:rPr>
          <w:rFonts w:cs="Arial"/>
        </w:rPr>
      </w:pPr>
      <w:r w:rsidRPr="00C7111A">
        <w:rPr>
          <w:rFonts w:cs="Arial"/>
        </w:rPr>
        <w:t xml:space="preserve">parkovací plochy sloužící obsluze území </w:t>
      </w:r>
    </w:p>
    <w:p w:rsidR="00964614" w:rsidRDefault="00964614" w:rsidP="00964614">
      <w:pPr>
        <w:pStyle w:val="Zkladntextodsazen"/>
        <w:numPr>
          <w:ilvl w:val="0"/>
          <w:numId w:val="2"/>
        </w:numPr>
        <w:rPr>
          <w:rFonts w:cs="Arial"/>
        </w:rPr>
      </w:pPr>
      <w:r w:rsidRPr="00C7111A">
        <w:rPr>
          <w:rFonts w:cs="Arial"/>
        </w:rPr>
        <w:t xml:space="preserve">stavby a zařízení pro odstavování vozidel (garáže) pro obsluhu území </w:t>
      </w:r>
    </w:p>
    <w:p w:rsidR="00964614" w:rsidRDefault="00964614" w:rsidP="00964614">
      <w:pPr>
        <w:pStyle w:val="Zkladntextodsazen"/>
        <w:numPr>
          <w:ilvl w:val="0"/>
          <w:numId w:val="2"/>
        </w:numPr>
        <w:rPr>
          <w:rFonts w:cs="Arial"/>
        </w:rPr>
      </w:pPr>
      <w:r>
        <w:rPr>
          <w:rFonts w:cs="Arial"/>
        </w:rPr>
        <w:t>místní komunikace, komunikace pro pěší a cyklisty</w:t>
      </w:r>
    </w:p>
    <w:p w:rsidR="00964614" w:rsidRPr="00277C90" w:rsidRDefault="00964614" w:rsidP="00964614">
      <w:pPr>
        <w:pStyle w:val="Zkladntextodsazen"/>
        <w:numPr>
          <w:ilvl w:val="0"/>
          <w:numId w:val="2"/>
        </w:numPr>
      </w:pPr>
      <w:r w:rsidRPr="00277C90">
        <w:t xml:space="preserve">zeleň liniová a plošná </w:t>
      </w:r>
    </w:p>
    <w:p w:rsidR="00964614" w:rsidRPr="00277C90" w:rsidRDefault="00964614" w:rsidP="00964614">
      <w:pPr>
        <w:pStyle w:val="Zkladntextodsazen"/>
        <w:numPr>
          <w:ilvl w:val="0"/>
          <w:numId w:val="2"/>
        </w:numPr>
      </w:pPr>
      <w:r w:rsidRPr="00277C90">
        <w:t>veřejné stravování pro obsluhu území</w:t>
      </w:r>
    </w:p>
    <w:p w:rsidR="00964614" w:rsidRPr="00277C90" w:rsidRDefault="00964614" w:rsidP="00964614">
      <w:pPr>
        <w:pStyle w:val="Zkladntextodsazen"/>
        <w:numPr>
          <w:ilvl w:val="0"/>
          <w:numId w:val="2"/>
        </w:numPr>
      </w:pPr>
      <w:r w:rsidRPr="00277C90">
        <w:t>byty služební a majitelů zařízení</w:t>
      </w:r>
    </w:p>
    <w:p w:rsidR="00964614" w:rsidRPr="00277C90" w:rsidRDefault="00964614" w:rsidP="00964614">
      <w:pPr>
        <w:pStyle w:val="Zkladntextodsazen"/>
        <w:ind w:left="1080" w:hanging="372"/>
      </w:pPr>
    </w:p>
    <w:p w:rsidR="00964614" w:rsidRPr="00277C90" w:rsidRDefault="00964614" w:rsidP="00034B3C">
      <w:pPr>
        <w:pStyle w:val="Zkladntextodsazen"/>
      </w:pPr>
      <w:r w:rsidRPr="00277C90">
        <w:t>nepřípustné:</w:t>
      </w:r>
    </w:p>
    <w:p w:rsidR="00964614" w:rsidRPr="00277C90" w:rsidRDefault="00964614" w:rsidP="00964614">
      <w:pPr>
        <w:pStyle w:val="Zkladntextodsazen"/>
        <w:numPr>
          <w:ilvl w:val="0"/>
          <w:numId w:val="3"/>
        </w:numPr>
        <w:ind w:left="1080" w:hanging="372"/>
      </w:pPr>
      <w:r w:rsidRPr="00277C90">
        <w:t>bytová výstavba</w:t>
      </w:r>
    </w:p>
    <w:p w:rsidR="00964614" w:rsidRPr="00277C90" w:rsidRDefault="00964614" w:rsidP="00964614">
      <w:pPr>
        <w:pStyle w:val="Zkladntextodsazen"/>
        <w:numPr>
          <w:ilvl w:val="0"/>
          <w:numId w:val="3"/>
        </w:numPr>
        <w:ind w:left="1080" w:hanging="372"/>
      </w:pPr>
      <w:r w:rsidRPr="00277C90">
        <w:t>občanská vybavenost</w:t>
      </w:r>
    </w:p>
    <w:p w:rsidR="00964614" w:rsidRPr="00277C90" w:rsidRDefault="00964614" w:rsidP="00964614">
      <w:pPr>
        <w:pStyle w:val="Zkladntextodsazen"/>
        <w:numPr>
          <w:ilvl w:val="0"/>
          <w:numId w:val="3"/>
        </w:numPr>
        <w:ind w:left="1080" w:hanging="372"/>
      </w:pPr>
      <w:r w:rsidRPr="00277C90">
        <w:t>objekty výroby a skladování</w:t>
      </w:r>
    </w:p>
    <w:p w:rsidR="00B8221C" w:rsidRDefault="00B8221C" w:rsidP="00964614">
      <w:pPr>
        <w:pStyle w:val="Zkladntextodsazen"/>
      </w:pPr>
    </w:p>
    <w:p w:rsidR="00964614" w:rsidRDefault="00964614" w:rsidP="00964614">
      <w:pPr>
        <w:pStyle w:val="Zkladntextodsazen"/>
        <w:ind w:firstLine="0"/>
        <w:rPr>
          <w:rFonts w:cs="Arial"/>
          <w:szCs w:val="24"/>
        </w:rPr>
      </w:pPr>
      <w:r>
        <w:rPr>
          <w:rFonts w:cs="Arial"/>
          <w:szCs w:val="24"/>
        </w:rPr>
        <w:t>C - podmínky prostorového uspořádání:</w:t>
      </w:r>
    </w:p>
    <w:p w:rsidR="00964614" w:rsidRPr="00277C90" w:rsidRDefault="00964614" w:rsidP="00964614">
      <w:pPr>
        <w:shd w:val="clear" w:color="auto" w:fill="FFFFFF"/>
        <w:spacing w:before="278" w:line="274" w:lineRule="exact"/>
        <w:ind w:firstLine="0"/>
        <w:rPr>
          <w:bCs/>
          <w:szCs w:val="22"/>
          <w:u w:val="single"/>
        </w:rPr>
      </w:pPr>
      <w:r w:rsidRPr="00277C90">
        <w:rPr>
          <w:bCs/>
          <w:szCs w:val="22"/>
          <w:u w:val="single"/>
        </w:rPr>
        <w:t>ZÁSADY PROSTOROVÉ REGULACE</w:t>
      </w:r>
    </w:p>
    <w:p w:rsidR="00964614" w:rsidRDefault="00964614" w:rsidP="00964614">
      <w:pPr>
        <w:shd w:val="clear" w:color="auto" w:fill="FFFFFF"/>
        <w:spacing w:line="274" w:lineRule="exact"/>
        <w:ind w:right="709" w:firstLine="0"/>
        <w:jc w:val="both"/>
        <w:rPr>
          <w:rFonts w:cs="Arial"/>
          <w:szCs w:val="22"/>
        </w:rPr>
      </w:pPr>
      <w:proofErr w:type="gramStart"/>
      <w:r w:rsidRPr="00277C90">
        <w:rPr>
          <w:szCs w:val="22"/>
        </w:rPr>
        <w:t xml:space="preserve">•  </w:t>
      </w:r>
      <w:r w:rsidRPr="00277C90">
        <w:rPr>
          <w:szCs w:val="22"/>
          <w:u w:val="single"/>
        </w:rPr>
        <w:t>stavba</w:t>
      </w:r>
      <w:proofErr w:type="gramEnd"/>
      <w:r w:rsidRPr="00277C90">
        <w:rPr>
          <w:szCs w:val="22"/>
          <w:u w:val="single"/>
        </w:rPr>
        <w:t xml:space="preserve"> </w:t>
      </w:r>
      <w:r>
        <w:rPr>
          <w:szCs w:val="22"/>
          <w:u w:val="single"/>
        </w:rPr>
        <w:t xml:space="preserve">občanského vybavení </w:t>
      </w:r>
      <w:r w:rsidRPr="00277C90">
        <w:rPr>
          <w:szCs w:val="22"/>
        </w:rPr>
        <w:t xml:space="preserve">– max. </w:t>
      </w:r>
      <w:r>
        <w:rPr>
          <w:szCs w:val="22"/>
        </w:rPr>
        <w:t>1</w:t>
      </w:r>
      <w:r w:rsidRPr="00277C90">
        <w:rPr>
          <w:szCs w:val="22"/>
        </w:rPr>
        <w:t xml:space="preserve"> nadzemní podlaží </w:t>
      </w:r>
      <w:r>
        <w:rPr>
          <w:rFonts w:cs="Arial"/>
          <w:szCs w:val="22"/>
        </w:rPr>
        <w:t>s možným využitým podkrovím</w:t>
      </w:r>
    </w:p>
    <w:p w:rsidR="00964614" w:rsidRDefault="00964614" w:rsidP="00964614">
      <w:pPr>
        <w:shd w:val="clear" w:color="auto" w:fill="FFFFFF"/>
        <w:spacing w:line="274" w:lineRule="exact"/>
        <w:ind w:right="709" w:firstLine="0"/>
        <w:jc w:val="both"/>
        <w:rPr>
          <w:rFonts w:cs="Arial"/>
          <w:szCs w:val="22"/>
        </w:rPr>
      </w:pPr>
      <w:r>
        <w:rPr>
          <w:rFonts w:cs="Arial"/>
          <w:szCs w:val="22"/>
        </w:rPr>
        <w:t xml:space="preserve">• </w:t>
      </w:r>
      <w:r w:rsidRPr="001F1B5C">
        <w:rPr>
          <w:rFonts w:cs="Arial"/>
          <w:szCs w:val="22"/>
        </w:rPr>
        <w:t>stavby budou charakterem svého řešení navazovat na převládající charakter okolní stávající zástavby (hmotové řešení staveb, převažující typ zastřešení apod.)</w:t>
      </w:r>
    </w:p>
    <w:p w:rsidR="00964614" w:rsidRPr="00277C90" w:rsidRDefault="00964614" w:rsidP="00964614">
      <w:pPr>
        <w:shd w:val="clear" w:color="auto" w:fill="FFFFFF"/>
        <w:spacing w:before="278" w:line="274" w:lineRule="exact"/>
        <w:ind w:firstLine="0"/>
        <w:rPr>
          <w:b/>
          <w:szCs w:val="22"/>
        </w:rPr>
      </w:pPr>
      <w:r w:rsidRPr="00277C90">
        <w:rPr>
          <w:bCs/>
          <w:szCs w:val="22"/>
          <w:u w:val="single"/>
        </w:rPr>
        <w:t xml:space="preserve">ZÁSADY PLOŠNÉ </w:t>
      </w:r>
      <w:proofErr w:type="gramStart"/>
      <w:r w:rsidRPr="00277C90">
        <w:rPr>
          <w:bCs/>
          <w:szCs w:val="22"/>
          <w:u w:val="single"/>
        </w:rPr>
        <w:t>REGULACE</w:t>
      </w:r>
      <w:r w:rsidRPr="00277C90">
        <w:rPr>
          <w:b/>
          <w:szCs w:val="22"/>
        </w:rPr>
        <w:t xml:space="preserve"> </w:t>
      </w:r>
      <w:r w:rsidRPr="00277C90">
        <w:rPr>
          <w:szCs w:val="22"/>
        </w:rPr>
        <w:t xml:space="preserve"> pro</w:t>
      </w:r>
      <w:proofErr w:type="gramEnd"/>
      <w:r w:rsidRPr="00277C90">
        <w:rPr>
          <w:szCs w:val="22"/>
        </w:rPr>
        <w:t xml:space="preserve"> zastavitelná území </w:t>
      </w:r>
    </w:p>
    <w:p w:rsidR="00964614" w:rsidRDefault="00964614" w:rsidP="00964614">
      <w:pPr>
        <w:shd w:val="clear" w:color="auto" w:fill="FFFFFF"/>
        <w:spacing w:line="274" w:lineRule="exact"/>
        <w:ind w:right="709" w:firstLine="0"/>
        <w:jc w:val="both"/>
        <w:rPr>
          <w:szCs w:val="22"/>
        </w:rPr>
      </w:pPr>
      <w:proofErr w:type="gramStart"/>
      <w:r w:rsidRPr="00277C90">
        <w:rPr>
          <w:szCs w:val="22"/>
        </w:rPr>
        <w:t xml:space="preserve">•   </w:t>
      </w:r>
      <w:r w:rsidRPr="00277C90">
        <w:rPr>
          <w:szCs w:val="22"/>
          <w:u w:val="single"/>
        </w:rPr>
        <w:t>koeficient</w:t>
      </w:r>
      <w:proofErr w:type="gramEnd"/>
      <w:r w:rsidRPr="00277C90">
        <w:rPr>
          <w:szCs w:val="22"/>
          <w:u w:val="single"/>
        </w:rPr>
        <w:t xml:space="preserve"> zastavění</w:t>
      </w:r>
      <w:r w:rsidRPr="00277C90">
        <w:rPr>
          <w:szCs w:val="22"/>
        </w:rPr>
        <w:t xml:space="preserve"> = max. </w:t>
      </w:r>
      <w:r>
        <w:rPr>
          <w:szCs w:val="22"/>
        </w:rPr>
        <w:t>2</w:t>
      </w:r>
      <w:r w:rsidRPr="00277C90">
        <w:rPr>
          <w:szCs w:val="22"/>
        </w:rPr>
        <w:t>0% - je dán podílem celkové zastavěné plochy stavbou hlavní</w:t>
      </w:r>
      <w:r>
        <w:rPr>
          <w:szCs w:val="22"/>
        </w:rPr>
        <w:t xml:space="preserve"> a</w:t>
      </w:r>
      <w:r w:rsidRPr="00277C90">
        <w:rPr>
          <w:szCs w:val="22"/>
        </w:rPr>
        <w:t xml:space="preserve"> </w:t>
      </w:r>
      <w:r w:rsidR="00ED7493" w:rsidRPr="00153978">
        <w:rPr>
          <w:rFonts w:ascii="Helvetica" w:hAnsi="Helvetica" w:cs="Helvetica"/>
          <w:shd w:val="clear" w:color="auto" w:fill="FFFFFF"/>
        </w:rPr>
        <w:t>vedlejších staveb (doplňkových) charakteru budov</w:t>
      </w:r>
      <w:r w:rsidRPr="00277C90">
        <w:rPr>
          <w:szCs w:val="22"/>
        </w:rPr>
        <w:t xml:space="preserve"> k celkové výměře stavebního pozemku </w:t>
      </w:r>
    </w:p>
    <w:p w:rsidR="003752A2" w:rsidRDefault="003752A2" w:rsidP="00964614">
      <w:pPr>
        <w:shd w:val="clear" w:color="auto" w:fill="FFFFFF"/>
        <w:spacing w:line="274" w:lineRule="exact"/>
        <w:ind w:right="709" w:firstLine="0"/>
        <w:jc w:val="both"/>
        <w:rPr>
          <w:szCs w:val="22"/>
        </w:rPr>
      </w:pPr>
    </w:p>
    <w:p w:rsidR="003752A2" w:rsidRPr="00277C90" w:rsidRDefault="003752A2" w:rsidP="00964614">
      <w:pPr>
        <w:shd w:val="clear" w:color="auto" w:fill="FFFFFF"/>
        <w:spacing w:line="274" w:lineRule="exact"/>
        <w:ind w:right="709" w:firstLine="0"/>
        <w:jc w:val="both"/>
        <w:rPr>
          <w:szCs w:val="22"/>
        </w:rPr>
      </w:pPr>
    </w:p>
    <w:p w:rsidR="007F310F" w:rsidRPr="00AF63F8" w:rsidRDefault="00D4611B" w:rsidP="007F310F">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t>7</w:t>
      </w:r>
      <w:r w:rsidR="007F310F" w:rsidRPr="00AF63F8">
        <w:rPr>
          <w:rFonts w:cs="Arial"/>
          <w:b/>
        </w:rPr>
        <w:t>. PV – plochy veřejných prostranství</w:t>
      </w:r>
    </w:p>
    <w:p w:rsidR="007F310F" w:rsidRPr="00277C90" w:rsidRDefault="007F310F" w:rsidP="007F310F">
      <w:pPr>
        <w:pStyle w:val="Zkladntextodsazen"/>
        <w:ind w:firstLine="0"/>
      </w:pPr>
    </w:p>
    <w:p w:rsidR="007F310F" w:rsidRPr="00277C90" w:rsidRDefault="007F310F" w:rsidP="007F310F">
      <w:pPr>
        <w:pStyle w:val="Zkladntextodsazen"/>
        <w:ind w:firstLine="0"/>
      </w:pPr>
      <w:r w:rsidRPr="00277C90">
        <w:t xml:space="preserve">A - </w:t>
      </w:r>
      <w:r>
        <w:rPr>
          <w:rFonts w:cs="Arial"/>
        </w:rPr>
        <w:t>hlavní využití</w:t>
      </w:r>
      <w:r w:rsidRPr="00277C90">
        <w:t>:</w:t>
      </w:r>
    </w:p>
    <w:p w:rsidR="007F310F" w:rsidRPr="00277C90" w:rsidRDefault="007F310F" w:rsidP="007F310F">
      <w:pPr>
        <w:pStyle w:val="Zkladntextodsazen"/>
        <w:ind w:firstLine="0"/>
      </w:pPr>
      <w:r w:rsidRPr="00277C90">
        <w:t xml:space="preserve">plochy, které mají významnou </w:t>
      </w:r>
      <w:proofErr w:type="spellStart"/>
      <w:r w:rsidRPr="00277C90">
        <w:t>prostorotvornou</w:t>
      </w:r>
      <w:proofErr w:type="spellEnd"/>
      <w:r w:rsidRPr="00277C90">
        <w:t xml:space="preserve"> a komunikační funkci a je třeba je samostatně vymezit</w:t>
      </w:r>
    </w:p>
    <w:p w:rsidR="007F310F" w:rsidRPr="00277C90" w:rsidRDefault="007F310F" w:rsidP="007F310F">
      <w:pPr>
        <w:pStyle w:val="Zkladntextodsazen"/>
        <w:ind w:firstLine="0"/>
      </w:pPr>
      <w:r w:rsidRPr="00277C90">
        <w:t>B - funkční využití:</w:t>
      </w:r>
    </w:p>
    <w:p w:rsidR="007F310F" w:rsidRPr="00277C90" w:rsidRDefault="007F310F" w:rsidP="007F310F">
      <w:pPr>
        <w:pStyle w:val="Zkladntextodsazen"/>
      </w:pPr>
      <w:r w:rsidRPr="00277C90">
        <w:t>přípustné:</w:t>
      </w:r>
    </w:p>
    <w:p w:rsidR="007F310F" w:rsidRPr="00277C90" w:rsidRDefault="007F310F" w:rsidP="005202DA">
      <w:pPr>
        <w:pStyle w:val="Zkladntextodsazen"/>
        <w:numPr>
          <w:ilvl w:val="0"/>
          <w:numId w:val="30"/>
        </w:numPr>
      </w:pPr>
      <w:r w:rsidRPr="00277C90">
        <w:t>plochy veřejných prostranství</w:t>
      </w:r>
    </w:p>
    <w:p w:rsidR="007F310F" w:rsidRPr="00277C90" w:rsidRDefault="007F310F" w:rsidP="005202DA">
      <w:pPr>
        <w:pStyle w:val="Zkladntextodsazen"/>
        <w:numPr>
          <w:ilvl w:val="0"/>
          <w:numId w:val="30"/>
        </w:numPr>
      </w:pPr>
      <w:r w:rsidRPr="00277C90">
        <w:t>plochy a koridory silniční dopravy</w:t>
      </w:r>
    </w:p>
    <w:p w:rsidR="007F310F" w:rsidRDefault="007F310F" w:rsidP="005202DA">
      <w:pPr>
        <w:pStyle w:val="Zkladntextodsazen"/>
        <w:numPr>
          <w:ilvl w:val="0"/>
          <w:numId w:val="30"/>
        </w:numPr>
      </w:pPr>
      <w:r w:rsidRPr="00277C90">
        <w:t>plochy dopravy v</w:t>
      </w:r>
      <w:r w:rsidR="00D1680F">
        <w:t> </w:t>
      </w:r>
      <w:r w:rsidRPr="00277C90">
        <w:t>klidu</w:t>
      </w:r>
    </w:p>
    <w:p w:rsidR="00D1680F" w:rsidRPr="001D26B5" w:rsidRDefault="00D1680F" w:rsidP="005202DA">
      <w:pPr>
        <w:pStyle w:val="Zkladntextodsazen"/>
        <w:numPr>
          <w:ilvl w:val="0"/>
          <w:numId w:val="30"/>
        </w:numPr>
      </w:pPr>
      <w:r w:rsidRPr="001D26B5">
        <w:t>místní komunikace, komunikace pro pěší a cyklisty</w:t>
      </w:r>
    </w:p>
    <w:p w:rsidR="007F310F" w:rsidRPr="001D26B5" w:rsidRDefault="007F310F" w:rsidP="005202DA">
      <w:pPr>
        <w:pStyle w:val="Zkladntextodsazen"/>
        <w:numPr>
          <w:ilvl w:val="0"/>
          <w:numId w:val="30"/>
        </w:numPr>
      </w:pPr>
      <w:r w:rsidRPr="001D26B5">
        <w:t xml:space="preserve">městský mobiliář </w:t>
      </w:r>
    </w:p>
    <w:p w:rsidR="007F310F" w:rsidRPr="001D26B5" w:rsidRDefault="007F310F" w:rsidP="005202DA">
      <w:pPr>
        <w:pStyle w:val="Zkladntextodsazen"/>
        <w:numPr>
          <w:ilvl w:val="0"/>
          <w:numId w:val="30"/>
        </w:numPr>
      </w:pPr>
      <w:r w:rsidRPr="001D26B5">
        <w:lastRenderedPageBreak/>
        <w:t xml:space="preserve">zeleň liniová a plošná </w:t>
      </w:r>
    </w:p>
    <w:p w:rsidR="007F310F" w:rsidRPr="001D26B5" w:rsidRDefault="007F310F" w:rsidP="005202DA">
      <w:pPr>
        <w:pStyle w:val="Zkladntextodsazen"/>
        <w:numPr>
          <w:ilvl w:val="0"/>
          <w:numId w:val="30"/>
        </w:numPr>
      </w:pPr>
      <w:r w:rsidRPr="001D26B5">
        <w:t>stavby a plochy nezbytné k obsluze plochy (např. manipulační plochy, přístřešky na techniku a vybavení pro údržbu plochy, stavby a zařízení pro krátkodobé shromažďování domovního a separovaného odpadu,</w:t>
      </w:r>
      <w:r w:rsidR="00FD5F10" w:rsidRPr="001D26B5">
        <w:t xml:space="preserve"> </w:t>
      </w:r>
      <w:r w:rsidR="00FD5F10" w:rsidRPr="00153978">
        <w:t xml:space="preserve">stavby a zařízení pro hasící </w:t>
      </w:r>
      <w:proofErr w:type="gramStart"/>
      <w:r w:rsidR="00FD5F10" w:rsidRPr="00153978">
        <w:t>techniku</w:t>
      </w:r>
      <w:r w:rsidR="00FD5F10" w:rsidRPr="001D26B5">
        <w:t xml:space="preserve">, </w:t>
      </w:r>
      <w:r w:rsidRPr="001D26B5">
        <w:t xml:space="preserve"> atd.</w:t>
      </w:r>
      <w:proofErr w:type="gramEnd"/>
      <w:r w:rsidRPr="001D26B5">
        <w:t>)</w:t>
      </w:r>
      <w:r w:rsidR="001D26B5" w:rsidRPr="001D26B5">
        <w:t xml:space="preserve"> </w:t>
      </w:r>
    </w:p>
    <w:p w:rsidR="007F310F" w:rsidRPr="001D26B5" w:rsidRDefault="007F310F" w:rsidP="005202DA">
      <w:pPr>
        <w:pStyle w:val="Zkladntextodsazen"/>
        <w:numPr>
          <w:ilvl w:val="0"/>
          <w:numId w:val="30"/>
        </w:numPr>
      </w:pPr>
      <w:r w:rsidRPr="001D26B5">
        <w:t>vodní plochy a toky</w:t>
      </w:r>
    </w:p>
    <w:p w:rsidR="007F310F" w:rsidRPr="00D1680F" w:rsidRDefault="007F310F" w:rsidP="005202DA">
      <w:pPr>
        <w:pStyle w:val="Zkladntextodsazen"/>
        <w:numPr>
          <w:ilvl w:val="0"/>
          <w:numId w:val="30"/>
        </w:numPr>
      </w:pPr>
      <w:r w:rsidRPr="00D1680F">
        <w:t>stavby a zařízení technické infrastruktury</w:t>
      </w:r>
    </w:p>
    <w:p w:rsidR="007F310F" w:rsidRDefault="007F310F" w:rsidP="007F310F">
      <w:pPr>
        <w:pStyle w:val="Zkladntextodsazen"/>
      </w:pPr>
    </w:p>
    <w:p w:rsidR="007F310F" w:rsidRPr="00277C90" w:rsidRDefault="007F310F" w:rsidP="007F310F">
      <w:pPr>
        <w:pStyle w:val="Zkladntextodsazen"/>
      </w:pPr>
      <w:proofErr w:type="gramStart"/>
      <w:r w:rsidRPr="00277C90">
        <w:t>nepřípustné :</w:t>
      </w:r>
      <w:proofErr w:type="gramEnd"/>
    </w:p>
    <w:p w:rsidR="007F310F" w:rsidRPr="00277C90" w:rsidRDefault="007F310F" w:rsidP="007F310F">
      <w:pPr>
        <w:pStyle w:val="Zkladntextodsazen"/>
        <w:ind w:left="708" w:firstLine="0"/>
      </w:pPr>
      <w:r w:rsidRPr="00277C90">
        <w:t>1) veškeré stavby neuvedené výše jako přípustné</w:t>
      </w:r>
    </w:p>
    <w:p w:rsidR="00341FDD" w:rsidRDefault="00341FDD" w:rsidP="00D1680F">
      <w:pPr>
        <w:pStyle w:val="Zkladntextodsazen"/>
        <w:ind w:left="708" w:firstLine="0"/>
      </w:pPr>
    </w:p>
    <w:p w:rsidR="00341FDD" w:rsidRDefault="00341FDD" w:rsidP="00D1680F">
      <w:pPr>
        <w:pStyle w:val="Zkladntextodsazen"/>
        <w:ind w:left="708" w:firstLine="0"/>
      </w:pPr>
    </w:p>
    <w:p w:rsidR="00D1680F" w:rsidRPr="00AF63F8" w:rsidRDefault="00D4611B" w:rsidP="00D1680F">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t>8</w:t>
      </w:r>
      <w:r w:rsidR="00D1680F" w:rsidRPr="00AF63F8">
        <w:rPr>
          <w:rFonts w:cs="Arial"/>
          <w:b/>
        </w:rPr>
        <w:t>. S</w:t>
      </w:r>
      <w:r w:rsidR="00D1680F">
        <w:rPr>
          <w:rFonts w:cs="Arial"/>
          <w:b/>
        </w:rPr>
        <w:t>V</w:t>
      </w:r>
      <w:r w:rsidR="00D1680F" w:rsidRPr="00AF63F8">
        <w:rPr>
          <w:rFonts w:cs="Arial"/>
          <w:b/>
        </w:rPr>
        <w:t xml:space="preserve"> – plochy smíšené obytné - </w:t>
      </w:r>
      <w:r w:rsidR="00D1680F">
        <w:rPr>
          <w:rFonts w:cs="Arial"/>
          <w:b/>
        </w:rPr>
        <w:t>venkovské</w:t>
      </w:r>
    </w:p>
    <w:p w:rsidR="00D1680F" w:rsidRPr="00277C90" w:rsidRDefault="00D1680F" w:rsidP="00D1680F">
      <w:pPr>
        <w:pStyle w:val="Zkladntextodsazen"/>
        <w:ind w:firstLine="0"/>
        <w:rPr>
          <w:b/>
        </w:rPr>
      </w:pPr>
    </w:p>
    <w:p w:rsidR="00D1680F" w:rsidRPr="00277C90" w:rsidRDefault="00D1680F" w:rsidP="00D1680F">
      <w:pPr>
        <w:pStyle w:val="Zkladntextodsazen"/>
        <w:ind w:firstLine="0"/>
        <w:rPr>
          <w:szCs w:val="24"/>
        </w:rPr>
      </w:pPr>
      <w:r w:rsidRPr="00277C90">
        <w:rPr>
          <w:szCs w:val="24"/>
        </w:rPr>
        <w:t xml:space="preserve">A – </w:t>
      </w:r>
      <w:r>
        <w:rPr>
          <w:rFonts w:cs="Arial"/>
        </w:rPr>
        <w:t>hlavní využití</w:t>
      </w:r>
      <w:r w:rsidRPr="00277C90">
        <w:rPr>
          <w:szCs w:val="24"/>
        </w:rPr>
        <w:t>:</w:t>
      </w:r>
    </w:p>
    <w:p w:rsidR="00D1680F" w:rsidRPr="00277C90" w:rsidRDefault="00D1680F" w:rsidP="00D1680F">
      <w:pPr>
        <w:pStyle w:val="Zkladntextodsazen"/>
        <w:ind w:firstLine="0"/>
        <w:rPr>
          <w:szCs w:val="24"/>
        </w:rPr>
      </w:pPr>
      <w:r w:rsidRPr="00277C90">
        <w:rPr>
          <w:szCs w:val="24"/>
        </w:rPr>
        <w:t xml:space="preserve">plochy smíšeného využití ve venkovských sídlech využívané zejména pro bydlení v rodinných domech (včetně domů a usedlostí s hospodářským zázemím), obslužnou sféru a nerušící výrobní činnosti </w:t>
      </w:r>
    </w:p>
    <w:p w:rsidR="00B83E35" w:rsidRDefault="00B83E35" w:rsidP="00D1680F">
      <w:pPr>
        <w:pStyle w:val="Zkladntextodsazen"/>
        <w:ind w:firstLine="0"/>
        <w:rPr>
          <w:szCs w:val="24"/>
        </w:rPr>
      </w:pPr>
    </w:p>
    <w:p w:rsidR="00D1680F" w:rsidRPr="00277C90" w:rsidRDefault="00D1680F" w:rsidP="00D1680F">
      <w:pPr>
        <w:pStyle w:val="Zkladntextodsazen"/>
        <w:ind w:firstLine="0"/>
        <w:rPr>
          <w:szCs w:val="24"/>
        </w:rPr>
      </w:pPr>
      <w:r w:rsidRPr="00277C90">
        <w:rPr>
          <w:szCs w:val="24"/>
        </w:rPr>
        <w:t>B – funkční využití:</w:t>
      </w:r>
    </w:p>
    <w:p w:rsidR="00D1680F" w:rsidRPr="00277C90" w:rsidRDefault="00D1680F" w:rsidP="00D1680F">
      <w:pPr>
        <w:pStyle w:val="Zkladntextodsazen"/>
        <w:rPr>
          <w:szCs w:val="24"/>
        </w:rPr>
      </w:pPr>
      <w:r w:rsidRPr="00277C90">
        <w:rPr>
          <w:szCs w:val="24"/>
        </w:rPr>
        <w:t>přípustné:</w:t>
      </w:r>
    </w:p>
    <w:p w:rsidR="00D1680F" w:rsidRPr="00277C90" w:rsidRDefault="00D1680F" w:rsidP="005202DA">
      <w:pPr>
        <w:pStyle w:val="Zkladntextodsazen"/>
        <w:numPr>
          <w:ilvl w:val="0"/>
          <w:numId w:val="32"/>
        </w:numPr>
        <w:rPr>
          <w:szCs w:val="24"/>
        </w:rPr>
      </w:pPr>
      <w:r w:rsidRPr="00277C90">
        <w:rPr>
          <w:szCs w:val="24"/>
        </w:rPr>
        <w:t>stavby a plochy bydlení v rodinných domech s užitkovými zahradami včetně domů a usedlostí s hospodářským zázemím</w:t>
      </w:r>
    </w:p>
    <w:p w:rsidR="00D1680F" w:rsidRPr="00277C90" w:rsidRDefault="00D1680F" w:rsidP="005202DA">
      <w:pPr>
        <w:pStyle w:val="Zkladntextodsazen"/>
        <w:numPr>
          <w:ilvl w:val="0"/>
          <w:numId w:val="32"/>
        </w:numPr>
        <w:rPr>
          <w:szCs w:val="24"/>
        </w:rPr>
      </w:pPr>
      <w:r w:rsidRPr="00277C90">
        <w:rPr>
          <w:szCs w:val="24"/>
        </w:rPr>
        <w:t xml:space="preserve">stávající byt. </w:t>
      </w:r>
      <w:proofErr w:type="gramStart"/>
      <w:r w:rsidRPr="00277C90">
        <w:rPr>
          <w:szCs w:val="24"/>
        </w:rPr>
        <w:t>objekty</w:t>
      </w:r>
      <w:proofErr w:type="gramEnd"/>
      <w:r w:rsidRPr="00277C90">
        <w:rPr>
          <w:szCs w:val="24"/>
        </w:rPr>
        <w:t xml:space="preserve"> využívané k občasnému nebo rekreačnímu bydlení (chalupy) </w:t>
      </w:r>
    </w:p>
    <w:p w:rsidR="00D1680F" w:rsidRPr="00277C90" w:rsidRDefault="00D1680F" w:rsidP="005202DA">
      <w:pPr>
        <w:pStyle w:val="Zkladntextodsazen"/>
        <w:numPr>
          <w:ilvl w:val="0"/>
          <w:numId w:val="32"/>
        </w:numPr>
        <w:rPr>
          <w:szCs w:val="24"/>
        </w:rPr>
      </w:pPr>
      <w:r w:rsidRPr="00277C90">
        <w:rPr>
          <w:szCs w:val="24"/>
        </w:rPr>
        <w:t xml:space="preserve">obchodní zařízení, veřejné stravování, občanské vybavení pro veřejnost, malá ubytovací zařízení s kapacitou do 10 lůžek a služby nevýrobního charakteru a provozovny sloužící k uspokojování potřeb obyvatel území nerušící rodinné bydlení </w:t>
      </w:r>
      <w:r w:rsidRPr="00561007">
        <w:rPr>
          <w:szCs w:val="24"/>
        </w:rPr>
        <w:t>(ve smyslu platné legislativy, viz odůvodnění ÚP</w:t>
      </w:r>
      <w:r w:rsidRPr="00277C90">
        <w:rPr>
          <w:szCs w:val="24"/>
        </w:rPr>
        <w:t>)</w:t>
      </w:r>
    </w:p>
    <w:p w:rsidR="00D1680F" w:rsidRPr="00561007" w:rsidRDefault="00D1680F" w:rsidP="005202DA">
      <w:pPr>
        <w:pStyle w:val="Zkladntextodsazen"/>
        <w:numPr>
          <w:ilvl w:val="0"/>
          <w:numId w:val="32"/>
        </w:numPr>
        <w:rPr>
          <w:szCs w:val="24"/>
        </w:rPr>
      </w:pPr>
      <w:r w:rsidRPr="00561007">
        <w:rPr>
          <w:szCs w:val="24"/>
        </w:rPr>
        <w:t>drobná sportoviště a plochy pro každodenní rekreaci a relaxaci obyvatel</w:t>
      </w:r>
    </w:p>
    <w:p w:rsidR="00D1680F" w:rsidRDefault="00D1680F" w:rsidP="005202DA">
      <w:pPr>
        <w:pStyle w:val="Zkladntextodsazen"/>
        <w:numPr>
          <w:ilvl w:val="0"/>
          <w:numId w:val="32"/>
        </w:numPr>
        <w:rPr>
          <w:rFonts w:cs="Arial"/>
        </w:rPr>
      </w:pPr>
      <w:r w:rsidRPr="00EE5AA6">
        <w:rPr>
          <w:rFonts w:cs="Arial"/>
        </w:rPr>
        <w:t>stavby a zařízení technické infrastruktury</w:t>
      </w:r>
    </w:p>
    <w:p w:rsidR="00D1680F" w:rsidRPr="00C7111A" w:rsidRDefault="00D1680F" w:rsidP="005202DA">
      <w:pPr>
        <w:pStyle w:val="Zkladntextodsazen"/>
        <w:numPr>
          <w:ilvl w:val="0"/>
          <w:numId w:val="32"/>
        </w:numPr>
        <w:rPr>
          <w:rFonts w:cs="Arial"/>
        </w:rPr>
      </w:pPr>
      <w:r w:rsidRPr="00C7111A">
        <w:rPr>
          <w:rFonts w:cs="Arial"/>
        </w:rPr>
        <w:t>parkovací plochy sloužící obsluze území (osobní automobily resp. automobily do 3,5t)</w:t>
      </w:r>
    </w:p>
    <w:p w:rsidR="00D1680F" w:rsidRDefault="00D1680F" w:rsidP="005202DA">
      <w:pPr>
        <w:pStyle w:val="Zkladntextodsazen"/>
        <w:numPr>
          <w:ilvl w:val="0"/>
          <w:numId w:val="32"/>
        </w:numPr>
        <w:rPr>
          <w:rFonts w:cs="Arial"/>
        </w:rPr>
      </w:pPr>
      <w:r w:rsidRPr="00C7111A">
        <w:rPr>
          <w:rFonts w:cs="Arial"/>
        </w:rPr>
        <w:t>stavby a zařízení pro odstavování vozidel (garáže) pro obsluhu území (osobní</w:t>
      </w:r>
      <w:r>
        <w:rPr>
          <w:rFonts w:cs="Arial"/>
        </w:rPr>
        <w:t xml:space="preserve"> </w:t>
      </w:r>
      <w:r w:rsidRPr="00C7111A">
        <w:rPr>
          <w:rFonts w:cs="Arial"/>
        </w:rPr>
        <w:t>automobily resp. automobily do 3,5t) především na pozemcích rodinných domů</w:t>
      </w:r>
    </w:p>
    <w:p w:rsidR="00D1680F" w:rsidRDefault="00D1680F" w:rsidP="005202DA">
      <w:pPr>
        <w:pStyle w:val="Zkladntextodsazen"/>
        <w:numPr>
          <w:ilvl w:val="0"/>
          <w:numId w:val="32"/>
        </w:numPr>
        <w:rPr>
          <w:rFonts w:cs="Arial"/>
        </w:rPr>
      </w:pPr>
      <w:r>
        <w:rPr>
          <w:rFonts w:cs="Arial"/>
        </w:rPr>
        <w:t>místní komunikace, komunikace pro pěší a cyklisty</w:t>
      </w:r>
    </w:p>
    <w:p w:rsidR="00D1680F" w:rsidRPr="00277C90" w:rsidRDefault="00D1680F" w:rsidP="005202DA">
      <w:pPr>
        <w:pStyle w:val="Zkladntextodsazen"/>
        <w:numPr>
          <w:ilvl w:val="0"/>
          <w:numId w:val="32"/>
        </w:numPr>
        <w:rPr>
          <w:szCs w:val="24"/>
        </w:rPr>
      </w:pPr>
      <w:r w:rsidRPr="00277C90">
        <w:rPr>
          <w:szCs w:val="24"/>
        </w:rPr>
        <w:t>zeleň liniová a plošná</w:t>
      </w:r>
    </w:p>
    <w:p w:rsidR="00D1680F" w:rsidRPr="00277C90" w:rsidRDefault="00D1680F" w:rsidP="005202DA">
      <w:pPr>
        <w:pStyle w:val="Zkladntextodsazen"/>
        <w:numPr>
          <w:ilvl w:val="0"/>
          <w:numId w:val="32"/>
        </w:numPr>
        <w:rPr>
          <w:szCs w:val="24"/>
        </w:rPr>
      </w:pPr>
      <w:r w:rsidRPr="00277C90">
        <w:rPr>
          <w:szCs w:val="24"/>
        </w:rPr>
        <w:t>nerušící zařízení dro</w:t>
      </w:r>
      <w:r>
        <w:rPr>
          <w:szCs w:val="24"/>
        </w:rPr>
        <w:t xml:space="preserve">bné a řemeslné výroby a zemědělské výroby </w:t>
      </w:r>
      <w:r w:rsidRPr="00561007">
        <w:rPr>
          <w:szCs w:val="24"/>
        </w:rPr>
        <w:t>(ve smyslu platné legislativy, viz odůvodnění ÚP</w:t>
      </w:r>
      <w:r w:rsidRPr="00277C90">
        <w:rPr>
          <w:szCs w:val="24"/>
        </w:rPr>
        <w:t>)</w:t>
      </w:r>
    </w:p>
    <w:p w:rsidR="00D1680F" w:rsidRPr="00277C90" w:rsidRDefault="00D1680F" w:rsidP="005202DA">
      <w:pPr>
        <w:pStyle w:val="Zkladntextodsazen"/>
        <w:numPr>
          <w:ilvl w:val="0"/>
          <w:numId w:val="32"/>
        </w:numPr>
        <w:rPr>
          <w:szCs w:val="24"/>
        </w:rPr>
      </w:pPr>
      <w:r w:rsidRPr="00277C90">
        <w:rPr>
          <w:szCs w:val="24"/>
        </w:rPr>
        <w:t>informační, propagační a reklamní stavby</w:t>
      </w:r>
    </w:p>
    <w:p w:rsidR="00D4547C" w:rsidRPr="00277C90" w:rsidRDefault="00D4547C" w:rsidP="00D1680F">
      <w:pPr>
        <w:pStyle w:val="Zkladntextodsazen"/>
        <w:rPr>
          <w:szCs w:val="24"/>
        </w:rPr>
      </w:pPr>
    </w:p>
    <w:p w:rsidR="00D1680F" w:rsidRPr="00277C90" w:rsidRDefault="00D1680F" w:rsidP="00D1680F">
      <w:pPr>
        <w:pStyle w:val="Zkladntextodsazen"/>
        <w:rPr>
          <w:szCs w:val="24"/>
        </w:rPr>
      </w:pPr>
      <w:r w:rsidRPr="00277C90">
        <w:rPr>
          <w:szCs w:val="24"/>
        </w:rPr>
        <w:t xml:space="preserve">nepřípustné: </w:t>
      </w:r>
    </w:p>
    <w:p w:rsidR="00D1680F" w:rsidRPr="00523698" w:rsidRDefault="00D1680F" w:rsidP="005202DA">
      <w:pPr>
        <w:pStyle w:val="Zkladntextodsazen"/>
        <w:numPr>
          <w:ilvl w:val="0"/>
          <w:numId w:val="31"/>
        </w:numPr>
        <w:rPr>
          <w:rFonts w:cs="Arial"/>
        </w:rPr>
      </w:pPr>
      <w:r w:rsidRPr="00523698">
        <w:rPr>
          <w:rFonts w:cs="Arial"/>
        </w:rPr>
        <w:t>stavby pro výrobu a podnikatelské aktivity s negativními vlivy na životní a obytné</w:t>
      </w:r>
      <w:r>
        <w:rPr>
          <w:rFonts w:cs="Arial"/>
        </w:rPr>
        <w:t xml:space="preserve"> </w:t>
      </w:r>
      <w:r w:rsidRPr="00523698">
        <w:rPr>
          <w:rFonts w:cs="Arial"/>
        </w:rPr>
        <w:t>prostředí</w:t>
      </w:r>
    </w:p>
    <w:p w:rsidR="00D1680F" w:rsidRPr="00523698" w:rsidRDefault="00D1680F" w:rsidP="005202DA">
      <w:pPr>
        <w:pStyle w:val="Zkladntextodsazen"/>
        <w:numPr>
          <w:ilvl w:val="0"/>
          <w:numId w:val="31"/>
        </w:numPr>
        <w:rPr>
          <w:rFonts w:cs="Arial"/>
        </w:rPr>
      </w:pPr>
      <w:r w:rsidRPr="00523698">
        <w:rPr>
          <w:rFonts w:cs="Arial"/>
        </w:rPr>
        <w:t>stavby a plochy pro smíšenou výrobu a pro intenzivní zemědělskou výrobu</w:t>
      </w:r>
    </w:p>
    <w:p w:rsidR="00D1680F" w:rsidRPr="00523698" w:rsidRDefault="00D1680F" w:rsidP="005202DA">
      <w:pPr>
        <w:pStyle w:val="Zkladntextodsazen"/>
        <w:numPr>
          <w:ilvl w:val="0"/>
          <w:numId w:val="31"/>
        </w:numPr>
        <w:rPr>
          <w:rFonts w:cs="Arial"/>
        </w:rPr>
      </w:pPr>
      <w:r w:rsidRPr="00523698">
        <w:rPr>
          <w:rFonts w:cs="Arial"/>
        </w:rPr>
        <w:t>stavby a plochy pro výrobní služby a zemědělskou výrobu s negativními vlivy na životní</w:t>
      </w:r>
      <w:r>
        <w:rPr>
          <w:rFonts w:cs="Arial"/>
        </w:rPr>
        <w:t xml:space="preserve"> </w:t>
      </w:r>
      <w:r w:rsidRPr="00523698">
        <w:rPr>
          <w:rFonts w:cs="Arial"/>
        </w:rPr>
        <w:t>prostředí</w:t>
      </w:r>
      <w:r>
        <w:rPr>
          <w:rFonts w:cs="Arial"/>
        </w:rPr>
        <w:t xml:space="preserve"> nad mez přípustnou</w:t>
      </w:r>
    </w:p>
    <w:p w:rsidR="00D1680F" w:rsidRPr="00523698" w:rsidRDefault="00D1680F" w:rsidP="005202DA">
      <w:pPr>
        <w:pStyle w:val="Zkladntextodsazen"/>
        <w:numPr>
          <w:ilvl w:val="0"/>
          <w:numId w:val="31"/>
        </w:numPr>
        <w:rPr>
          <w:rFonts w:cs="Arial"/>
        </w:rPr>
      </w:pPr>
      <w:r w:rsidRPr="00523698">
        <w:rPr>
          <w:rFonts w:cs="Arial"/>
        </w:rPr>
        <w:t>stavby a plochy pro skladování, ukládání a odstraňování odpadů</w:t>
      </w:r>
    </w:p>
    <w:p w:rsidR="00D1680F" w:rsidRPr="00523698" w:rsidRDefault="00D1680F" w:rsidP="005202DA">
      <w:pPr>
        <w:pStyle w:val="Zkladntextodsazen"/>
        <w:numPr>
          <w:ilvl w:val="0"/>
          <w:numId w:val="31"/>
        </w:numPr>
        <w:rPr>
          <w:rFonts w:cs="Arial"/>
        </w:rPr>
      </w:pPr>
      <w:r w:rsidRPr="00523698">
        <w:rPr>
          <w:rFonts w:cs="Arial"/>
        </w:rPr>
        <w:lastRenderedPageBreak/>
        <w:t>stavby pro skladování a manipulaci s materiály a výrobky, stavby pro velkoobchod</w:t>
      </w:r>
    </w:p>
    <w:p w:rsidR="00D1680F" w:rsidRPr="00523698" w:rsidRDefault="00D1680F" w:rsidP="005202DA">
      <w:pPr>
        <w:pStyle w:val="Zkladntextodsazen"/>
        <w:numPr>
          <w:ilvl w:val="0"/>
          <w:numId w:val="31"/>
        </w:numPr>
        <w:rPr>
          <w:rFonts w:cs="Arial"/>
        </w:rPr>
      </w:pPr>
      <w:r w:rsidRPr="00523698">
        <w:rPr>
          <w:rFonts w:cs="Arial"/>
        </w:rPr>
        <w:t>garáže pro nákladní vozidla</w:t>
      </w:r>
    </w:p>
    <w:p w:rsidR="00D1680F" w:rsidRDefault="00D1680F" w:rsidP="005202DA">
      <w:pPr>
        <w:pStyle w:val="Zkladntextodsazen"/>
        <w:numPr>
          <w:ilvl w:val="0"/>
          <w:numId w:val="31"/>
        </w:numPr>
        <w:rPr>
          <w:rFonts w:cs="Arial"/>
        </w:rPr>
      </w:pPr>
      <w:r>
        <w:rPr>
          <w:rFonts w:cs="Arial"/>
        </w:rPr>
        <w:t xml:space="preserve">veškeré stavby a činnosti, jejichž negativní účinky na životní prostředí překračují limity uvedené v příslušných předpisech nad přípustnou míru </w:t>
      </w:r>
      <w:r w:rsidRPr="00A67F1F">
        <w:rPr>
          <w:rFonts w:cs="Arial"/>
        </w:rPr>
        <w:t>(ve smyslu platné legislativy, viz odůvodnění ÚP)</w:t>
      </w:r>
      <w:r>
        <w:rPr>
          <w:rFonts w:cs="Arial"/>
        </w:rPr>
        <w:t xml:space="preserve"> </w:t>
      </w:r>
    </w:p>
    <w:p w:rsidR="00D1680F" w:rsidRDefault="00D1680F" w:rsidP="00D1680F">
      <w:pPr>
        <w:pStyle w:val="Zkladntextodsazen"/>
        <w:ind w:firstLine="0"/>
        <w:rPr>
          <w:szCs w:val="24"/>
        </w:rPr>
      </w:pPr>
    </w:p>
    <w:p w:rsidR="00D1680F" w:rsidRDefault="00D1680F" w:rsidP="00D1680F">
      <w:pPr>
        <w:pStyle w:val="Zkladntextodsazen"/>
        <w:ind w:firstLine="0"/>
        <w:rPr>
          <w:rFonts w:cs="Arial"/>
          <w:szCs w:val="24"/>
        </w:rPr>
      </w:pPr>
      <w:r>
        <w:rPr>
          <w:rFonts w:cs="Arial"/>
          <w:szCs w:val="24"/>
        </w:rPr>
        <w:t>C – podmínky prostorového uspořádání:</w:t>
      </w:r>
    </w:p>
    <w:p w:rsidR="00D1680F" w:rsidRDefault="00D1680F" w:rsidP="00D1680F">
      <w:pPr>
        <w:shd w:val="clear" w:color="auto" w:fill="FFFFFF"/>
        <w:spacing w:before="278" w:line="274" w:lineRule="exact"/>
        <w:ind w:firstLine="0"/>
        <w:rPr>
          <w:rFonts w:cs="Arial"/>
          <w:bCs/>
          <w:szCs w:val="22"/>
          <w:u w:val="single"/>
        </w:rPr>
      </w:pPr>
      <w:r>
        <w:rPr>
          <w:rFonts w:cs="Arial"/>
          <w:bCs/>
          <w:szCs w:val="22"/>
          <w:u w:val="single"/>
        </w:rPr>
        <w:t>ZÁSADY PROSTOROVÉ REGULACE</w:t>
      </w:r>
    </w:p>
    <w:p w:rsidR="00D1680F" w:rsidRPr="00DB0AE2" w:rsidRDefault="00D1680F" w:rsidP="00D1680F">
      <w:pPr>
        <w:shd w:val="clear" w:color="auto" w:fill="FFFFFF"/>
        <w:spacing w:line="274" w:lineRule="exact"/>
        <w:ind w:right="709" w:firstLine="0"/>
        <w:jc w:val="both"/>
        <w:rPr>
          <w:rFonts w:cs="Arial"/>
          <w:szCs w:val="22"/>
        </w:rPr>
      </w:pPr>
      <w:proofErr w:type="gramStart"/>
      <w:r>
        <w:rPr>
          <w:rFonts w:cs="Arial"/>
          <w:szCs w:val="22"/>
        </w:rPr>
        <w:t xml:space="preserve">•  </w:t>
      </w:r>
      <w:r>
        <w:rPr>
          <w:rFonts w:cs="Arial"/>
          <w:szCs w:val="22"/>
          <w:u w:val="single"/>
        </w:rPr>
        <w:t>stavba</w:t>
      </w:r>
      <w:proofErr w:type="gramEnd"/>
      <w:r>
        <w:rPr>
          <w:rFonts w:cs="Arial"/>
          <w:szCs w:val="22"/>
          <w:u w:val="single"/>
        </w:rPr>
        <w:t xml:space="preserve"> rodinného domu </w:t>
      </w:r>
      <w:r>
        <w:rPr>
          <w:rFonts w:cs="Arial"/>
          <w:szCs w:val="22"/>
        </w:rPr>
        <w:t xml:space="preserve">– max. </w:t>
      </w:r>
      <w:r w:rsidR="00D4547C">
        <w:rPr>
          <w:rFonts w:cs="Arial"/>
          <w:szCs w:val="22"/>
        </w:rPr>
        <w:t xml:space="preserve">2 </w:t>
      </w:r>
      <w:r>
        <w:rPr>
          <w:rFonts w:cs="Arial"/>
          <w:szCs w:val="22"/>
        </w:rPr>
        <w:t>nadzemní podlaží s možným obytným podkrovím</w:t>
      </w:r>
      <w:r w:rsidRPr="00DB0AE2">
        <w:rPr>
          <w:rFonts w:cs="Arial"/>
          <w:szCs w:val="22"/>
        </w:rPr>
        <w:t xml:space="preserve"> </w:t>
      </w:r>
    </w:p>
    <w:p w:rsidR="00D1680F" w:rsidRDefault="00D1680F" w:rsidP="00D1680F">
      <w:pPr>
        <w:shd w:val="clear" w:color="auto" w:fill="FFFFFF"/>
        <w:spacing w:line="274" w:lineRule="exact"/>
        <w:ind w:right="709" w:firstLine="0"/>
        <w:jc w:val="both"/>
        <w:rPr>
          <w:rFonts w:cs="Arial"/>
          <w:szCs w:val="22"/>
        </w:rPr>
      </w:pPr>
      <w:r>
        <w:rPr>
          <w:rFonts w:cs="Arial"/>
          <w:szCs w:val="22"/>
        </w:rPr>
        <w:t xml:space="preserve">• </w:t>
      </w:r>
      <w:r>
        <w:rPr>
          <w:rFonts w:cs="Arial"/>
          <w:szCs w:val="22"/>
          <w:u w:val="single"/>
        </w:rPr>
        <w:t>stavby nebytové</w:t>
      </w:r>
      <w:r>
        <w:rPr>
          <w:rFonts w:cs="Arial"/>
          <w:szCs w:val="22"/>
        </w:rPr>
        <w:t xml:space="preserve"> (</w:t>
      </w:r>
      <w:proofErr w:type="spellStart"/>
      <w:r>
        <w:rPr>
          <w:rFonts w:cs="Arial"/>
          <w:szCs w:val="22"/>
        </w:rPr>
        <w:t>obč</w:t>
      </w:r>
      <w:proofErr w:type="spellEnd"/>
      <w:r>
        <w:rPr>
          <w:rFonts w:cs="Arial"/>
          <w:szCs w:val="22"/>
        </w:rPr>
        <w:t>. v</w:t>
      </w:r>
      <w:r w:rsidR="00D4547C">
        <w:rPr>
          <w:rFonts w:cs="Arial"/>
          <w:szCs w:val="22"/>
        </w:rPr>
        <w:t xml:space="preserve">ybavenost, </w:t>
      </w:r>
      <w:proofErr w:type="gramStart"/>
      <w:r w:rsidR="00D4547C">
        <w:rPr>
          <w:rFonts w:cs="Arial"/>
          <w:szCs w:val="22"/>
        </w:rPr>
        <w:t>provozovny,..) max.</w:t>
      </w:r>
      <w:proofErr w:type="gramEnd"/>
      <w:r w:rsidR="00D4547C">
        <w:rPr>
          <w:rFonts w:cs="Arial"/>
          <w:szCs w:val="22"/>
        </w:rPr>
        <w:t xml:space="preserve"> 2</w:t>
      </w:r>
      <w:r>
        <w:rPr>
          <w:rFonts w:cs="Arial"/>
          <w:szCs w:val="22"/>
        </w:rPr>
        <w:t xml:space="preserve"> nadzemní podlaží s možným využitým podkrovím</w:t>
      </w:r>
    </w:p>
    <w:p w:rsidR="00D1680F" w:rsidRDefault="00D1680F" w:rsidP="00D1680F">
      <w:pPr>
        <w:shd w:val="clear" w:color="auto" w:fill="FFFFFF"/>
        <w:spacing w:line="274" w:lineRule="exact"/>
        <w:ind w:right="709" w:firstLine="0"/>
        <w:jc w:val="both"/>
        <w:rPr>
          <w:rFonts w:cs="Arial"/>
          <w:szCs w:val="22"/>
        </w:rPr>
      </w:pPr>
      <w:r>
        <w:rPr>
          <w:rFonts w:cs="Arial"/>
          <w:szCs w:val="22"/>
        </w:rPr>
        <w:t xml:space="preserve">• </w:t>
      </w:r>
      <w:r w:rsidRPr="001F1B5C">
        <w:rPr>
          <w:rFonts w:cs="Arial"/>
          <w:szCs w:val="22"/>
        </w:rPr>
        <w:t>stavby budou charakterem svého řešení navazovat na převládající charakter okolní stávající zástavby (hmotové řešení staveb, převažující typ zastřešení apod.)</w:t>
      </w:r>
    </w:p>
    <w:p w:rsidR="00D1680F" w:rsidRDefault="00D1680F" w:rsidP="00D1680F">
      <w:pPr>
        <w:shd w:val="clear" w:color="auto" w:fill="FFFFFF"/>
        <w:spacing w:before="278" w:line="274" w:lineRule="exact"/>
        <w:ind w:firstLine="0"/>
        <w:rPr>
          <w:rFonts w:cs="Arial"/>
          <w:b/>
          <w:szCs w:val="22"/>
        </w:rPr>
      </w:pPr>
      <w:r>
        <w:rPr>
          <w:rFonts w:cs="Arial"/>
          <w:bCs/>
          <w:szCs w:val="22"/>
          <w:u w:val="single"/>
        </w:rPr>
        <w:t>ZÁSADY PLOŠNÉ REGULACE</w:t>
      </w:r>
      <w:r>
        <w:rPr>
          <w:rFonts w:cs="Arial"/>
          <w:b/>
          <w:szCs w:val="22"/>
        </w:rPr>
        <w:t xml:space="preserve"> </w:t>
      </w:r>
      <w:r>
        <w:rPr>
          <w:rFonts w:cs="Arial"/>
          <w:szCs w:val="22"/>
        </w:rPr>
        <w:t xml:space="preserve"> </w:t>
      </w:r>
    </w:p>
    <w:p w:rsidR="00D1680F" w:rsidRDefault="00D1680F" w:rsidP="00D1680F">
      <w:pPr>
        <w:shd w:val="clear" w:color="auto" w:fill="FFFFFF"/>
        <w:spacing w:line="274" w:lineRule="exact"/>
        <w:ind w:right="709" w:firstLine="0"/>
        <w:jc w:val="both"/>
        <w:rPr>
          <w:rFonts w:cs="Arial"/>
          <w:szCs w:val="22"/>
        </w:rPr>
      </w:pPr>
      <w:r>
        <w:rPr>
          <w:rFonts w:cs="Arial"/>
          <w:szCs w:val="22"/>
        </w:rPr>
        <w:t xml:space="preserve">• </w:t>
      </w:r>
      <w:r>
        <w:rPr>
          <w:rFonts w:cs="Arial"/>
          <w:szCs w:val="22"/>
          <w:u w:val="single"/>
        </w:rPr>
        <w:t>koeficient zastavění</w:t>
      </w:r>
      <w:r>
        <w:rPr>
          <w:rFonts w:cs="Arial"/>
          <w:szCs w:val="22"/>
        </w:rPr>
        <w:t xml:space="preserve"> = max. </w:t>
      </w:r>
      <w:r w:rsidR="00ED7493" w:rsidRPr="00153978">
        <w:rPr>
          <w:rFonts w:cs="Arial"/>
          <w:szCs w:val="22"/>
        </w:rPr>
        <w:t>35</w:t>
      </w:r>
      <w:r w:rsidR="00ED7493">
        <w:rPr>
          <w:rFonts w:cs="Arial"/>
          <w:szCs w:val="22"/>
        </w:rPr>
        <w:t xml:space="preserve"> </w:t>
      </w:r>
      <w:r>
        <w:rPr>
          <w:rFonts w:cs="Arial"/>
          <w:szCs w:val="22"/>
        </w:rPr>
        <w:t xml:space="preserve">% – je dán podílem celkové zastavěné plochy stavbou hlavní a </w:t>
      </w:r>
      <w:r w:rsidR="00ED7493" w:rsidRPr="00153978">
        <w:rPr>
          <w:rFonts w:ascii="Helvetica" w:hAnsi="Helvetica" w:cs="Helvetica"/>
          <w:shd w:val="clear" w:color="auto" w:fill="FFFFFF"/>
        </w:rPr>
        <w:t>vedlejších staveb (doplňkových) charakteru budov</w:t>
      </w:r>
      <w:r w:rsidR="00ED7493">
        <w:rPr>
          <w:rFonts w:cs="Arial"/>
          <w:szCs w:val="22"/>
        </w:rPr>
        <w:t xml:space="preserve"> </w:t>
      </w:r>
      <w:r>
        <w:rPr>
          <w:rFonts w:cs="Arial"/>
          <w:szCs w:val="22"/>
        </w:rPr>
        <w:t xml:space="preserve">k celkové výměře stavebního pozemku </w:t>
      </w:r>
    </w:p>
    <w:p w:rsidR="00D1680F" w:rsidRDefault="00D1680F" w:rsidP="00D1680F">
      <w:pPr>
        <w:pStyle w:val="Zkladntextodsazen"/>
        <w:ind w:firstLine="0"/>
        <w:jc w:val="left"/>
        <w:rPr>
          <w:b/>
        </w:rPr>
      </w:pPr>
    </w:p>
    <w:p w:rsidR="00B8221C" w:rsidRPr="00277C90" w:rsidRDefault="00B8221C" w:rsidP="004050A9">
      <w:pPr>
        <w:pStyle w:val="Zkladntextodsazen"/>
        <w:ind w:left="708" w:firstLine="0"/>
      </w:pPr>
    </w:p>
    <w:p w:rsidR="004050A9" w:rsidRPr="0051527B" w:rsidRDefault="00D4611B" w:rsidP="004050A9">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t>9</w:t>
      </w:r>
      <w:r w:rsidR="004050A9" w:rsidRPr="0051527B">
        <w:rPr>
          <w:rFonts w:cs="Arial"/>
          <w:b/>
        </w:rPr>
        <w:t xml:space="preserve">. DS – plochy dopravní </w:t>
      </w:r>
      <w:r w:rsidR="002120F3" w:rsidRPr="0051527B">
        <w:rPr>
          <w:rFonts w:cs="Arial"/>
          <w:b/>
        </w:rPr>
        <w:t>infrastruktury – silniční</w:t>
      </w:r>
    </w:p>
    <w:p w:rsidR="004050A9" w:rsidRPr="00277C90" w:rsidRDefault="004050A9" w:rsidP="004050A9">
      <w:pPr>
        <w:pStyle w:val="Zkladntextodsazen"/>
        <w:ind w:firstLine="0"/>
      </w:pPr>
    </w:p>
    <w:p w:rsidR="000844CF" w:rsidRPr="00277C90" w:rsidRDefault="000844CF" w:rsidP="000844CF">
      <w:pPr>
        <w:pStyle w:val="Zkladntextodsazen"/>
        <w:ind w:firstLine="0"/>
      </w:pPr>
      <w:r w:rsidRPr="00277C90">
        <w:t xml:space="preserve">A - </w:t>
      </w:r>
      <w:r>
        <w:rPr>
          <w:rFonts w:cs="Arial"/>
        </w:rPr>
        <w:t>hlavní využití</w:t>
      </w:r>
      <w:r w:rsidRPr="00277C90">
        <w:t>:</w:t>
      </w:r>
    </w:p>
    <w:p w:rsidR="000844CF" w:rsidRDefault="000844CF" w:rsidP="000844CF">
      <w:pPr>
        <w:pStyle w:val="Zkladntextodsazen"/>
        <w:ind w:firstLine="0"/>
      </w:pPr>
      <w:r w:rsidRPr="00277C90">
        <w:t xml:space="preserve">plochy a koridory silniční dopravy, včetně dopravy v klidu a vybraných veřejných prostranství </w:t>
      </w:r>
    </w:p>
    <w:p w:rsidR="000844CF" w:rsidRDefault="000844CF" w:rsidP="000844CF">
      <w:pPr>
        <w:pStyle w:val="Zkladntextodsazen"/>
        <w:ind w:firstLine="0"/>
      </w:pPr>
    </w:p>
    <w:p w:rsidR="000844CF" w:rsidRPr="00277C90" w:rsidRDefault="000844CF" w:rsidP="000844CF">
      <w:pPr>
        <w:pStyle w:val="Zkladntextodsazen"/>
        <w:ind w:firstLine="0"/>
      </w:pPr>
      <w:r w:rsidRPr="00277C90">
        <w:t>B - funkční využití:</w:t>
      </w:r>
    </w:p>
    <w:p w:rsidR="000844CF" w:rsidRPr="00277C90" w:rsidRDefault="000844CF" w:rsidP="000844CF">
      <w:pPr>
        <w:pStyle w:val="Zkladntextodsazen"/>
      </w:pPr>
      <w:r w:rsidRPr="00277C90">
        <w:t>přípustné:</w:t>
      </w:r>
    </w:p>
    <w:p w:rsidR="000844CF" w:rsidRPr="00277C90" w:rsidRDefault="000844CF" w:rsidP="000844CF">
      <w:pPr>
        <w:pStyle w:val="Zkladntextodsazen"/>
        <w:numPr>
          <w:ilvl w:val="0"/>
          <w:numId w:val="6"/>
        </w:numPr>
      </w:pPr>
      <w:r w:rsidRPr="00277C90">
        <w:t>plochy a koridory silniční dopravy</w:t>
      </w:r>
    </w:p>
    <w:p w:rsidR="000844CF" w:rsidRPr="00277C90" w:rsidRDefault="000844CF" w:rsidP="000844CF">
      <w:pPr>
        <w:pStyle w:val="Zkladntextodsazen"/>
        <w:numPr>
          <w:ilvl w:val="0"/>
          <w:numId w:val="6"/>
        </w:numPr>
      </w:pPr>
      <w:r w:rsidRPr="00277C90">
        <w:t>plochy dopravy v klidu</w:t>
      </w:r>
    </w:p>
    <w:p w:rsidR="000844CF" w:rsidRDefault="000844CF" w:rsidP="000844CF">
      <w:pPr>
        <w:pStyle w:val="Zkladntextodsazen"/>
        <w:numPr>
          <w:ilvl w:val="0"/>
          <w:numId w:val="6"/>
        </w:numPr>
      </w:pPr>
      <w:r w:rsidRPr="00277C90">
        <w:t xml:space="preserve">zeleň liniová a plošná </w:t>
      </w:r>
    </w:p>
    <w:p w:rsidR="000844CF" w:rsidRDefault="000844CF" w:rsidP="000844CF">
      <w:pPr>
        <w:pStyle w:val="Zkladntextodsazen"/>
        <w:numPr>
          <w:ilvl w:val="0"/>
          <w:numId w:val="6"/>
        </w:numPr>
      </w:pPr>
      <w:r>
        <w:t xml:space="preserve">plochy, které jsou součástí komunikace – náspy, zářezy, stavby a zařízení (např. mosty, lávky atd., dopravní značení), technická opatření související s provozem na </w:t>
      </w:r>
      <w:r w:rsidRPr="004C3642">
        <w:t>pozemních komunikacích</w:t>
      </w:r>
      <w:r>
        <w:t xml:space="preserve">, </w:t>
      </w:r>
      <w:r w:rsidRPr="004C3642">
        <w:t>protihluková opatření</w:t>
      </w:r>
      <w:r>
        <w:rPr>
          <w:rFonts w:cs="Arial"/>
          <w:sz w:val="22"/>
          <w:szCs w:val="22"/>
        </w:rPr>
        <w:t xml:space="preserve"> </w:t>
      </w:r>
      <w:r w:rsidRPr="00277C90">
        <w:t xml:space="preserve"> </w:t>
      </w:r>
    </w:p>
    <w:p w:rsidR="000844CF" w:rsidRDefault="000844CF" w:rsidP="000844CF">
      <w:pPr>
        <w:pStyle w:val="Zkladntextodsazen"/>
        <w:numPr>
          <w:ilvl w:val="0"/>
          <w:numId w:val="6"/>
        </w:numPr>
      </w:pPr>
      <w:r>
        <w:t>stavby a zařízení sloužící hromadné dopravě (autobusové zastávky)</w:t>
      </w:r>
    </w:p>
    <w:p w:rsidR="000844CF" w:rsidRPr="00277C90" w:rsidRDefault="000844CF" w:rsidP="000844CF">
      <w:pPr>
        <w:pStyle w:val="Zkladntextodsazen"/>
        <w:numPr>
          <w:ilvl w:val="0"/>
          <w:numId w:val="6"/>
        </w:numPr>
      </w:pPr>
      <w:r w:rsidRPr="004C3642">
        <w:t>plochy pro pěší a cyklisty na oddělených pruzích a chodnících</w:t>
      </w:r>
    </w:p>
    <w:p w:rsidR="000844CF" w:rsidRPr="00277C90" w:rsidRDefault="000844CF" w:rsidP="000844CF">
      <w:pPr>
        <w:pStyle w:val="Zkladntextodsazen"/>
        <w:numPr>
          <w:ilvl w:val="0"/>
          <w:numId w:val="6"/>
        </w:numPr>
      </w:pPr>
      <w:r w:rsidRPr="00277C90">
        <w:t>vodní plochy a toky</w:t>
      </w:r>
    </w:p>
    <w:p w:rsidR="000844CF" w:rsidRPr="004C3642" w:rsidRDefault="000844CF" w:rsidP="000844CF">
      <w:pPr>
        <w:pStyle w:val="Zkladntextodsazen"/>
        <w:numPr>
          <w:ilvl w:val="0"/>
          <w:numId w:val="6"/>
        </w:numPr>
      </w:pPr>
      <w:r w:rsidRPr="004C3642">
        <w:t>stavby a zařízení technické infrastruktury</w:t>
      </w:r>
    </w:p>
    <w:p w:rsidR="00D4547C" w:rsidRPr="00277C90" w:rsidRDefault="00D4547C" w:rsidP="000844CF">
      <w:pPr>
        <w:pStyle w:val="Zkladntextodsazen"/>
        <w:ind w:left="708" w:firstLine="0"/>
      </w:pPr>
    </w:p>
    <w:p w:rsidR="000844CF" w:rsidRPr="00277C90" w:rsidRDefault="000844CF" w:rsidP="000844CF">
      <w:pPr>
        <w:pStyle w:val="Zkladntextodsazen"/>
      </w:pPr>
      <w:proofErr w:type="gramStart"/>
      <w:r w:rsidRPr="00277C90">
        <w:t>nepřípustné :</w:t>
      </w:r>
      <w:proofErr w:type="gramEnd"/>
    </w:p>
    <w:p w:rsidR="000844CF" w:rsidRPr="00277C90" w:rsidRDefault="000844CF" w:rsidP="000844CF">
      <w:pPr>
        <w:pStyle w:val="Zkladntextodsazen"/>
        <w:ind w:left="708" w:firstLine="0"/>
      </w:pPr>
      <w:r w:rsidRPr="00277C90">
        <w:t>1) veškeré stavby neuvedené výše jako přípustné</w:t>
      </w:r>
    </w:p>
    <w:p w:rsidR="000844CF" w:rsidRDefault="000844CF" w:rsidP="000844CF">
      <w:pPr>
        <w:pStyle w:val="Zkladntextodsazen"/>
        <w:ind w:left="708" w:firstLine="0"/>
        <w:rPr>
          <w:rFonts w:cs="Arial"/>
        </w:rPr>
      </w:pPr>
    </w:p>
    <w:p w:rsidR="00ED7493" w:rsidRDefault="00ED7493" w:rsidP="000844CF">
      <w:pPr>
        <w:pStyle w:val="Zkladntextodsazen"/>
        <w:ind w:left="708" w:firstLine="0"/>
        <w:rPr>
          <w:rFonts w:cs="Arial"/>
        </w:rPr>
      </w:pPr>
    </w:p>
    <w:p w:rsidR="00ED7493" w:rsidRDefault="00ED7493" w:rsidP="000844CF">
      <w:pPr>
        <w:pStyle w:val="Zkladntextodsazen"/>
        <w:ind w:left="708" w:firstLine="0"/>
        <w:rPr>
          <w:rFonts w:cs="Arial"/>
        </w:rPr>
      </w:pPr>
    </w:p>
    <w:p w:rsidR="00ED7493" w:rsidRDefault="00ED7493" w:rsidP="000844CF">
      <w:pPr>
        <w:pStyle w:val="Zkladntextodsazen"/>
        <w:ind w:left="708" w:firstLine="0"/>
        <w:rPr>
          <w:rFonts w:cs="Arial"/>
        </w:rPr>
      </w:pPr>
    </w:p>
    <w:p w:rsidR="001B5AEC" w:rsidRDefault="001B5AEC" w:rsidP="002F6EBE">
      <w:pPr>
        <w:pStyle w:val="Zkladntextodsazen"/>
      </w:pPr>
    </w:p>
    <w:p w:rsidR="00D4611B" w:rsidRPr="0051527B" w:rsidRDefault="00D4611B" w:rsidP="00D4611B">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lastRenderedPageBreak/>
        <w:t>10</w:t>
      </w:r>
      <w:r w:rsidRPr="0051527B">
        <w:rPr>
          <w:rFonts w:cs="Arial"/>
          <w:b/>
        </w:rPr>
        <w:t>. TI – plochy technické infrastruktury – inženýrské sítě</w:t>
      </w:r>
    </w:p>
    <w:p w:rsidR="00D4611B" w:rsidRPr="00277C90" w:rsidRDefault="00D4611B" w:rsidP="00D4611B">
      <w:pPr>
        <w:pStyle w:val="Zkladntextodsazen"/>
        <w:ind w:firstLine="0"/>
      </w:pPr>
    </w:p>
    <w:p w:rsidR="00D4611B" w:rsidRPr="00277C90" w:rsidRDefault="00D4611B" w:rsidP="00D4611B">
      <w:pPr>
        <w:pStyle w:val="Zkladntextodsazen"/>
        <w:ind w:firstLine="0"/>
      </w:pPr>
      <w:r w:rsidRPr="00277C90">
        <w:t xml:space="preserve">A - </w:t>
      </w:r>
      <w:r>
        <w:rPr>
          <w:rFonts w:cs="Arial"/>
        </w:rPr>
        <w:t>hlavní využití</w:t>
      </w:r>
      <w:r w:rsidRPr="00277C90">
        <w:t>:</w:t>
      </w:r>
    </w:p>
    <w:p w:rsidR="00D4611B" w:rsidRPr="00277C90" w:rsidRDefault="00D4611B" w:rsidP="00D4611B">
      <w:pPr>
        <w:pStyle w:val="Zkladntextodsazen"/>
        <w:ind w:firstLine="0"/>
      </w:pPr>
      <w:r w:rsidRPr="00277C90">
        <w:t>plochy areálů technické infrastruktury, zařízení na vodovodech a kanalizacích (např. úpravny vody, vodojemy, ČOV), na energetických sítích (např. regulační stanice, rozvodny vysokého napětí,</w:t>
      </w:r>
      <w:r>
        <w:t xml:space="preserve"> malé vodní elektrárny</w:t>
      </w:r>
      <w:r w:rsidRPr="00277C90">
        <w:t>), telekomunikační zařízení a další plochy technické infrastruktury, které nelze zahrnout do jiných ploch s rozdílným způsobem využití</w:t>
      </w:r>
    </w:p>
    <w:p w:rsidR="00D4611B" w:rsidRDefault="00D4611B" w:rsidP="00D4611B">
      <w:pPr>
        <w:pStyle w:val="Zkladntextodsazen"/>
        <w:ind w:firstLine="0"/>
      </w:pPr>
    </w:p>
    <w:p w:rsidR="00D4611B" w:rsidRPr="00277C90" w:rsidRDefault="00D4611B" w:rsidP="00D4611B">
      <w:pPr>
        <w:pStyle w:val="Zkladntextodsazen"/>
        <w:ind w:firstLine="0"/>
      </w:pPr>
      <w:r w:rsidRPr="00277C90">
        <w:t xml:space="preserve"> B - funkční využití:</w:t>
      </w:r>
    </w:p>
    <w:p w:rsidR="00D4611B" w:rsidRPr="00277C90" w:rsidRDefault="00D4611B" w:rsidP="00D4611B">
      <w:pPr>
        <w:pStyle w:val="Zkladntextodsazen"/>
      </w:pPr>
      <w:r w:rsidRPr="00277C90">
        <w:t>přípustné:</w:t>
      </w:r>
    </w:p>
    <w:p w:rsidR="00D4611B" w:rsidRPr="00277C90" w:rsidRDefault="00D4611B" w:rsidP="00D4611B">
      <w:pPr>
        <w:pStyle w:val="Zkladntextodsazen"/>
        <w:numPr>
          <w:ilvl w:val="0"/>
          <w:numId w:val="16"/>
        </w:numPr>
      </w:pPr>
      <w:r w:rsidRPr="00277C90">
        <w:t>plochy a areály veřejné technické infrastruktury</w:t>
      </w:r>
    </w:p>
    <w:p w:rsidR="00D4611B" w:rsidRPr="00277C90" w:rsidRDefault="00D4611B" w:rsidP="00D4611B">
      <w:pPr>
        <w:pStyle w:val="Zkladntextodsazen"/>
        <w:numPr>
          <w:ilvl w:val="0"/>
          <w:numId w:val="16"/>
        </w:numPr>
      </w:pPr>
      <w:r w:rsidRPr="00277C90">
        <w:t xml:space="preserve">zeleň liniová a plošná </w:t>
      </w:r>
    </w:p>
    <w:p w:rsidR="00D4611B" w:rsidRPr="00277C90" w:rsidRDefault="00D4611B" w:rsidP="00D4611B">
      <w:pPr>
        <w:pStyle w:val="Zkladntextodsazen"/>
        <w:numPr>
          <w:ilvl w:val="0"/>
          <w:numId w:val="16"/>
        </w:numPr>
      </w:pPr>
      <w:r w:rsidRPr="00277C90">
        <w:t xml:space="preserve">stavby a plochy nezbytné k obsluze plochy </w:t>
      </w:r>
      <w:r w:rsidRPr="008406F6">
        <w:t>(např. manipulační plochy, přístřešky na techniku a vybavení pro údržbu plochy, stavby a zařízení pro krátkodobé shromažďování domovního a separovaného odpadu, atd.)</w:t>
      </w:r>
    </w:p>
    <w:p w:rsidR="00D4611B" w:rsidRDefault="00D4611B" w:rsidP="00D4611B">
      <w:pPr>
        <w:pStyle w:val="Zkladntextodsazen"/>
        <w:numPr>
          <w:ilvl w:val="0"/>
          <w:numId w:val="16"/>
        </w:numPr>
      </w:pPr>
      <w:r w:rsidRPr="00277C90">
        <w:t>stavební dvory a zařízení pro údržbu sítí a komunikací</w:t>
      </w:r>
    </w:p>
    <w:p w:rsidR="00D4611B" w:rsidRPr="00C7111A" w:rsidRDefault="00D4611B" w:rsidP="00D4611B">
      <w:pPr>
        <w:pStyle w:val="Zkladntextodsazen"/>
        <w:numPr>
          <w:ilvl w:val="0"/>
          <w:numId w:val="16"/>
        </w:numPr>
        <w:rPr>
          <w:rFonts w:cs="Arial"/>
        </w:rPr>
      </w:pPr>
      <w:r w:rsidRPr="00C7111A">
        <w:rPr>
          <w:rFonts w:cs="Arial"/>
        </w:rPr>
        <w:t xml:space="preserve">parkovací plochy sloužící obsluze území </w:t>
      </w:r>
    </w:p>
    <w:p w:rsidR="00D4611B" w:rsidRDefault="00D4611B" w:rsidP="00D4611B">
      <w:pPr>
        <w:pStyle w:val="Zkladntextodsazen"/>
        <w:numPr>
          <w:ilvl w:val="0"/>
          <w:numId w:val="16"/>
        </w:numPr>
        <w:rPr>
          <w:rFonts w:cs="Arial"/>
        </w:rPr>
      </w:pPr>
      <w:r w:rsidRPr="00C7111A">
        <w:rPr>
          <w:rFonts w:cs="Arial"/>
        </w:rPr>
        <w:t xml:space="preserve">stavby a zařízení pro odstavování vozidel (garáže) pro obsluhu území </w:t>
      </w:r>
    </w:p>
    <w:p w:rsidR="00D4611B" w:rsidRDefault="00D4611B" w:rsidP="00D4611B">
      <w:pPr>
        <w:pStyle w:val="Zkladntextodsazen"/>
        <w:numPr>
          <w:ilvl w:val="0"/>
          <w:numId w:val="16"/>
        </w:numPr>
        <w:rPr>
          <w:rFonts w:cs="Arial"/>
        </w:rPr>
      </w:pPr>
      <w:r>
        <w:rPr>
          <w:rFonts w:cs="Arial"/>
        </w:rPr>
        <w:t>místní komunikace, komunikace pro pěší a cyklisty</w:t>
      </w:r>
    </w:p>
    <w:p w:rsidR="00D4611B" w:rsidRPr="00277C90" w:rsidRDefault="00D4611B" w:rsidP="00D4611B">
      <w:pPr>
        <w:pStyle w:val="Zkladntextodsazen"/>
        <w:numPr>
          <w:ilvl w:val="0"/>
          <w:numId w:val="16"/>
        </w:numPr>
      </w:pPr>
      <w:r w:rsidRPr="00277C90">
        <w:t>vodní plochy a toky</w:t>
      </w:r>
    </w:p>
    <w:p w:rsidR="00D4611B" w:rsidRDefault="00D4611B" w:rsidP="00D4611B">
      <w:pPr>
        <w:pStyle w:val="Zkladntextodsazen"/>
      </w:pPr>
    </w:p>
    <w:p w:rsidR="00D4611B" w:rsidRPr="00277C90" w:rsidRDefault="00D4611B" w:rsidP="00D4611B">
      <w:pPr>
        <w:pStyle w:val="Zkladntextodsazen"/>
      </w:pPr>
      <w:proofErr w:type="gramStart"/>
      <w:r w:rsidRPr="00277C90">
        <w:t>nepřípustné :</w:t>
      </w:r>
      <w:proofErr w:type="gramEnd"/>
    </w:p>
    <w:p w:rsidR="00D4611B" w:rsidRDefault="00D4611B" w:rsidP="00D4611B">
      <w:pPr>
        <w:pStyle w:val="Zkladntextodsazen"/>
        <w:ind w:left="1080" w:hanging="372"/>
      </w:pPr>
      <w:r w:rsidRPr="00277C90">
        <w:t xml:space="preserve">1) </w:t>
      </w:r>
      <w:r>
        <w:tab/>
      </w:r>
      <w:r w:rsidRPr="00277C90">
        <w:t>veškeré stavby neuvedené výše jako přípustné</w:t>
      </w:r>
    </w:p>
    <w:p w:rsidR="00D4611B" w:rsidRDefault="00D4611B" w:rsidP="00D4611B">
      <w:pPr>
        <w:pStyle w:val="Zkladntextodsazen"/>
        <w:ind w:left="1080" w:hanging="372"/>
        <w:rPr>
          <w:color w:val="000000"/>
        </w:rPr>
      </w:pPr>
      <w:r>
        <w:t xml:space="preserve">2) </w:t>
      </w:r>
      <w:proofErr w:type="spellStart"/>
      <w:r>
        <w:rPr>
          <w:color w:val="000000"/>
        </w:rPr>
        <w:t>fotovoltaické</w:t>
      </w:r>
      <w:proofErr w:type="spellEnd"/>
      <w:r>
        <w:rPr>
          <w:color w:val="000000"/>
        </w:rPr>
        <w:t xml:space="preserve"> elektrárny na volných plochách (ty lze umísťovat pouze na stávající stavby)</w:t>
      </w:r>
    </w:p>
    <w:p w:rsidR="00D4611B" w:rsidRDefault="00D4611B" w:rsidP="00D4611B">
      <w:pPr>
        <w:pStyle w:val="Zkladntextodsazen"/>
        <w:ind w:left="1080" w:hanging="372"/>
        <w:rPr>
          <w:color w:val="000000"/>
        </w:rPr>
      </w:pPr>
      <w:r>
        <w:rPr>
          <w:color w:val="000000"/>
        </w:rPr>
        <w:t xml:space="preserve">3) </w:t>
      </w:r>
      <w:r>
        <w:rPr>
          <w:color w:val="000000"/>
        </w:rPr>
        <w:tab/>
        <w:t>větrné elektrárny</w:t>
      </w:r>
    </w:p>
    <w:p w:rsidR="00341FDD" w:rsidRDefault="00341FDD" w:rsidP="00D4611B">
      <w:pPr>
        <w:pStyle w:val="Zkladntextodsazen"/>
        <w:ind w:left="1080" w:hanging="372"/>
        <w:rPr>
          <w:color w:val="000000"/>
        </w:rPr>
      </w:pPr>
    </w:p>
    <w:p w:rsidR="00341FDD" w:rsidRDefault="00341FDD" w:rsidP="00D4611B">
      <w:pPr>
        <w:pStyle w:val="Zkladntextodsazen"/>
        <w:ind w:left="1080" w:hanging="372"/>
        <w:rPr>
          <w:color w:val="000000"/>
        </w:rPr>
      </w:pPr>
    </w:p>
    <w:p w:rsidR="00D4547C" w:rsidRPr="006A3158" w:rsidRDefault="00D4547C" w:rsidP="00D4547C">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t>1</w:t>
      </w:r>
      <w:r w:rsidR="0095458A">
        <w:rPr>
          <w:rFonts w:cs="Arial"/>
          <w:b/>
        </w:rPr>
        <w:t>1</w:t>
      </w:r>
      <w:r>
        <w:rPr>
          <w:rFonts w:cs="Arial"/>
          <w:b/>
        </w:rPr>
        <w:t xml:space="preserve">. VD  - plochy výroby a skladování – drobná a řemeslná výroba </w:t>
      </w:r>
    </w:p>
    <w:p w:rsidR="00D4547C" w:rsidRDefault="00D4547C" w:rsidP="00D4547C">
      <w:pPr>
        <w:pStyle w:val="Zkladntextodsazen"/>
        <w:rPr>
          <w:rFonts w:cs="Arial"/>
        </w:rPr>
      </w:pPr>
    </w:p>
    <w:p w:rsidR="00D4547C" w:rsidRDefault="00D4547C" w:rsidP="00D4547C">
      <w:pPr>
        <w:pStyle w:val="Zkladntextodsazen"/>
        <w:ind w:firstLine="0"/>
        <w:rPr>
          <w:rFonts w:cs="Arial"/>
        </w:rPr>
      </w:pPr>
      <w:r>
        <w:rPr>
          <w:rFonts w:cs="Arial"/>
        </w:rPr>
        <w:t>A - hlavní využití:</w:t>
      </w:r>
    </w:p>
    <w:p w:rsidR="00D4547C" w:rsidRDefault="00D4547C" w:rsidP="00D4547C">
      <w:pPr>
        <w:pStyle w:val="Zkladntextodsazen"/>
        <w:ind w:firstLine="0"/>
        <w:jc w:val="left"/>
        <w:rPr>
          <w:rFonts w:cs="Arial"/>
        </w:rPr>
      </w:pPr>
      <w:r>
        <w:rPr>
          <w:rFonts w:cs="Arial"/>
        </w:rPr>
        <w:t>plochy malovýroby či přidružené výroby, výrobní i nevýrobní služby, řemesel a skladů, které nejsou realizovatelné v jiných funkčních plochách.</w:t>
      </w:r>
    </w:p>
    <w:p w:rsidR="00D4547C" w:rsidRDefault="00D4547C" w:rsidP="00D4547C">
      <w:pPr>
        <w:pStyle w:val="Zkladntextodsazen"/>
        <w:ind w:firstLine="0"/>
        <w:rPr>
          <w:rFonts w:cs="Arial"/>
        </w:rPr>
      </w:pPr>
    </w:p>
    <w:p w:rsidR="00D4547C" w:rsidRDefault="00D4547C" w:rsidP="00D4547C">
      <w:pPr>
        <w:pStyle w:val="Zkladntextodsazen"/>
        <w:ind w:firstLine="0"/>
        <w:rPr>
          <w:rFonts w:cs="Arial"/>
        </w:rPr>
      </w:pPr>
      <w:r>
        <w:rPr>
          <w:rFonts w:cs="Arial"/>
        </w:rPr>
        <w:t>B - funkční využití:</w:t>
      </w:r>
    </w:p>
    <w:p w:rsidR="00D4547C" w:rsidRDefault="00D4547C" w:rsidP="00D4547C">
      <w:pPr>
        <w:pStyle w:val="Zkladntextodsazen"/>
        <w:rPr>
          <w:rFonts w:cs="Arial"/>
        </w:rPr>
      </w:pPr>
      <w:r>
        <w:rPr>
          <w:rFonts w:cs="Arial"/>
        </w:rPr>
        <w:t>přípustné:</w:t>
      </w:r>
    </w:p>
    <w:p w:rsidR="00D4547C" w:rsidRDefault="00D4547C" w:rsidP="005202DA">
      <w:pPr>
        <w:pStyle w:val="Zkladntextodsazen"/>
        <w:numPr>
          <w:ilvl w:val="0"/>
          <w:numId w:val="34"/>
        </w:numPr>
        <w:rPr>
          <w:rFonts w:cs="Arial"/>
        </w:rPr>
      </w:pPr>
      <w:r>
        <w:rPr>
          <w:rFonts w:cs="Arial"/>
        </w:rPr>
        <w:t xml:space="preserve">drobná výroba, služby, řemesla, sklady </w:t>
      </w:r>
    </w:p>
    <w:p w:rsidR="00D4547C" w:rsidRDefault="00D4547C" w:rsidP="005202DA">
      <w:pPr>
        <w:pStyle w:val="Zkladntextodsazen"/>
        <w:numPr>
          <w:ilvl w:val="0"/>
          <w:numId w:val="34"/>
        </w:numPr>
        <w:rPr>
          <w:rFonts w:cs="Arial"/>
        </w:rPr>
      </w:pPr>
      <w:r>
        <w:rPr>
          <w:rFonts w:cs="Arial"/>
        </w:rPr>
        <w:t xml:space="preserve">administrativní a správní budovy související s hlavní funkcí  </w:t>
      </w:r>
    </w:p>
    <w:p w:rsidR="00D4547C" w:rsidRDefault="00D4547C" w:rsidP="005202DA">
      <w:pPr>
        <w:pStyle w:val="Zkladntextodsazen"/>
        <w:numPr>
          <w:ilvl w:val="0"/>
          <w:numId w:val="34"/>
        </w:numPr>
        <w:rPr>
          <w:rFonts w:cs="Arial"/>
        </w:rPr>
      </w:pPr>
      <w:r w:rsidRPr="00EE5AA6">
        <w:rPr>
          <w:rFonts w:cs="Arial"/>
        </w:rPr>
        <w:t>stavby a zařízení technické infrastruktury</w:t>
      </w:r>
    </w:p>
    <w:p w:rsidR="00D4547C" w:rsidRPr="00C7111A" w:rsidRDefault="00D4547C" w:rsidP="005202DA">
      <w:pPr>
        <w:pStyle w:val="Zkladntextodsazen"/>
        <w:numPr>
          <w:ilvl w:val="0"/>
          <w:numId w:val="34"/>
        </w:numPr>
        <w:rPr>
          <w:rFonts w:cs="Arial"/>
        </w:rPr>
      </w:pPr>
      <w:r w:rsidRPr="00C7111A">
        <w:rPr>
          <w:rFonts w:cs="Arial"/>
        </w:rPr>
        <w:t xml:space="preserve">parkovací plochy sloužící obsluze území </w:t>
      </w:r>
    </w:p>
    <w:p w:rsidR="00D4547C" w:rsidRDefault="00D4547C" w:rsidP="005202DA">
      <w:pPr>
        <w:pStyle w:val="Zkladntextodsazen"/>
        <w:numPr>
          <w:ilvl w:val="0"/>
          <w:numId w:val="34"/>
        </w:numPr>
        <w:rPr>
          <w:rFonts w:cs="Arial"/>
        </w:rPr>
      </w:pPr>
      <w:r w:rsidRPr="00C7111A">
        <w:rPr>
          <w:rFonts w:cs="Arial"/>
        </w:rPr>
        <w:t xml:space="preserve">stavby a zařízení pro odstavování vozidel (garáže) pro obsluhu území </w:t>
      </w:r>
    </w:p>
    <w:p w:rsidR="00D4547C" w:rsidRDefault="00D4547C" w:rsidP="005202DA">
      <w:pPr>
        <w:pStyle w:val="Zkladntextodsazen"/>
        <w:numPr>
          <w:ilvl w:val="0"/>
          <w:numId w:val="34"/>
        </w:numPr>
        <w:rPr>
          <w:rFonts w:cs="Arial"/>
        </w:rPr>
      </w:pPr>
      <w:r>
        <w:rPr>
          <w:rFonts w:cs="Arial"/>
        </w:rPr>
        <w:t>místní komunikace, komunikace pro pěší a cyklisty</w:t>
      </w:r>
    </w:p>
    <w:p w:rsidR="00D4547C" w:rsidRDefault="00D4547C" w:rsidP="005202DA">
      <w:pPr>
        <w:pStyle w:val="Zkladntextodsazen"/>
        <w:numPr>
          <w:ilvl w:val="0"/>
          <w:numId w:val="34"/>
        </w:numPr>
        <w:rPr>
          <w:rFonts w:cs="Arial"/>
        </w:rPr>
      </w:pPr>
      <w:r>
        <w:rPr>
          <w:rFonts w:cs="Arial"/>
        </w:rPr>
        <w:t xml:space="preserve">zeleň liniová a plošná </w:t>
      </w:r>
    </w:p>
    <w:p w:rsidR="00D4547C" w:rsidRDefault="00D4547C" w:rsidP="005202DA">
      <w:pPr>
        <w:pStyle w:val="Zkladntextodsazen"/>
        <w:numPr>
          <w:ilvl w:val="0"/>
          <w:numId w:val="34"/>
        </w:numPr>
        <w:rPr>
          <w:rFonts w:cs="Arial"/>
        </w:rPr>
      </w:pPr>
      <w:r>
        <w:rPr>
          <w:rFonts w:cs="Arial"/>
        </w:rPr>
        <w:t>stavební dvory a zařízení pro údržbu sítí a komunikací</w:t>
      </w:r>
    </w:p>
    <w:p w:rsidR="00D4547C" w:rsidRDefault="00D4547C" w:rsidP="005202DA">
      <w:pPr>
        <w:pStyle w:val="Zkladntextodsazen"/>
        <w:numPr>
          <w:ilvl w:val="0"/>
          <w:numId w:val="34"/>
        </w:numPr>
        <w:rPr>
          <w:rFonts w:cs="Arial"/>
        </w:rPr>
      </w:pPr>
      <w:r>
        <w:rPr>
          <w:rFonts w:cs="Arial"/>
        </w:rPr>
        <w:t>doplňková zařízení obchodu a služeb související s hlavní funkcí</w:t>
      </w:r>
    </w:p>
    <w:p w:rsidR="00D4547C" w:rsidRDefault="00D4547C" w:rsidP="005202DA">
      <w:pPr>
        <w:pStyle w:val="Zkladntextodsazen"/>
        <w:numPr>
          <w:ilvl w:val="0"/>
          <w:numId w:val="34"/>
        </w:numPr>
        <w:rPr>
          <w:rFonts w:cs="Arial"/>
        </w:rPr>
      </w:pPr>
      <w:r>
        <w:rPr>
          <w:rFonts w:cs="Arial"/>
        </w:rPr>
        <w:t>byty služební a majitelů zařízení</w:t>
      </w:r>
    </w:p>
    <w:p w:rsidR="00D4547C" w:rsidRDefault="00D4547C" w:rsidP="00D4547C">
      <w:pPr>
        <w:pStyle w:val="Zkladntextodsazen"/>
        <w:rPr>
          <w:rFonts w:cs="Arial"/>
        </w:rPr>
      </w:pPr>
    </w:p>
    <w:p w:rsidR="00ED7493" w:rsidRDefault="00ED7493" w:rsidP="00D4547C">
      <w:pPr>
        <w:pStyle w:val="Zkladntextodsazen"/>
        <w:rPr>
          <w:rFonts w:cs="Arial"/>
        </w:rPr>
      </w:pPr>
    </w:p>
    <w:p w:rsidR="008B291F" w:rsidRDefault="008B291F" w:rsidP="00D4547C">
      <w:pPr>
        <w:pStyle w:val="Zkladntextodsazen"/>
        <w:rPr>
          <w:rFonts w:cs="Arial"/>
        </w:rPr>
      </w:pPr>
    </w:p>
    <w:p w:rsidR="00D4547C" w:rsidRDefault="00D4547C" w:rsidP="00D4547C">
      <w:pPr>
        <w:pStyle w:val="Zkladntextodsazen"/>
        <w:rPr>
          <w:rFonts w:cs="Arial"/>
        </w:rPr>
      </w:pPr>
      <w:r>
        <w:rPr>
          <w:rFonts w:cs="Arial"/>
        </w:rPr>
        <w:lastRenderedPageBreak/>
        <w:t>nepřípustné:</w:t>
      </w:r>
    </w:p>
    <w:p w:rsidR="00D4547C" w:rsidRDefault="00D4547C" w:rsidP="005202DA">
      <w:pPr>
        <w:pStyle w:val="Zkladntextodsazen"/>
        <w:numPr>
          <w:ilvl w:val="2"/>
          <w:numId w:val="33"/>
        </w:numPr>
        <w:tabs>
          <w:tab w:val="clear" w:pos="2340"/>
        </w:tabs>
        <w:ind w:left="1080"/>
        <w:rPr>
          <w:rFonts w:cs="Arial"/>
        </w:rPr>
      </w:pPr>
      <w:r>
        <w:rPr>
          <w:rFonts w:cs="Arial"/>
        </w:rPr>
        <w:t>byty nad rámec služebního charakteru</w:t>
      </w:r>
    </w:p>
    <w:p w:rsidR="00D4547C" w:rsidRDefault="00D4547C" w:rsidP="005202DA">
      <w:pPr>
        <w:pStyle w:val="Zkladntextodsazen"/>
        <w:numPr>
          <w:ilvl w:val="2"/>
          <w:numId w:val="33"/>
        </w:numPr>
        <w:tabs>
          <w:tab w:val="clear" w:pos="2340"/>
        </w:tabs>
        <w:ind w:left="1080"/>
        <w:rPr>
          <w:rFonts w:cs="Arial"/>
        </w:rPr>
      </w:pPr>
      <w:r>
        <w:rPr>
          <w:rFonts w:cs="Arial"/>
        </w:rPr>
        <w:t>plochy a objekty občanské vybavenosti</w:t>
      </w:r>
    </w:p>
    <w:p w:rsidR="00D4547C" w:rsidRDefault="00D4547C" w:rsidP="00D4547C">
      <w:pPr>
        <w:pStyle w:val="Zkladntextodsazen"/>
        <w:ind w:left="1080" w:hanging="372"/>
        <w:rPr>
          <w:color w:val="000000"/>
        </w:rPr>
      </w:pPr>
      <w:r>
        <w:t xml:space="preserve">3) </w:t>
      </w:r>
      <w:proofErr w:type="spellStart"/>
      <w:r>
        <w:rPr>
          <w:color w:val="000000"/>
        </w:rPr>
        <w:t>fotovoltaické</w:t>
      </w:r>
      <w:proofErr w:type="spellEnd"/>
      <w:r>
        <w:rPr>
          <w:color w:val="000000"/>
        </w:rPr>
        <w:t xml:space="preserve"> elektrárny na volných plochách (ty lze umísťovat pouze na stávající stavby)</w:t>
      </w:r>
    </w:p>
    <w:p w:rsidR="00D4547C" w:rsidRPr="00277C90" w:rsidRDefault="00D4547C" w:rsidP="00D4547C">
      <w:pPr>
        <w:pStyle w:val="Zkladntextodsazen"/>
        <w:ind w:left="1080" w:hanging="372"/>
      </w:pPr>
      <w:r>
        <w:rPr>
          <w:color w:val="000000"/>
        </w:rPr>
        <w:t xml:space="preserve">4) </w:t>
      </w:r>
      <w:r>
        <w:rPr>
          <w:color w:val="000000"/>
        </w:rPr>
        <w:tab/>
        <w:t>větrné elektrárny</w:t>
      </w:r>
    </w:p>
    <w:p w:rsidR="00D4547C" w:rsidRDefault="00D4547C" w:rsidP="00D4547C">
      <w:pPr>
        <w:pStyle w:val="Zkladntextodsazen"/>
        <w:ind w:firstLine="0"/>
        <w:rPr>
          <w:rFonts w:cs="Arial"/>
          <w:szCs w:val="24"/>
        </w:rPr>
      </w:pPr>
    </w:p>
    <w:p w:rsidR="00D4547C" w:rsidRDefault="00D4547C" w:rsidP="00D4547C">
      <w:pPr>
        <w:pStyle w:val="Zkladntextodsazen"/>
        <w:ind w:firstLine="0"/>
      </w:pPr>
      <w:r>
        <w:t>C - podmínky prostorového uspořádání:</w:t>
      </w:r>
    </w:p>
    <w:p w:rsidR="00D4547C" w:rsidRDefault="00D4547C" w:rsidP="00D4547C">
      <w:pPr>
        <w:pStyle w:val="Zkladntextodsazen"/>
        <w:ind w:firstLine="0"/>
      </w:pPr>
    </w:p>
    <w:p w:rsidR="00D4547C" w:rsidRPr="00111983" w:rsidRDefault="00D4547C" w:rsidP="00D4547C">
      <w:pPr>
        <w:pStyle w:val="Zkladntextodsazen"/>
        <w:ind w:firstLine="0"/>
        <w:rPr>
          <w:rFonts w:cs="Arial"/>
          <w:szCs w:val="24"/>
        </w:rPr>
      </w:pPr>
      <w:r>
        <w:rPr>
          <w:bCs/>
          <w:szCs w:val="22"/>
          <w:u w:val="single"/>
        </w:rPr>
        <w:t>ZÁSADY PROSTOROVÉ REGULACE</w:t>
      </w:r>
    </w:p>
    <w:p w:rsidR="00D4547C" w:rsidRDefault="00D4547C" w:rsidP="00D4547C">
      <w:pPr>
        <w:shd w:val="clear" w:color="auto" w:fill="FFFFFF"/>
        <w:spacing w:line="274" w:lineRule="exact"/>
        <w:ind w:right="709" w:firstLine="0"/>
        <w:jc w:val="both"/>
        <w:rPr>
          <w:rFonts w:cs="Arial"/>
          <w:szCs w:val="22"/>
        </w:rPr>
      </w:pPr>
      <w:proofErr w:type="gramStart"/>
      <w:r>
        <w:rPr>
          <w:rFonts w:cs="Arial"/>
          <w:szCs w:val="22"/>
        </w:rPr>
        <w:t xml:space="preserve">•  </w:t>
      </w:r>
      <w:r>
        <w:rPr>
          <w:rFonts w:cs="Arial"/>
          <w:szCs w:val="22"/>
          <w:u w:val="single"/>
        </w:rPr>
        <w:t>stavba</w:t>
      </w:r>
      <w:proofErr w:type="gramEnd"/>
      <w:r>
        <w:rPr>
          <w:rFonts w:cs="Arial"/>
          <w:szCs w:val="22"/>
          <w:u w:val="single"/>
        </w:rPr>
        <w:t xml:space="preserve"> výroby a skladů</w:t>
      </w:r>
      <w:r>
        <w:rPr>
          <w:rFonts w:cs="Arial"/>
          <w:szCs w:val="22"/>
        </w:rPr>
        <w:t xml:space="preserve"> – max. 1 nadzemní podlaží s možným využitým podkrovím</w:t>
      </w:r>
    </w:p>
    <w:p w:rsidR="00D4547C" w:rsidRDefault="00D4547C" w:rsidP="00D4547C">
      <w:pPr>
        <w:shd w:val="clear" w:color="auto" w:fill="FFFFFF"/>
        <w:spacing w:line="274" w:lineRule="exact"/>
        <w:ind w:right="709" w:firstLine="0"/>
        <w:jc w:val="both"/>
        <w:rPr>
          <w:rFonts w:cs="Arial"/>
          <w:szCs w:val="22"/>
        </w:rPr>
      </w:pPr>
      <w:r>
        <w:rPr>
          <w:rFonts w:cs="Arial"/>
          <w:szCs w:val="22"/>
        </w:rPr>
        <w:t xml:space="preserve">• </w:t>
      </w:r>
      <w:r w:rsidRPr="001F1B5C">
        <w:rPr>
          <w:rFonts w:cs="Arial"/>
          <w:szCs w:val="22"/>
        </w:rPr>
        <w:t>stavby budou charakterem svého řešení navazovat na převládající charakter okolní stávající zástavby (hmotové řešení staveb, převažující typ zastřešení apod.)</w:t>
      </w:r>
    </w:p>
    <w:p w:rsidR="00D4547C" w:rsidRDefault="00D4547C" w:rsidP="00D4547C">
      <w:pPr>
        <w:shd w:val="clear" w:color="auto" w:fill="FFFFFF"/>
        <w:spacing w:before="278" w:line="274" w:lineRule="exact"/>
        <w:ind w:firstLine="0"/>
        <w:rPr>
          <w:rFonts w:cs="Arial"/>
          <w:b/>
          <w:szCs w:val="22"/>
        </w:rPr>
      </w:pPr>
      <w:r>
        <w:rPr>
          <w:rFonts w:cs="Arial"/>
          <w:bCs/>
          <w:szCs w:val="22"/>
          <w:u w:val="single"/>
        </w:rPr>
        <w:t>ZÁSADY PLOŠNÉ REGULACE</w:t>
      </w:r>
      <w:r>
        <w:rPr>
          <w:rFonts w:cs="Arial"/>
          <w:b/>
          <w:szCs w:val="22"/>
        </w:rPr>
        <w:t xml:space="preserve"> </w:t>
      </w:r>
      <w:r>
        <w:rPr>
          <w:rFonts w:cs="Arial"/>
          <w:szCs w:val="22"/>
        </w:rPr>
        <w:t xml:space="preserve"> </w:t>
      </w:r>
    </w:p>
    <w:p w:rsidR="00D4547C" w:rsidRDefault="00D4547C" w:rsidP="00D4547C">
      <w:pPr>
        <w:pStyle w:val="Zkladntextodsazen"/>
        <w:ind w:firstLine="0"/>
        <w:rPr>
          <w:rFonts w:cs="Arial"/>
          <w:szCs w:val="22"/>
        </w:rPr>
      </w:pPr>
      <w:r>
        <w:rPr>
          <w:rFonts w:cs="Arial"/>
          <w:szCs w:val="22"/>
        </w:rPr>
        <w:t xml:space="preserve">• minimálně 20% celkové plochy musí být </w:t>
      </w:r>
      <w:r>
        <w:rPr>
          <w:rFonts w:cs="Arial"/>
          <w:szCs w:val="22"/>
          <w:u w:val="single"/>
        </w:rPr>
        <w:t>ozeleněno</w:t>
      </w:r>
      <w:r>
        <w:rPr>
          <w:rFonts w:cs="Arial"/>
          <w:szCs w:val="22"/>
        </w:rPr>
        <w:t xml:space="preserve"> </w:t>
      </w:r>
    </w:p>
    <w:p w:rsidR="00D4547C" w:rsidRDefault="00D4547C" w:rsidP="00D4547C">
      <w:pPr>
        <w:pStyle w:val="Zkladntextodsazen"/>
        <w:ind w:firstLine="0"/>
        <w:rPr>
          <w:rFonts w:cs="Arial"/>
          <w:szCs w:val="22"/>
        </w:rPr>
      </w:pPr>
      <w:r>
        <w:rPr>
          <w:rFonts w:cs="Arial"/>
          <w:szCs w:val="22"/>
        </w:rPr>
        <w:t xml:space="preserve">• veškeré </w:t>
      </w:r>
      <w:r w:rsidRPr="005C6B97">
        <w:rPr>
          <w:rFonts w:cs="Arial"/>
          <w:szCs w:val="22"/>
          <w:u w:val="single"/>
        </w:rPr>
        <w:t>plochy pro odstavování a parkování</w:t>
      </w:r>
      <w:r>
        <w:rPr>
          <w:rFonts w:cs="Arial"/>
          <w:szCs w:val="22"/>
        </w:rPr>
        <w:t xml:space="preserve"> vozidel musí být na pozemku dané plochy</w:t>
      </w:r>
    </w:p>
    <w:p w:rsidR="00D4547C" w:rsidRDefault="00D4547C" w:rsidP="00D4547C">
      <w:pPr>
        <w:pStyle w:val="Zkladntextodsazen"/>
        <w:ind w:firstLine="0"/>
        <w:rPr>
          <w:rFonts w:cs="Arial"/>
          <w:szCs w:val="22"/>
        </w:rPr>
      </w:pPr>
      <w:r>
        <w:rPr>
          <w:rFonts w:cs="Arial"/>
          <w:szCs w:val="22"/>
        </w:rPr>
        <w:t xml:space="preserve">• </w:t>
      </w:r>
      <w:r w:rsidRPr="005C6B97">
        <w:rPr>
          <w:rFonts w:cs="Arial"/>
          <w:szCs w:val="22"/>
          <w:u w:val="single"/>
        </w:rPr>
        <w:t>pásmo hygienické ochrany</w:t>
      </w:r>
      <w:r>
        <w:rPr>
          <w:rFonts w:cs="Arial"/>
          <w:szCs w:val="22"/>
        </w:rPr>
        <w:t xml:space="preserve"> nesmí překročit hranice areálu</w:t>
      </w:r>
    </w:p>
    <w:p w:rsidR="00D4547C" w:rsidRDefault="00D4547C" w:rsidP="00D4547C">
      <w:pPr>
        <w:pStyle w:val="Zkladntextodsazen"/>
        <w:ind w:firstLine="0"/>
        <w:rPr>
          <w:rFonts w:cs="Arial"/>
          <w:szCs w:val="22"/>
        </w:rPr>
      </w:pPr>
    </w:p>
    <w:p w:rsidR="002F6EBE" w:rsidRDefault="002F6EBE" w:rsidP="002F6EBE">
      <w:pPr>
        <w:pStyle w:val="Zkladntextodsazen"/>
      </w:pPr>
    </w:p>
    <w:p w:rsidR="00F03358" w:rsidRPr="00DB0AE2" w:rsidRDefault="00F03358" w:rsidP="00F03358">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sidRPr="00DB0AE2">
        <w:rPr>
          <w:rFonts w:cs="Arial"/>
          <w:b/>
        </w:rPr>
        <w:t>1</w:t>
      </w:r>
      <w:r w:rsidR="0095458A">
        <w:rPr>
          <w:rFonts w:cs="Arial"/>
          <w:b/>
        </w:rPr>
        <w:t>2</w:t>
      </w:r>
      <w:r w:rsidRPr="00DB0AE2">
        <w:rPr>
          <w:rFonts w:cs="Arial"/>
          <w:b/>
        </w:rPr>
        <w:t xml:space="preserve">. VZ  - plochy výroby a skladování – zemědělská výroba </w:t>
      </w:r>
    </w:p>
    <w:p w:rsidR="00F03358" w:rsidRPr="00DB0AE2" w:rsidRDefault="00F03358" w:rsidP="00F03358">
      <w:pPr>
        <w:pStyle w:val="Zkladntextodsazen"/>
        <w:rPr>
          <w:rFonts w:cs="Arial"/>
        </w:rPr>
      </w:pPr>
    </w:p>
    <w:p w:rsidR="00F03358" w:rsidRDefault="00F03358" w:rsidP="00F03358">
      <w:pPr>
        <w:pStyle w:val="Zkladntextodsazen"/>
        <w:ind w:firstLine="0"/>
        <w:rPr>
          <w:rFonts w:cs="Arial"/>
        </w:rPr>
      </w:pPr>
      <w:r>
        <w:rPr>
          <w:rFonts w:cs="Arial"/>
        </w:rPr>
        <w:t>A - hlavní využití:</w:t>
      </w:r>
    </w:p>
    <w:p w:rsidR="00F03358" w:rsidRDefault="00F03358" w:rsidP="00F03358">
      <w:pPr>
        <w:pStyle w:val="Zkladntextodsazen"/>
        <w:ind w:firstLine="0"/>
        <w:rPr>
          <w:rFonts w:cs="Arial"/>
        </w:rPr>
      </w:pPr>
      <w:r>
        <w:rPr>
          <w:rFonts w:cs="Arial"/>
        </w:rPr>
        <w:t xml:space="preserve">plochy zemědělské výroby a přidružené drobné výroby </w:t>
      </w:r>
    </w:p>
    <w:p w:rsidR="00F03358" w:rsidRDefault="00F03358" w:rsidP="00F03358">
      <w:pPr>
        <w:pStyle w:val="Zkladntextodsazen"/>
        <w:ind w:firstLine="0"/>
        <w:rPr>
          <w:rFonts w:cs="Arial"/>
        </w:rPr>
      </w:pPr>
    </w:p>
    <w:p w:rsidR="00F03358" w:rsidRDefault="00F03358" w:rsidP="00F03358">
      <w:pPr>
        <w:pStyle w:val="Zkladntextodsazen"/>
        <w:ind w:firstLine="0"/>
        <w:rPr>
          <w:rFonts w:cs="Arial"/>
        </w:rPr>
      </w:pPr>
      <w:r>
        <w:rPr>
          <w:rFonts w:cs="Arial"/>
        </w:rPr>
        <w:t>B - funkční využití:</w:t>
      </w:r>
    </w:p>
    <w:p w:rsidR="00F03358" w:rsidRDefault="00F03358" w:rsidP="00F03358">
      <w:pPr>
        <w:pStyle w:val="Zkladntextodsazen"/>
        <w:rPr>
          <w:rFonts w:cs="Arial"/>
        </w:rPr>
      </w:pPr>
      <w:r>
        <w:rPr>
          <w:rFonts w:cs="Arial"/>
        </w:rPr>
        <w:t>přípustné:</w:t>
      </w:r>
    </w:p>
    <w:p w:rsidR="00F03358" w:rsidRDefault="00F03358" w:rsidP="005202DA">
      <w:pPr>
        <w:pStyle w:val="Zkladntextodsazen"/>
        <w:numPr>
          <w:ilvl w:val="0"/>
          <w:numId w:val="38"/>
        </w:numPr>
        <w:rPr>
          <w:rFonts w:cs="Arial"/>
        </w:rPr>
      </w:pPr>
      <w:r>
        <w:rPr>
          <w:rFonts w:cs="Arial"/>
        </w:rPr>
        <w:t>budovy, plochy a zařízení určené pro příslušnou zemědělskou výrobu</w:t>
      </w:r>
    </w:p>
    <w:p w:rsidR="00F03358" w:rsidRDefault="00F03358" w:rsidP="005202DA">
      <w:pPr>
        <w:pStyle w:val="Zkladntextodsazen"/>
        <w:numPr>
          <w:ilvl w:val="0"/>
          <w:numId w:val="38"/>
        </w:numPr>
        <w:rPr>
          <w:rFonts w:cs="Arial"/>
        </w:rPr>
      </w:pPr>
      <w:r>
        <w:rPr>
          <w:rFonts w:cs="Arial"/>
        </w:rPr>
        <w:t xml:space="preserve">administrativní a správní budovy související s hlavní funkcí </w:t>
      </w:r>
    </w:p>
    <w:p w:rsidR="00F03358" w:rsidRPr="00C7111A" w:rsidRDefault="00F03358" w:rsidP="005202DA">
      <w:pPr>
        <w:pStyle w:val="Zkladntextodsazen"/>
        <w:numPr>
          <w:ilvl w:val="0"/>
          <w:numId w:val="38"/>
        </w:numPr>
        <w:rPr>
          <w:rFonts w:cs="Arial"/>
        </w:rPr>
      </w:pPr>
      <w:r w:rsidRPr="00C7111A">
        <w:rPr>
          <w:rFonts w:cs="Arial"/>
        </w:rPr>
        <w:t xml:space="preserve">parkovací plochy sloužící obsluze území </w:t>
      </w:r>
    </w:p>
    <w:p w:rsidR="00F03358" w:rsidRDefault="00F03358" w:rsidP="005202DA">
      <w:pPr>
        <w:pStyle w:val="Zkladntextodsazen"/>
        <w:numPr>
          <w:ilvl w:val="0"/>
          <w:numId w:val="38"/>
        </w:numPr>
        <w:rPr>
          <w:rFonts w:cs="Arial"/>
        </w:rPr>
      </w:pPr>
      <w:r w:rsidRPr="00C7111A">
        <w:rPr>
          <w:rFonts w:cs="Arial"/>
        </w:rPr>
        <w:t xml:space="preserve">stavby a zařízení pro odstavování vozidel (garáže) pro obsluhu území </w:t>
      </w:r>
    </w:p>
    <w:p w:rsidR="00F03358" w:rsidRDefault="00F03358" w:rsidP="005202DA">
      <w:pPr>
        <w:pStyle w:val="Zkladntextodsazen"/>
        <w:numPr>
          <w:ilvl w:val="0"/>
          <w:numId w:val="38"/>
        </w:numPr>
        <w:rPr>
          <w:rFonts w:cs="Arial"/>
        </w:rPr>
      </w:pPr>
      <w:r>
        <w:rPr>
          <w:rFonts w:cs="Arial"/>
        </w:rPr>
        <w:t>místní komunikace, komunikace pro pěší a cyklisty</w:t>
      </w:r>
    </w:p>
    <w:p w:rsidR="00F03358" w:rsidRDefault="00F03358" w:rsidP="005202DA">
      <w:pPr>
        <w:pStyle w:val="Zkladntextodsazen"/>
        <w:numPr>
          <w:ilvl w:val="0"/>
          <w:numId w:val="38"/>
        </w:numPr>
        <w:rPr>
          <w:rFonts w:cs="Arial"/>
        </w:rPr>
      </w:pPr>
      <w:r w:rsidRPr="00EE5AA6">
        <w:rPr>
          <w:rFonts w:cs="Arial"/>
        </w:rPr>
        <w:t>stavby a zařízení technické infrastruktury</w:t>
      </w:r>
    </w:p>
    <w:p w:rsidR="00F03358" w:rsidRDefault="00F03358" w:rsidP="005202DA">
      <w:pPr>
        <w:pStyle w:val="Zkladntextodsazen"/>
        <w:numPr>
          <w:ilvl w:val="0"/>
          <w:numId w:val="38"/>
        </w:numPr>
        <w:rPr>
          <w:rFonts w:cs="Arial"/>
        </w:rPr>
      </w:pPr>
      <w:r>
        <w:rPr>
          <w:rFonts w:cs="Arial"/>
        </w:rPr>
        <w:t>zeleň liniová a plošná vč. prvků ÚSES (biokoridory, biocentra a interakční prvky)</w:t>
      </w:r>
    </w:p>
    <w:p w:rsidR="00F03358" w:rsidRDefault="00F03358" w:rsidP="005202DA">
      <w:pPr>
        <w:pStyle w:val="Zkladntextodsazen"/>
        <w:numPr>
          <w:ilvl w:val="0"/>
          <w:numId w:val="38"/>
        </w:numPr>
        <w:rPr>
          <w:rFonts w:cs="Arial"/>
        </w:rPr>
      </w:pPr>
      <w:r>
        <w:rPr>
          <w:rFonts w:cs="Arial"/>
        </w:rPr>
        <w:t>služební byty</w:t>
      </w:r>
    </w:p>
    <w:p w:rsidR="00F03358" w:rsidRDefault="00F03358" w:rsidP="005202DA">
      <w:pPr>
        <w:pStyle w:val="Zkladntextodsazen"/>
        <w:numPr>
          <w:ilvl w:val="0"/>
          <w:numId w:val="38"/>
        </w:numPr>
        <w:rPr>
          <w:rFonts w:cs="Arial"/>
        </w:rPr>
      </w:pPr>
      <w:r>
        <w:rPr>
          <w:rFonts w:cs="Arial"/>
        </w:rPr>
        <w:t>doplňková zařízení obchodu a služeb související s hlavní funkcí</w:t>
      </w:r>
    </w:p>
    <w:p w:rsidR="00F03358" w:rsidRDefault="00F03358" w:rsidP="005202DA">
      <w:pPr>
        <w:pStyle w:val="Zkladntextodsazen"/>
        <w:numPr>
          <w:ilvl w:val="0"/>
          <w:numId w:val="38"/>
        </w:numPr>
        <w:rPr>
          <w:rFonts w:cs="Arial"/>
        </w:rPr>
      </w:pPr>
      <w:r>
        <w:rPr>
          <w:rFonts w:cs="Arial"/>
        </w:rPr>
        <w:t>zařízení výroby, pokud nebudou narušeny hygienicko-veterinární předpisy</w:t>
      </w:r>
    </w:p>
    <w:p w:rsidR="00F03358" w:rsidRDefault="00F03358" w:rsidP="00F03358">
      <w:pPr>
        <w:pStyle w:val="Zkladntextodsazen"/>
        <w:ind w:left="708" w:firstLine="0"/>
        <w:rPr>
          <w:rFonts w:cs="Arial"/>
        </w:rPr>
      </w:pPr>
    </w:p>
    <w:p w:rsidR="00F03358" w:rsidRDefault="00F03358" w:rsidP="00F03358">
      <w:pPr>
        <w:pStyle w:val="Zkladntextodsazen"/>
        <w:rPr>
          <w:rFonts w:cs="Arial"/>
        </w:rPr>
      </w:pPr>
      <w:r>
        <w:rPr>
          <w:rFonts w:cs="Arial"/>
        </w:rPr>
        <w:t>nepřípustné:</w:t>
      </w:r>
    </w:p>
    <w:p w:rsidR="00F03358" w:rsidRDefault="00F03358" w:rsidP="005202DA">
      <w:pPr>
        <w:pStyle w:val="Zkladntextodsazen"/>
        <w:numPr>
          <w:ilvl w:val="0"/>
          <w:numId w:val="37"/>
        </w:numPr>
        <w:rPr>
          <w:rFonts w:cs="Arial"/>
        </w:rPr>
      </w:pPr>
      <w:r>
        <w:rPr>
          <w:rFonts w:cs="Arial"/>
        </w:rPr>
        <w:t>byty nad rámec služebního charakteru</w:t>
      </w:r>
    </w:p>
    <w:p w:rsidR="00F03358" w:rsidRDefault="00F03358" w:rsidP="005202DA">
      <w:pPr>
        <w:pStyle w:val="Zkladntextodsazen"/>
        <w:numPr>
          <w:ilvl w:val="0"/>
          <w:numId w:val="37"/>
        </w:numPr>
        <w:rPr>
          <w:rFonts w:cs="Arial"/>
        </w:rPr>
      </w:pPr>
      <w:r>
        <w:rPr>
          <w:rFonts w:cs="Arial"/>
        </w:rPr>
        <w:t>plochy a objekty občanské vybavenosti</w:t>
      </w:r>
    </w:p>
    <w:p w:rsidR="00F03358" w:rsidRDefault="00F03358" w:rsidP="00F03358">
      <w:pPr>
        <w:pStyle w:val="Zkladntextodsazen"/>
        <w:ind w:left="1080" w:hanging="372"/>
        <w:rPr>
          <w:color w:val="000000"/>
        </w:rPr>
      </w:pPr>
      <w:r>
        <w:t xml:space="preserve">3) </w:t>
      </w:r>
      <w:proofErr w:type="spellStart"/>
      <w:r>
        <w:rPr>
          <w:color w:val="000000"/>
        </w:rPr>
        <w:t>fotovoltaické</w:t>
      </w:r>
      <w:proofErr w:type="spellEnd"/>
      <w:r>
        <w:rPr>
          <w:color w:val="000000"/>
        </w:rPr>
        <w:t xml:space="preserve"> elektrárny na volných plochách (ty lze umísťovat pouze na stávající stavby)</w:t>
      </w:r>
    </w:p>
    <w:p w:rsidR="00F03358" w:rsidRDefault="00F03358" w:rsidP="00F03358">
      <w:pPr>
        <w:pStyle w:val="Zkladntextodsazen"/>
        <w:ind w:left="1080" w:hanging="372"/>
      </w:pPr>
      <w:r>
        <w:rPr>
          <w:color w:val="000000"/>
        </w:rPr>
        <w:t xml:space="preserve">4) </w:t>
      </w:r>
      <w:r>
        <w:rPr>
          <w:color w:val="000000"/>
        </w:rPr>
        <w:tab/>
        <w:t>větrné elektrárny</w:t>
      </w:r>
    </w:p>
    <w:p w:rsidR="00F03358" w:rsidRDefault="00F03358" w:rsidP="00F03358">
      <w:pPr>
        <w:pStyle w:val="Zkladntextodsazen"/>
        <w:ind w:firstLine="0"/>
        <w:rPr>
          <w:rFonts w:cs="Arial"/>
          <w:szCs w:val="24"/>
        </w:rPr>
      </w:pPr>
    </w:p>
    <w:p w:rsidR="00ED7493" w:rsidRDefault="00ED7493" w:rsidP="00F03358">
      <w:pPr>
        <w:pStyle w:val="Zkladntextodsazen"/>
        <w:ind w:firstLine="0"/>
        <w:rPr>
          <w:rFonts w:cs="Arial"/>
          <w:szCs w:val="24"/>
        </w:rPr>
      </w:pPr>
    </w:p>
    <w:p w:rsidR="008B291F" w:rsidRDefault="008B291F" w:rsidP="00F03358">
      <w:pPr>
        <w:pStyle w:val="Zkladntextodsazen"/>
        <w:ind w:firstLine="0"/>
        <w:rPr>
          <w:rFonts w:cs="Arial"/>
          <w:szCs w:val="24"/>
        </w:rPr>
      </w:pPr>
    </w:p>
    <w:p w:rsidR="00F03358" w:rsidRDefault="00F03358" w:rsidP="00F03358">
      <w:pPr>
        <w:pStyle w:val="Zkladntextodsazen"/>
        <w:ind w:firstLine="0"/>
        <w:rPr>
          <w:rFonts w:cs="Arial"/>
          <w:szCs w:val="24"/>
        </w:rPr>
      </w:pPr>
      <w:r>
        <w:rPr>
          <w:rFonts w:cs="Arial"/>
          <w:szCs w:val="24"/>
        </w:rPr>
        <w:lastRenderedPageBreak/>
        <w:t>C - podmínky prostorového uspořádání:</w:t>
      </w:r>
    </w:p>
    <w:p w:rsidR="00F03358" w:rsidRDefault="00F03358" w:rsidP="00F03358">
      <w:pPr>
        <w:shd w:val="clear" w:color="auto" w:fill="FFFFFF"/>
        <w:spacing w:before="278" w:line="274" w:lineRule="exact"/>
        <w:ind w:firstLine="0"/>
        <w:rPr>
          <w:rFonts w:cs="Arial"/>
          <w:bCs/>
          <w:szCs w:val="22"/>
          <w:u w:val="single"/>
        </w:rPr>
      </w:pPr>
      <w:r>
        <w:rPr>
          <w:rFonts w:cs="Arial"/>
          <w:bCs/>
          <w:szCs w:val="22"/>
          <w:u w:val="single"/>
        </w:rPr>
        <w:t>ZÁSADY PROSTOROVÉ REGULACE</w:t>
      </w:r>
    </w:p>
    <w:p w:rsidR="00F03358" w:rsidRDefault="00F03358" w:rsidP="00F03358">
      <w:pPr>
        <w:shd w:val="clear" w:color="auto" w:fill="FFFFFF"/>
        <w:spacing w:line="274" w:lineRule="exact"/>
        <w:ind w:right="709" w:firstLine="0"/>
        <w:jc w:val="both"/>
        <w:rPr>
          <w:rFonts w:cs="Arial"/>
          <w:szCs w:val="22"/>
        </w:rPr>
      </w:pPr>
      <w:proofErr w:type="gramStart"/>
      <w:r>
        <w:rPr>
          <w:rFonts w:cs="Arial"/>
          <w:szCs w:val="22"/>
        </w:rPr>
        <w:t xml:space="preserve">•  </w:t>
      </w:r>
      <w:r>
        <w:rPr>
          <w:rFonts w:cs="Arial"/>
          <w:szCs w:val="22"/>
          <w:u w:val="single"/>
        </w:rPr>
        <w:t>stavba</w:t>
      </w:r>
      <w:proofErr w:type="gramEnd"/>
      <w:r>
        <w:rPr>
          <w:rFonts w:cs="Arial"/>
          <w:szCs w:val="22"/>
          <w:u w:val="single"/>
        </w:rPr>
        <w:t xml:space="preserve"> výroby a skladů</w:t>
      </w:r>
      <w:r>
        <w:rPr>
          <w:rFonts w:cs="Arial"/>
          <w:szCs w:val="22"/>
        </w:rPr>
        <w:t xml:space="preserve"> – max. 1 nadzemní podlaží s možným využitým podkrovím</w:t>
      </w:r>
    </w:p>
    <w:p w:rsidR="00F03358" w:rsidRDefault="00F03358" w:rsidP="00F03358">
      <w:pPr>
        <w:shd w:val="clear" w:color="auto" w:fill="FFFFFF"/>
        <w:spacing w:line="274" w:lineRule="exact"/>
        <w:ind w:right="709" w:firstLine="0"/>
        <w:jc w:val="both"/>
        <w:rPr>
          <w:rFonts w:cs="Arial"/>
          <w:szCs w:val="22"/>
        </w:rPr>
      </w:pPr>
      <w:r>
        <w:rPr>
          <w:rFonts w:cs="Arial"/>
          <w:szCs w:val="22"/>
        </w:rPr>
        <w:t xml:space="preserve">• </w:t>
      </w:r>
      <w:r w:rsidRPr="001F1B5C">
        <w:rPr>
          <w:rFonts w:cs="Arial"/>
          <w:szCs w:val="22"/>
        </w:rPr>
        <w:t>stavby budou charakterem svého řešení navazovat na převládající charakter okolní stávající zástavby (hmotové řešení staveb, převažující typ zastřešení apod.)</w:t>
      </w:r>
    </w:p>
    <w:p w:rsidR="00F03358" w:rsidRDefault="00F03358" w:rsidP="00F03358">
      <w:pPr>
        <w:shd w:val="clear" w:color="auto" w:fill="FFFFFF"/>
        <w:spacing w:before="278" w:line="274" w:lineRule="exact"/>
        <w:ind w:firstLine="0"/>
        <w:rPr>
          <w:rFonts w:cs="Arial"/>
          <w:b/>
          <w:szCs w:val="22"/>
        </w:rPr>
      </w:pPr>
      <w:r>
        <w:rPr>
          <w:rFonts w:cs="Arial"/>
          <w:bCs/>
          <w:szCs w:val="22"/>
          <w:u w:val="single"/>
        </w:rPr>
        <w:t>ZÁSADY PLOŠNÉ REGULACE</w:t>
      </w:r>
      <w:r>
        <w:rPr>
          <w:rFonts w:cs="Arial"/>
          <w:b/>
          <w:szCs w:val="22"/>
        </w:rPr>
        <w:t xml:space="preserve"> </w:t>
      </w:r>
      <w:r>
        <w:rPr>
          <w:rFonts w:cs="Arial"/>
          <w:szCs w:val="22"/>
        </w:rPr>
        <w:t xml:space="preserve"> </w:t>
      </w:r>
    </w:p>
    <w:p w:rsidR="00F03358" w:rsidRDefault="00F03358" w:rsidP="00F03358">
      <w:pPr>
        <w:pStyle w:val="Zkladntextodsazen"/>
        <w:ind w:firstLine="0"/>
        <w:rPr>
          <w:rFonts w:cs="Arial"/>
          <w:szCs w:val="22"/>
        </w:rPr>
      </w:pPr>
      <w:r>
        <w:rPr>
          <w:rFonts w:cs="Arial"/>
          <w:szCs w:val="22"/>
        </w:rPr>
        <w:t xml:space="preserve">• minimálně 20% celkové plochy musí být </w:t>
      </w:r>
      <w:r>
        <w:rPr>
          <w:rFonts w:cs="Arial"/>
          <w:szCs w:val="22"/>
          <w:u w:val="single"/>
        </w:rPr>
        <w:t>ozeleněno</w:t>
      </w:r>
      <w:r>
        <w:rPr>
          <w:rFonts w:cs="Arial"/>
          <w:szCs w:val="22"/>
        </w:rPr>
        <w:t xml:space="preserve"> </w:t>
      </w:r>
    </w:p>
    <w:p w:rsidR="00F03358" w:rsidRDefault="00F03358" w:rsidP="00F03358">
      <w:pPr>
        <w:pStyle w:val="Zkladntextodsazen"/>
        <w:ind w:firstLine="0"/>
        <w:rPr>
          <w:rFonts w:cs="Arial"/>
          <w:szCs w:val="22"/>
        </w:rPr>
      </w:pPr>
      <w:r>
        <w:rPr>
          <w:rFonts w:cs="Arial"/>
          <w:szCs w:val="22"/>
        </w:rPr>
        <w:t xml:space="preserve">• veškeré </w:t>
      </w:r>
      <w:r>
        <w:rPr>
          <w:rFonts w:cs="Arial"/>
          <w:szCs w:val="22"/>
          <w:u w:val="single"/>
        </w:rPr>
        <w:t>plochy pro odstavování a parkování</w:t>
      </w:r>
      <w:r>
        <w:rPr>
          <w:rFonts w:cs="Arial"/>
          <w:szCs w:val="22"/>
        </w:rPr>
        <w:t xml:space="preserve"> vozidel musí být na pozemku dané plochy</w:t>
      </w:r>
    </w:p>
    <w:p w:rsidR="00F03358" w:rsidRDefault="00F03358" w:rsidP="00F03358">
      <w:pPr>
        <w:pStyle w:val="Zkladntextodsazen"/>
        <w:ind w:firstLine="0"/>
        <w:rPr>
          <w:rFonts w:cs="Arial"/>
          <w:szCs w:val="22"/>
        </w:rPr>
      </w:pPr>
      <w:r>
        <w:rPr>
          <w:rFonts w:cs="Arial"/>
          <w:szCs w:val="22"/>
        </w:rPr>
        <w:t xml:space="preserve">• </w:t>
      </w:r>
      <w:r>
        <w:rPr>
          <w:rFonts w:cs="Arial"/>
          <w:szCs w:val="22"/>
          <w:u w:val="single"/>
        </w:rPr>
        <w:t>pásmo hygienické ochrany</w:t>
      </w:r>
      <w:r>
        <w:rPr>
          <w:rFonts w:cs="Arial"/>
          <w:szCs w:val="22"/>
        </w:rPr>
        <w:t xml:space="preserve"> nesmí překročit hranice areálu</w:t>
      </w:r>
    </w:p>
    <w:p w:rsidR="008B291F" w:rsidRDefault="008B291F" w:rsidP="00F03358">
      <w:pPr>
        <w:pStyle w:val="Zkladntextodsazen"/>
        <w:ind w:firstLine="0"/>
        <w:rPr>
          <w:rFonts w:cs="Arial"/>
          <w:szCs w:val="22"/>
        </w:rPr>
      </w:pPr>
    </w:p>
    <w:p w:rsidR="008B291F" w:rsidRDefault="008B291F" w:rsidP="00F03358">
      <w:pPr>
        <w:pStyle w:val="Zkladntextodsazen"/>
        <w:ind w:firstLine="0"/>
        <w:rPr>
          <w:rFonts w:cs="Arial"/>
          <w:szCs w:val="22"/>
        </w:rPr>
      </w:pPr>
    </w:p>
    <w:p w:rsidR="00C14EE5" w:rsidRDefault="00C14EE5" w:rsidP="00C14EE5">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t>1</w:t>
      </w:r>
      <w:r w:rsidR="0095458A">
        <w:rPr>
          <w:rFonts w:cs="Arial"/>
          <w:b/>
        </w:rPr>
        <w:t>3</w:t>
      </w:r>
      <w:r>
        <w:rPr>
          <w:rFonts w:cs="Arial"/>
          <w:b/>
        </w:rPr>
        <w:t xml:space="preserve">. ZS – plochy zeleně – soukromé a vyhrazené </w:t>
      </w:r>
    </w:p>
    <w:p w:rsidR="00C14EE5" w:rsidRDefault="00C14EE5" w:rsidP="00C14EE5">
      <w:pPr>
        <w:pStyle w:val="Zkladntextodsazen"/>
        <w:rPr>
          <w:rFonts w:cs="Arial"/>
          <w:noProof/>
        </w:rPr>
      </w:pPr>
    </w:p>
    <w:p w:rsidR="00C14EE5" w:rsidRDefault="00C14EE5" w:rsidP="00C14EE5">
      <w:pPr>
        <w:pStyle w:val="Zkladntextodsazen"/>
        <w:ind w:firstLine="0"/>
        <w:rPr>
          <w:rFonts w:cs="Arial"/>
        </w:rPr>
      </w:pPr>
      <w:r>
        <w:rPr>
          <w:rFonts w:cs="Arial"/>
        </w:rPr>
        <w:t>A - hlavní využití:</w:t>
      </w:r>
    </w:p>
    <w:p w:rsidR="00C14EE5" w:rsidRDefault="00C14EE5" w:rsidP="00C14EE5">
      <w:pPr>
        <w:pStyle w:val="Zkladntextodsazen"/>
        <w:ind w:firstLine="0"/>
        <w:rPr>
          <w:rFonts w:cs="Arial"/>
          <w:noProof/>
        </w:rPr>
      </w:pPr>
      <w:r>
        <w:rPr>
          <w:rFonts w:cs="Arial"/>
          <w:noProof/>
        </w:rPr>
        <w:t xml:space="preserve">plochy soukromé zeleně v sídlech, obvykle oplocené, zejména zahrad, které v daném případě nemohou být součástí jiných typů ploch </w:t>
      </w:r>
    </w:p>
    <w:p w:rsidR="00C14EE5" w:rsidRDefault="00C14EE5" w:rsidP="00C14EE5">
      <w:pPr>
        <w:pStyle w:val="Zkladntextodsazen"/>
        <w:ind w:firstLine="0"/>
        <w:rPr>
          <w:rFonts w:cs="Arial"/>
          <w:noProof/>
        </w:rPr>
      </w:pPr>
    </w:p>
    <w:p w:rsidR="00C14EE5" w:rsidRDefault="00C14EE5" w:rsidP="00C14EE5">
      <w:pPr>
        <w:pStyle w:val="Zkladntextodsazen"/>
        <w:ind w:firstLine="0"/>
        <w:rPr>
          <w:rFonts w:cs="Arial"/>
        </w:rPr>
      </w:pPr>
      <w:r>
        <w:rPr>
          <w:rFonts w:cs="Arial"/>
        </w:rPr>
        <w:t>B - funkční využití:</w:t>
      </w:r>
    </w:p>
    <w:p w:rsidR="00C14EE5" w:rsidRDefault="00C14EE5" w:rsidP="00C14EE5">
      <w:pPr>
        <w:pStyle w:val="Zkladntextodsazen"/>
        <w:rPr>
          <w:rFonts w:cs="Arial"/>
        </w:rPr>
      </w:pPr>
      <w:r>
        <w:rPr>
          <w:rFonts w:cs="Arial"/>
        </w:rPr>
        <w:t>přípustné:</w:t>
      </w:r>
    </w:p>
    <w:p w:rsidR="00C14EE5" w:rsidRDefault="00C14EE5" w:rsidP="005202DA">
      <w:pPr>
        <w:pStyle w:val="Zkladntextodsazen"/>
        <w:numPr>
          <w:ilvl w:val="0"/>
          <w:numId w:val="35"/>
        </w:numPr>
        <w:rPr>
          <w:rFonts w:cs="Arial"/>
        </w:rPr>
      </w:pPr>
      <w:r>
        <w:rPr>
          <w:rFonts w:cs="Arial"/>
        </w:rPr>
        <w:t>plochy soukromé zeleně a sadů</w:t>
      </w:r>
    </w:p>
    <w:p w:rsidR="00C14EE5" w:rsidRPr="003D1CD6" w:rsidRDefault="00C14EE5" w:rsidP="005202DA">
      <w:pPr>
        <w:pStyle w:val="Zkladntextodsazen"/>
        <w:numPr>
          <w:ilvl w:val="0"/>
          <w:numId w:val="35"/>
        </w:numPr>
        <w:rPr>
          <w:rFonts w:cs="Arial"/>
        </w:rPr>
      </w:pPr>
      <w:r w:rsidRPr="003D1CD6">
        <w:rPr>
          <w:rFonts w:cs="Arial"/>
        </w:rPr>
        <w:t>stavby nevyžadující povolení ani ohlášení dle stavebního zákona</w:t>
      </w:r>
    </w:p>
    <w:p w:rsidR="00C14EE5" w:rsidRDefault="00C14EE5" w:rsidP="005202DA">
      <w:pPr>
        <w:pStyle w:val="Zkladntextodsazen"/>
        <w:numPr>
          <w:ilvl w:val="0"/>
          <w:numId w:val="35"/>
        </w:numPr>
        <w:rPr>
          <w:rFonts w:cs="Arial"/>
        </w:rPr>
      </w:pPr>
      <w:r>
        <w:rPr>
          <w:rFonts w:cs="Arial"/>
        </w:rPr>
        <w:t>sportovní plochy a vybavení</w:t>
      </w:r>
    </w:p>
    <w:p w:rsidR="00C14EE5" w:rsidRDefault="00C14EE5" w:rsidP="005202DA">
      <w:pPr>
        <w:pStyle w:val="Zkladntextodsazen"/>
        <w:numPr>
          <w:ilvl w:val="0"/>
          <w:numId w:val="35"/>
        </w:numPr>
        <w:rPr>
          <w:rFonts w:cs="Arial"/>
        </w:rPr>
      </w:pPr>
      <w:r>
        <w:rPr>
          <w:rFonts w:cs="Arial"/>
        </w:rPr>
        <w:t>komunikace pěší a cyklistické</w:t>
      </w:r>
    </w:p>
    <w:p w:rsidR="00C14EE5" w:rsidRDefault="00C14EE5" w:rsidP="005202DA">
      <w:pPr>
        <w:pStyle w:val="Zkladntextodsazen"/>
        <w:numPr>
          <w:ilvl w:val="0"/>
          <w:numId w:val="35"/>
        </w:numPr>
        <w:rPr>
          <w:rFonts w:cs="Arial"/>
        </w:rPr>
      </w:pPr>
      <w:r>
        <w:rPr>
          <w:rFonts w:cs="Arial"/>
        </w:rPr>
        <w:t>vodní plochy a toky</w:t>
      </w:r>
    </w:p>
    <w:p w:rsidR="00C14EE5" w:rsidRDefault="00C14EE5" w:rsidP="005202DA">
      <w:pPr>
        <w:pStyle w:val="Zkladntextodsazen"/>
        <w:numPr>
          <w:ilvl w:val="0"/>
          <w:numId w:val="35"/>
        </w:numPr>
        <w:rPr>
          <w:rFonts w:cs="Arial"/>
        </w:rPr>
      </w:pPr>
      <w:r w:rsidRPr="00EE5AA6">
        <w:rPr>
          <w:rFonts w:cs="Arial"/>
        </w:rPr>
        <w:t>stavby a zařízení technické infrastruktury</w:t>
      </w:r>
    </w:p>
    <w:p w:rsidR="00C14EE5" w:rsidRDefault="00C14EE5" w:rsidP="00C14EE5">
      <w:pPr>
        <w:pStyle w:val="Zkladntextodsazen"/>
        <w:rPr>
          <w:rFonts w:cs="Arial"/>
        </w:rPr>
      </w:pPr>
    </w:p>
    <w:p w:rsidR="00C14EE5" w:rsidRDefault="00C14EE5" w:rsidP="00C14EE5">
      <w:pPr>
        <w:pStyle w:val="Zkladntextodsazen"/>
        <w:rPr>
          <w:rFonts w:cs="Arial"/>
        </w:rPr>
      </w:pPr>
      <w:proofErr w:type="gramStart"/>
      <w:r>
        <w:rPr>
          <w:rFonts w:cs="Arial"/>
        </w:rPr>
        <w:t>nepřípustné :</w:t>
      </w:r>
      <w:proofErr w:type="gramEnd"/>
    </w:p>
    <w:p w:rsidR="00C14EE5" w:rsidRDefault="00C14EE5" w:rsidP="00C14EE5">
      <w:pPr>
        <w:pStyle w:val="Zkladntextodsazen"/>
        <w:ind w:left="708" w:firstLine="0"/>
        <w:rPr>
          <w:rFonts w:cs="Arial"/>
        </w:rPr>
      </w:pPr>
      <w:r>
        <w:rPr>
          <w:rFonts w:cs="Arial"/>
        </w:rPr>
        <w:t>1) veškeré stavby neuvedené výše jako přípustné</w:t>
      </w:r>
    </w:p>
    <w:p w:rsidR="00C14EE5" w:rsidRDefault="00C14EE5" w:rsidP="00C14EE5">
      <w:pPr>
        <w:pStyle w:val="Zkladntextodsazen"/>
        <w:ind w:firstLine="0"/>
        <w:rPr>
          <w:b/>
        </w:rPr>
      </w:pPr>
    </w:p>
    <w:p w:rsidR="00341FDD" w:rsidRDefault="00341FDD" w:rsidP="00C14EE5">
      <w:pPr>
        <w:pStyle w:val="Zkladntextodsazen"/>
        <w:ind w:firstLine="0"/>
        <w:rPr>
          <w:b/>
        </w:rPr>
      </w:pPr>
    </w:p>
    <w:p w:rsidR="005E1587" w:rsidRDefault="005E1587" w:rsidP="005E1587">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t xml:space="preserve">14. ZO – plochy zeleně – ochranné a izolační </w:t>
      </w:r>
    </w:p>
    <w:p w:rsidR="005E1587" w:rsidRDefault="005E1587" w:rsidP="005E1587">
      <w:pPr>
        <w:pStyle w:val="Zkladntextodsazen"/>
        <w:rPr>
          <w:rFonts w:cs="Arial"/>
          <w:noProof/>
        </w:rPr>
      </w:pPr>
    </w:p>
    <w:p w:rsidR="005E1587" w:rsidRDefault="005E1587" w:rsidP="005E1587">
      <w:pPr>
        <w:pStyle w:val="Zkladntextodsazen"/>
        <w:ind w:firstLine="0"/>
        <w:rPr>
          <w:rFonts w:cs="Arial"/>
        </w:rPr>
      </w:pPr>
      <w:r>
        <w:rPr>
          <w:rFonts w:cs="Arial"/>
        </w:rPr>
        <w:t>A – hlavní využití:</w:t>
      </w:r>
    </w:p>
    <w:p w:rsidR="005E1587" w:rsidRDefault="005E1587" w:rsidP="005E1587">
      <w:pPr>
        <w:pStyle w:val="Zkladntextodsazen"/>
        <w:ind w:firstLine="0"/>
        <w:rPr>
          <w:rFonts w:cs="Arial"/>
          <w:noProof/>
        </w:rPr>
      </w:pPr>
      <w:r>
        <w:rPr>
          <w:rFonts w:cs="Arial"/>
          <w:noProof/>
        </w:rPr>
        <w:t xml:space="preserve">plochy ochranné a izolační zeleně včetně případných vodních ploch a toků </w:t>
      </w:r>
    </w:p>
    <w:p w:rsidR="005E1587" w:rsidRDefault="005E1587" w:rsidP="005E1587">
      <w:pPr>
        <w:pStyle w:val="Zkladntextodsazen"/>
        <w:rPr>
          <w:rFonts w:cs="Arial"/>
        </w:rPr>
      </w:pPr>
    </w:p>
    <w:p w:rsidR="005E1587" w:rsidRDefault="005E1587" w:rsidP="005E1587">
      <w:pPr>
        <w:pStyle w:val="Zkladntextodsazen"/>
        <w:ind w:firstLine="0"/>
        <w:rPr>
          <w:rFonts w:cs="Arial"/>
        </w:rPr>
      </w:pPr>
      <w:r>
        <w:rPr>
          <w:rFonts w:cs="Arial"/>
        </w:rPr>
        <w:t>B – funkční využití:</w:t>
      </w:r>
    </w:p>
    <w:p w:rsidR="005E1587" w:rsidRDefault="005E1587" w:rsidP="005E1587">
      <w:pPr>
        <w:pStyle w:val="Zkladntextodsazen"/>
        <w:rPr>
          <w:rFonts w:cs="Arial"/>
        </w:rPr>
      </w:pPr>
      <w:r>
        <w:rPr>
          <w:rFonts w:cs="Arial"/>
        </w:rPr>
        <w:t>přípustné:</w:t>
      </w:r>
    </w:p>
    <w:p w:rsidR="005E1587" w:rsidRDefault="005E1587" w:rsidP="00E95ABF">
      <w:pPr>
        <w:pStyle w:val="Zkladntextodsazen"/>
        <w:numPr>
          <w:ilvl w:val="0"/>
          <w:numId w:val="55"/>
        </w:numPr>
        <w:rPr>
          <w:rFonts w:cs="Arial"/>
        </w:rPr>
      </w:pPr>
      <w:r>
        <w:rPr>
          <w:rFonts w:cs="Arial"/>
        </w:rPr>
        <w:t>plochy ochranné a izolační zeleně</w:t>
      </w:r>
    </w:p>
    <w:p w:rsidR="005E1587" w:rsidRDefault="005E1587" w:rsidP="00E95ABF">
      <w:pPr>
        <w:pStyle w:val="Zkladntextodsazen"/>
        <w:numPr>
          <w:ilvl w:val="0"/>
          <w:numId w:val="55"/>
        </w:numPr>
        <w:rPr>
          <w:rFonts w:cs="Arial"/>
        </w:rPr>
      </w:pPr>
      <w:r>
        <w:rPr>
          <w:rFonts w:cs="Arial"/>
        </w:rPr>
        <w:t>obslužné komunikace, pěší a cyklistické komunikace</w:t>
      </w:r>
    </w:p>
    <w:p w:rsidR="005E1587" w:rsidRDefault="005E1587" w:rsidP="00E95ABF">
      <w:pPr>
        <w:pStyle w:val="Zkladntextodsazen"/>
        <w:numPr>
          <w:ilvl w:val="0"/>
          <w:numId w:val="55"/>
        </w:numPr>
        <w:rPr>
          <w:rFonts w:cs="Arial"/>
        </w:rPr>
      </w:pPr>
      <w:r>
        <w:rPr>
          <w:rFonts w:cs="Arial"/>
        </w:rPr>
        <w:t>vodní plochy a toky</w:t>
      </w:r>
    </w:p>
    <w:p w:rsidR="005E1587" w:rsidRDefault="005E1587" w:rsidP="00E95ABF">
      <w:pPr>
        <w:pStyle w:val="Zkladntextodsazen"/>
        <w:numPr>
          <w:ilvl w:val="0"/>
          <w:numId w:val="55"/>
        </w:numPr>
        <w:rPr>
          <w:rFonts w:cs="Arial"/>
        </w:rPr>
      </w:pPr>
      <w:r w:rsidRPr="00EE5AA6">
        <w:rPr>
          <w:rFonts w:cs="Arial"/>
        </w:rPr>
        <w:t>stavby a zařízení technické infrastruktury</w:t>
      </w:r>
    </w:p>
    <w:p w:rsidR="005E1587" w:rsidRDefault="005E1587" w:rsidP="005E1587">
      <w:pPr>
        <w:pStyle w:val="Zkladntextodsazen"/>
        <w:ind w:left="708" w:firstLine="0"/>
        <w:rPr>
          <w:rFonts w:cs="Arial"/>
        </w:rPr>
      </w:pPr>
    </w:p>
    <w:p w:rsidR="005E1587" w:rsidRDefault="005E1587" w:rsidP="005E1587">
      <w:pPr>
        <w:pStyle w:val="Zkladntextodsazen"/>
        <w:rPr>
          <w:rFonts w:cs="Arial"/>
        </w:rPr>
      </w:pPr>
      <w:r>
        <w:rPr>
          <w:rFonts w:cs="Arial"/>
        </w:rPr>
        <w:t>nepřípustné:</w:t>
      </w:r>
    </w:p>
    <w:p w:rsidR="005E1587" w:rsidRDefault="005E1587" w:rsidP="005E1587">
      <w:pPr>
        <w:pStyle w:val="Zkladntextodsazen"/>
        <w:ind w:left="708" w:firstLine="0"/>
        <w:rPr>
          <w:rFonts w:cs="Arial"/>
        </w:rPr>
      </w:pPr>
      <w:r>
        <w:rPr>
          <w:rFonts w:cs="Arial"/>
        </w:rPr>
        <w:t>1) veškeré plochy a stavby neuvedené výše jako přípustné</w:t>
      </w:r>
    </w:p>
    <w:p w:rsidR="005E1587" w:rsidRDefault="005E1587" w:rsidP="005E1587">
      <w:pPr>
        <w:pStyle w:val="Zkladntextodsazen"/>
        <w:ind w:left="708" w:firstLine="0"/>
        <w:rPr>
          <w:rFonts w:cs="Arial"/>
        </w:rPr>
      </w:pPr>
    </w:p>
    <w:p w:rsidR="005D6106" w:rsidRDefault="005D6106" w:rsidP="005E1587">
      <w:pPr>
        <w:pStyle w:val="Zkladntextodsazen"/>
        <w:ind w:left="708" w:firstLine="0"/>
        <w:rPr>
          <w:rFonts w:cs="Arial"/>
        </w:rPr>
      </w:pPr>
    </w:p>
    <w:p w:rsidR="00F03358" w:rsidRPr="00651C72" w:rsidRDefault="00F03358" w:rsidP="00F03358">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lastRenderedPageBreak/>
        <w:t>1</w:t>
      </w:r>
      <w:r w:rsidR="005E1587">
        <w:rPr>
          <w:rFonts w:cs="Arial"/>
          <w:b/>
        </w:rPr>
        <w:t>5</w:t>
      </w:r>
      <w:r w:rsidRPr="00651C72">
        <w:rPr>
          <w:rFonts w:cs="Arial"/>
          <w:b/>
        </w:rPr>
        <w:t>. Z</w:t>
      </w:r>
      <w:r w:rsidR="0095458A">
        <w:rPr>
          <w:rFonts w:cs="Arial"/>
          <w:b/>
        </w:rPr>
        <w:t>X</w:t>
      </w:r>
      <w:r w:rsidRPr="00651C72">
        <w:rPr>
          <w:rFonts w:cs="Arial"/>
          <w:b/>
        </w:rPr>
        <w:t xml:space="preserve"> – plochy zeleně – </w:t>
      </w:r>
      <w:r w:rsidR="0095458A">
        <w:rPr>
          <w:rFonts w:cs="Arial"/>
          <w:b/>
        </w:rPr>
        <w:t>se specifickým využitím</w:t>
      </w:r>
      <w:r w:rsidRPr="00651C72">
        <w:rPr>
          <w:rFonts w:cs="Arial"/>
          <w:b/>
        </w:rPr>
        <w:t xml:space="preserve"> </w:t>
      </w:r>
    </w:p>
    <w:p w:rsidR="00F03358" w:rsidRPr="00277C90" w:rsidRDefault="00F03358" w:rsidP="00F03358">
      <w:pPr>
        <w:pStyle w:val="Zkladntextodsazen"/>
      </w:pPr>
    </w:p>
    <w:p w:rsidR="00F03358" w:rsidRPr="00277C90" w:rsidRDefault="00F03358" w:rsidP="00F03358">
      <w:pPr>
        <w:pStyle w:val="Zkladntextodsazen"/>
        <w:ind w:firstLine="0"/>
      </w:pPr>
      <w:r w:rsidRPr="00277C90">
        <w:t>A – slouží:</w:t>
      </w:r>
    </w:p>
    <w:p w:rsidR="00F03358" w:rsidRDefault="00F03358" w:rsidP="00F03358">
      <w:pPr>
        <w:pStyle w:val="Zkladntextodsazen"/>
        <w:ind w:firstLine="0"/>
        <w:rPr>
          <w:rFonts w:cs="Arial"/>
        </w:rPr>
      </w:pPr>
      <w:r w:rsidRPr="00277C90">
        <w:t>plochy zeleně</w:t>
      </w:r>
      <w:r>
        <w:t xml:space="preserve"> v</w:t>
      </w:r>
      <w:r w:rsidR="0095458A">
        <w:t> </w:t>
      </w:r>
      <w:r>
        <w:t>sídlech</w:t>
      </w:r>
      <w:r w:rsidR="0095458A">
        <w:t xml:space="preserve">, které nelze zařadit do hlavních typů a je třeba jim stanovit specifické podmínky, zde </w:t>
      </w:r>
      <w:r w:rsidR="00FF53A3">
        <w:rPr>
          <w:rFonts w:cs="Arial"/>
        </w:rPr>
        <w:t>plocha bývalé těžební jámy pískovny, která by dočasně sloužila k ukládání výkopových zemin a ostatních inertních materiálů za účelem terénních úprav, které by byly zakončeny navrácením plochy do ZPF</w:t>
      </w:r>
    </w:p>
    <w:p w:rsidR="005E1587" w:rsidRDefault="005E1587" w:rsidP="00F03358">
      <w:pPr>
        <w:pStyle w:val="Zkladntextodsazen"/>
        <w:ind w:firstLine="0"/>
        <w:rPr>
          <w:rFonts w:cs="Arial"/>
        </w:rPr>
      </w:pPr>
    </w:p>
    <w:p w:rsidR="005D6106" w:rsidRDefault="005D6106" w:rsidP="00F03358">
      <w:pPr>
        <w:pStyle w:val="Zkladntextodsazen"/>
        <w:ind w:firstLine="0"/>
        <w:rPr>
          <w:rFonts w:cs="Arial"/>
        </w:rPr>
      </w:pPr>
    </w:p>
    <w:p w:rsidR="00F03358" w:rsidRPr="00277C90" w:rsidRDefault="00F03358" w:rsidP="00F03358">
      <w:pPr>
        <w:pStyle w:val="Zkladntextodsazen"/>
        <w:ind w:firstLine="0"/>
      </w:pPr>
      <w:r w:rsidRPr="00277C90">
        <w:t>B – funkční využití:</w:t>
      </w:r>
    </w:p>
    <w:p w:rsidR="00F03358" w:rsidRPr="00277C90" w:rsidRDefault="00F03358" w:rsidP="00F03358">
      <w:pPr>
        <w:pStyle w:val="Zkladntextodsazen"/>
      </w:pPr>
      <w:r w:rsidRPr="00277C90">
        <w:t>přípustné:</w:t>
      </w:r>
    </w:p>
    <w:p w:rsidR="00F03358" w:rsidRDefault="00F03358" w:rsidP="00E95ABF">
      <w:pPr>
        <w:pStyle w:val="Zkladntextodsazen"/>
        <w:numPr>
          <w:ilvl w:val="0"/>
          <w:numId w:val="41"/>
        </w:numPr>
        <w:rPr>
          <w:rFonts w:cs="Arial"/>
        </w:rPr>
      </w:pPr>
      <w:r w:rsidRPr="00277C90">
        <w:t>plochy</w:t>
      </w:r>
      <w:r>
        <w:t xml:space="preserve"> </w:t>
      </w:r>
      <w:r w:rsidR="00E719F4">
        <w:rPr>
          <w:rFonts w:cs="Arial"/>
        </w:rPr>
        <w:t>k ukládání výkopových zemin a ostatních inertních materiálů za účelem terénních úprav</w:t>
      </w:r>
    </w:p>
    <w:p w:rsidR="00E719F4" w:rsidRPr="00277C90" w:rsidRDefault="00E719F4" w:rsidP="00E95ABF">
      <w:pPr>
        <w:pStyle w:val="Zkladntextodsazen"/>
        <w:numPr>
          <w:ilvl w:val="0"/>
          <w:numId w:val="41"/>
        </w:numPr>
      </w:pPr>
      <w:r w:rsidRPr="00277C90">
        <w:t>zeleň krajinná, liniová vč. prvků ÚSES (biokoridory, biocentra a interakční prvky)</w:t>
      </w:r>
    </w:p>
    <w:p w:rsidR="00E719F4" w:rsidRPr="00277C90" w:rsidRDefault="00E719F4" w:rsidP="00E95ABF">
      <w:pPr>
        <w:pStyle w:val="Zkladntextodsazen"/>
        <w:numPr>
          <w:ilvl w:val="0"/>
          <w:numId w:val="41"/>
        </w:numPr>
      </w:pPr>
      <w:r w:rsidRPr="00277C90">
        <w:t>účelové komunikace</w:t>
      </w:r>
    </w:p>
    <w:p w:rsidR="00F03358" w:rsidRDefault="00F03358" w:rsidP="00E95ABF">
      <w:pPr>
        <w:pStyle w:val="Zkladntextodsazen"/>
        <w:numPr>
          <w:ilvl w:val="0"/>
          <w:numId w:val="41"/>
        </w:numPr>
      </w:pPr>
      <w:r w:rsidRPr="00277C90">
        <w:t xml:space="preserve">stavby a plochy nezbytné k obsluze plochy </w:t>
      </w:r>
      <w:r w:rsidRPr="008406F6">
        <w:t>(např. manipulační plochy, přístřešky na techniku a vybavení pro údržbu plochy, stavby a zařízení pro krátkodobé shromažďování separovaného odpadu, atd.)</w:t>
      </w:r>
    </w:p>
    <w:p w:rsidR="00F03358" w:rsidRPr="00E719F4" w:rsidRDefault="00F03358" w:rsidP="00E95ABF">
      <w:pPr>
        <w:pStyle w:val="Zkladntextodsazen"/>
        <w:numPr>
          <w:ilvl w:val="0"/>
          <w:numId w:val="41"/>
        </w:numPr>
      </w:pPr>
      <w:r w:rsidRPr="00E719F4">
        <w:rPr>
          <w:rFonts w:cs="Arial"/>
        </w:rPr>
        <w:t>stavby a zařízení technické infrastruktury</w:t>
      </w:r>
    </w:p>
    <w:p w:rsidR="00E719F4" w:rsidRPr="00277C90" w:rsidRDefault="00E719F4" w:rsidP="00E95ABF">
      <w:pPr>
        <w:pStyle w:val="Zkladntextodsazen"/>
        <w:numPr>
          <w:ilvl w:val="0"/>
          <w:numId w:val="41"/>
        </w:numPr>
      </w:pPr>
      <w:r w:rsidRPr="00277C90">
        <w:t>stavby vyhovující</w:t>
      </w:r>
      <w:r>
        <w:t xml:space="preserve"> definici přípustných staveb v nezastavěném území dle platného</w:t>
      </w:r>
      <w:r w:rsidRPr="00277C90">
        <w:t xml:space="preserve"> zákona </w:t>
      </w:r>
    </w:p>
    <w:p w:rsidR="00F03358" w:rsidRPr="00277C90" w:rsidRDefault="00F03358" w:rsidP="00F03358">
      <w:pPr>
        <w:pStyle w:val="Zkladntextodsazen"/>
      </w:pPr>
    </w:p>
    <w:p w:rsidR="00F03358" w:rsidRPr="00277C90" w:rsidRDefault="00F03358" w:rsidP="00F03358">
      <w:pPr>
        <w:pStyle w:val="Zkladntextodsazen"/>
      </w:pPr>
      <w:r w:rsidRPr="00277C90">
        <w:t>nepřípustné:</w:t>
      </w:r>
    </w:p>
    <w:p w:rsidR="00F03358" w:rsidRPr="00277C90" w:rsidRDefault="00F03358" w:rsidP="00F03358">
      <w:pPr>
        <w:pStyle w:val="Zkladntextodsazen"/>
        <w:ind w:left="708" w:firstLine="0"/>
      </w:pPr>
      <w:r w:rsidRPr="00277C90">
        <w:t>1) veškeré stavby neuvedené výše jako přípustné</w:t>
      </w:r>
    </w:p>
    <w:p w:rsidR="00F03358" w:rsidRDefault="00F03358" w:rsidP="00C14EE5">
      <w:pPr>
        <w:pStyle w:val="Zkladntextodsazen"/>
        <w:ind w:firstLine="0"/>
        <w:rPr>
          <w:b/>
        </w:rPr>
      </w:pPr>
    </w:p>
    <w:p w:rsidR="00C14EE5" w:rsidRDefault="00C14EE5" w:rsidP="003753ED">
      <w:pPr>
        <w:pStyle w:val="Zkladntextodsazen"/>
        <w:ind w:left="708" w:firstLine="0"/>
        <w:rPr>
          <w:rFonts w:cs="Arial"/>
        </w:rPr>
      </w:pPr>
    </w:p>
    <w:p w:rsidR="004050A9" w:rsidRPr="00651C72" w:rsidRDefault="00463A98" w:rsidP="004050A9">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t>1</w:t>
      </w:r>
      <w:r w:rsidR="005E1587">
        <w:rPr>
          <w:rFonts w:cs="Arial"/>
          <w:b/>
        </w:rPr>
        <w:t>6</w:t>
      </w:r>
      <w:r w:rsidR="00F03358">
        <w:rPr>
          <w:rFonts w:cs="Arial"/>
          <w:b/>
        </w:rPr>
        <w:t>.</w:t>
      </w:r>
      <w:r w:rsidR="004050A9" w:rsidRPr="00651C72">
        <w:rPr>
          <w:rFonts w:cs="Arial"/>
          <w:b/>
        </w:rPr>
        <w:t xml:space="preserve"> </w:t>
      </w:r>
      <w:r w:rsidR="002120F3" w:rsidRPr="00651C72">
        <w:rPr>
          <w:rFonts w:cs="Arial"/>
          <w:b/>
        </w:rPr>
        <w:t>W – plochy</w:t>
      </w:r>
      <w:r w:rsidR="004050A9" w:rsidRPr="00651C72">
        <w:rPr>
          <w:rFonts w:cs="Arial"/>
          <w:b/>
        </w:rPr>
        <w:t xml:space="preserve"> vodní a vodohospodářské </w:t>
      </w:r>
    </w:p>
    <w:p w:rsidR="004050A9" w:rsidRPr="00277C90" w:rsidRDefault="004050A9" w:rsidP="004050A9">
      <w:pPr>
        <w:pStyle w:val="Zkladntextodsazen"/>
        <w:ind w:firstLine="0"/>
      </w:pPr>
    </w:p>
    <w:p w:rsidR="004050A9" w:rsidRPr="00277C90" w:rsidRDefault="002120F3" w:rsidP="004050A9">
      <w:pPr>
        <w:pStyle w:val="Zkladntextodsazen"/>
        <w:ind w:firstLine="0"/>
      </w:pPr>
      <w:r w:rsidRPr="00277C90">
        <w:t>A – hlavní</w:t>
      </w:r>
      <w:r w:rsidR="004050A9">
        <w:rPr>
          <w:rFonts w:cs="Arial"/>
        </w:rPr>
        <w:t xml:space="preserve"> využití</w:t>
      </w:r>
      <w:r w:rsidR="004050A9" w:rsidRPr="00277C90">
        <w:t>:</w:t>
      </w:r>
    </w:p>
    <w:p w:rsidR="004050A9" w:rsidRPr="00277C90" w:rsidRDefault="004050A9" w:rsidP="004050A9">
      <w:pPr>
        <w:pStyle w:val="Zkladntextodsazen"/>
        <w:ind w:firstLine="0"/>
      </w:pPr>
      <w:r w:rsidRPr="00277C90">
        <w:t>plochy, které se vymezují za účelem zajištění podmínek pro nakládání s vodami, ochranu před jejich škodlivými účinky a suchem, regulaci vodního režimu území a plnění dalších účelů stanovených právními předpisy upravujícími problematiku na úseku vod a ochrany přírody a krajiny</w:t>
      </w:r>
    </w:p>
    <w:p w:rsidR="004050A9" w:rsidRPr="00277C90" w:rsidRDefault="002120F3" w:rsidP="004050A9">
      <w:pPr>
        <w:pStyle w:val="Zkladntextodsazen"/>
        <w:ind w:firstLine="0"/>
      </w:pPr>
      <w:r w:rsidRPr="00277C90">
        <w:t>B – funkční</w:t>
      </w:r>
      <w:r w:rsidR="004050A9" w:rsidRPr="00277C90">
        <w:t xml:space="preserve"> využití:</w:t>
      </w:r>
    </w:p>
    <w:p w:rsidR="004050A9" w:rsidRPr="00277C90" w:rsidRDefault="004050A9" w:rsidP="004050A9">
      <w:pPr>
        <w:pStyle w:val="Zkladntextodsazen"/>
      </w:pPr>
      <w:r w:rsidRPr="00277C90">
        <w:t>přípustné:</w:t>
      </w:r>
    </w:p>
    <w:p w:rsidR="004050A9" w:rsidRPr="00277C90" w:rsidRDefault="004050A9" w:rsidP="004050A9">
      <w:pPr>
        <w:pStyle w:val="Zkladntextodsazen"/>
        <w:numPr>
          <w:ilvl w:val="0"/>
          <w:numId w:val="11"/>
        </w:numPr>
      </w:pPr>
      <w:r w:rsidRPr="00277C90">
        <w:t>pozemky vodních ploch, koryt vodních</w:t>
      </w:r>
    </w:p>
    <w:p w:rsidR="004050A9" w:rsidRPr="00277C90" w:rsidRDefault="004050A9" w:rsidP="004050A9">
      <w:pPr>
        <w:pStyle w:val="Zkladntextodsazen"/>
        <w:numPr>
          <w:ilvl w:val="0"/>
          <w:numId w:val="11"/>
        </w:numPr>
      </w:pPr>
      <w:r w:rsidRPr="00277C90">
        <w:t>ostatní pozemky určené pro převažující vodohospodářské využití</w:t>
      </w:r>
    </w:p>
    <w:p w:rsidR="004050A9" w:rsidRPr="00277C90" w:rsidRDefault="004050A9" w:rsidP="004050A9">
      <w:pPr>
        <w:pStyle w:val="Zkladntextodsazen"/>
        <w:numPr>
          <w:ilvl w:val="0"/>
          <w:numId w:val="11"/>
        </w:numPr>
      </w:pPr>
      <w:r w:rsidRPr="00277C90">
        <w:t>zeleň krajinná, liniová vč. prvků ÚSES (biokoridory, biocentra a interakční prvky)</w:t>
      </w:r>
    </w:p>
    <w:p w:rsidR="004050A9" w:rsidRPr="00277C90" w:rsidRDefault="004050A9" w:rsidP="004050A9">
      <w:pPr>
        <w:pStyle w:val="Zkladntextodsazen"/>
        <w:numPr>
          <w:ilvl w:val="0"/>
          <w:numId w:val="11"/>
        </w:numPr>
      </w:pPr>
      <w:r w:rsidRPr="00277C90">
        <w:t>účelové komunikace</w:t>
      </w:r>
    </w:p>
    <w:p w:rsidR="00AD67EF" w:rsidRPr="00277C90" w:rsidRDefault="00AD67EF" w:rsidP="00AD67EF">
      <w:pPr>
        <w:pStyle w:val="Zkladntextodsazen"/>
        <w:numPr>
          <w:ilvl w:val="0"/>
          <w:numId w:val="11"/>
        </w:numPr>
      </w:pPr>
      <w:r w:rsidRPr="00277C90">
        <w:t xml:space="preserve">stavby nezbytné pro obhospodařování a provoz ploch dané funkce vyhovující </w:t>
      </w:r>
      <w:r>
        <w:t>definici přípustných staveb v nezastavěném území dle platného</w:t>
      </w:r>
      <w:r w:rsidRPr="00277C90">
        <w:t xml:space="preserve"> zákona </w:t>
      </w:r>
    </w:p>
    <w:p w:rsidR="00890776" w:rsidRDefault="00890776" w:rsidP="00890776">
      <w:pPr>
        <w:pStyle w:val="Zkladntextodsazen"/>
        <w:numPr>
          <w:ilvl w:val="0"/>
          <w:numId w:val="11"/>
        </w:numPr>
        <w:rPr>
          <w:rFonts w:cs="Arial"/>
        </w:rPr>
      </w:pPr>
      <w:r w:rsidRPr="00EE5AA6">
        <w:rPr>
          <w:rFonts w:cs="Arial"/>
        </w:rPr>
        <w:t>stavby a zařízení technické infrastruktury</w:t>
      </w:r>
    </w:p>
    <w:p w:rsidR="003753ED" w:rsidRPr="00277C90" w:rsidRDefault="003753ED" w:rsidP="004050A9">
      <w:pPr>
        <w:pStyle w:val="Zkladntextodsazen"/>
        <w:ind w:left="708" w:firstLine="0"/>
      </w:pPr>
    </w:p>
    <w:p w:rsidR="004050A9" w:rsidRPr="00277C90" w:rsidRDefault="004050A9" w:rsidP="004050A9">
      <w:pPr>
        <w:pStyle w:val="Zkladntextodsazen"/>
      </w:pPr>
      <w:r w:rsidRPr="00277C90">
        <w:t>nepřípustné:</w:t>
      </w:r>
    </w:p>
    <w:p w:rsidR="004050A9" w:rsidRPr="00277C90" w:rsidRDefault="004050A9" w:rsidP="004050A9">
      <w:pPr>
        <w:pStyle w:val="Zkladntextodsazen"/>
        <w:numPr>
          <w:ilvl w:val="0"/>
          <w:numId w:val="12"/>
        </w:numPr>
      </w:pPr>
      <w:r w:rsidRPr="00277C90">
        <w:t xml:space="preserve">všechny stavby, pokud nejsou uvedeny jako přípustné       </w:t>
      </w:r>
    </w:p>
    <w:p w:rsidR="00B83E35" w:rsidRDefault="00B83E35" w:rsidP="004050A9">
      <w:pPr>
        <w:pStyle w:val="Zkladntextodsazen"/>
        <w:ind w:firstLine="0"/>
        <w:rPr>
          <w:b/>
        </w:rPr>
      </w:pPr>
    </w:p>
    <w:p w:rsidR="00ED7493" w:rsidRDefault="00ED7493" w:rsidP="004050A9">
      <w:pPr>
        <w:pStyle w:val="Zkladntextodsazen"/>
        <w:ind w:firstLine="0"/>
        <w:rPr>
          <w:b/>
        </w:rPr>
      </w:pPr>
    </w:p>
    <w:p w:rsidR="004050A9" w:rsidRDefault="004050A9" w:rsidP="004050A9">
      <w:pPr>
        <w:pStyle w:val="Zkladntextodsazen"/>
        <w:ind w:firstLine="0"/>
        <w:rPr>
          <w:b/>
        </w:rPr>
      </w:pPr>
    </w:p>
    <w:p w:rsidR="004050A9" w:rsidRPr="00651C72" w:rsidRDefault="004050A9" w:rsidP="004050A9">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lastRenderedPageBreak/>
        <w:t>1</w:t>
      </w:r>
      <w:r w:rsidR="005E1587">
        <w:rPr>
          <w:rFonts w:cs="Arial"/>
          <w:b/>
        </w:rPr>
        <w:t>7</w:t>
      </w:r>
      <w:r w:rsidRPr="00651C72">
        <w:rPr>
          <w:rFonts w:cs="Arial"/>
          <w:b/>
        </w:rPr>
        <w:t xml:space="preserve">. </w:t>
      </w:r>
      <w:r w:rsidR="002120F3" w:rsidRPr="00651C72">
        <w:rPr>
          <w:rFonts w:cs="Arial"/>
          <w:b/>
        </w:rPr>
        <w:t>NZ – plochy</w:t>
      </w:r>
      <w:r w:rsidRPr="00651C72">
        <w:rPr>
          <w:rFonts w:cs="Arial"/>
          <w:b/>
        </w:rPr>
        <w:t xml:space="preserve"> zemědělské </w:t>
      </w:r>
    </w:p>
    <w:p w:rsidR="004050A9" w:rsidRPr="00277C90" w:rsidRDefault="004050A9" w:rsidP="004050A9">
      <w:pPr>
        <w:pStyle w:val="Zkladntextodsazen"/>
        <w:ind w:firstLine="0"/>
      </w:pPr>
    </w:p>
    <w:p w:rsidR="004050A9" w:rsidRPr="00277C90" w:rsidRDefault="002120F3" w:rsidP="004050A9">
      <w:pPr>
        <w:pStyle w:val="Zkladntextodsazen"/>
        <w:ind w:firstLine="0"/>
      </w:pPr>
      <w:r w:rsidRPr="00277C90">
        <w:t>A – hlavní</w:t>
      </w:r>
      <w:r w:rsidR="004050A9">
        <w:rPr>
          <w:rFonts w:cs="Arial"/>
        </w:rPr>
        <w:t xml:space="preserve"> využití</w:t>
      </w:r>
      <w:r w:rsidR="004050A9" w:rsidRPr="00277C90">
        <w:t>:</w:t>
      </w:r>
    </w:p>
    <w:p w:rsidR="004050A9" w:rsidRPr="00277C90" w:rsidRDefault="004050A9" w:rsidP="004050A9">
      <w:pPr>
        <w:pStyle w:val="Zkladntextodsazen"/>
        <w:ind w:firstLine="0"/>
      </w:pPr>
      <w:r w:rsidRPr="00277C90">
        <w:t xml:space="preserve">plochy s převažující funkcí intenzivní zemědělské produkce </w:t>
      </w:r>
    </w:p>
    <w:p w:rsidR="004050A9" w:rsidRDefault="004050A9" w:rsidP="004050A9">
      <w:pPr>
        <w:pStyle w:val="Zkladntextodsazen"/>
        <w:ind w:firstLine="0"/>
      </w:pPr>
    </w:p>
    <w:p w:rsidR="004050A9" w:rsidRPr="00277C90" w:rsidRDefault="002120F3" w:rsidP="004050A9">
      <w:pPr>
        <w:pStyle w:val="Zkladntextodsazen"/>
        <w:ind w:firstLine="0"/>
      </w:pPr>
      <w:r w:rsidRPr="00277C90">
        <w:t>B – funkční</w:t>
      </w:r>
      <w:r w:rsidR="004050A9" w:rsidRPr="00277C90">
        <w:t xml:space="preserve"> využití:</w:t>
      </w:r>
    </w:p>
    <w:p w:rsidR="004050A9" w:rsidRPr="00277C90" w:rsidRDefault="004050A9" w:rsidP="004050A9">
      <w:pPr>
        <w:pStyle w:val="Zkladntextodsazen"/>
      </w:pPr>
      <w:r w:rsidRPr="00277C90">
        <w:t>přípustné:</w:t>
      </w:r>
    </w:p>
    <w:p w:rsidR="004050A9" w:rsidRPr="00277C90" w:rsidRDefault="004050A9" w:rsidP="004050A9">
      <w:pPr>
        <w:pStyle w:val="Zkladntextodsazen"/>
        <w:numPr>
          <w:ilvl w:val="0"/>
          <w:numId w:val="4"/>
        </w:numPr>
      </w:pPr>
      <w:r w:rsidRPr="00277C90">
        <w:t>zemědělsky využívané plochy pro rostlinnou i živočišnou výrobu</w:t>
      </w:r>
    </w:p>
    <w:p w:rsidR="004050A9" w:rsidRPr="00277C90" w:rsidRDefault="004050A9" w:rsidP="004050A9">
      <w:pPr>
        <w:pStyle w:val="Zkladntextodsazen"/>
        <w:numPr>
          <w:ilvl w:val="0"/>
          <w:numId w:val="4"/>
        </w:numPr>
      </w:pPr>
      <w:r w:rsidRPr="00277C90">
        <w:t>stavby nezbytné pro obhospodařování zemědělské půdy (např. silážní žlaby, hnojiště, přístřešky pro dobytek, apod.)</w:t>
      </w:r>
    </w:p>
    <w:p w:rsidR="00AD67EF" w:rsidRPr="00277C90" w:rsidRDefault="00AD67EF" w:rsidP="00AD67EF">
      <w:pPr>
        <w:pStyle w:val="Zkladntextodsazen"/>
        <w:numPr>
          <w:ilvl w:val="0"/>
          <w:numId w:val="4"/>
        </w:numPr>
      </w:pPr>
      <w:r w:rsidRPr="00277C90">
        <w:t xml:space="preserve">stavby nezbytné pro obhospodařování a provoz ploch dané funkce vyhovující </w:t>
      </w:r>
      <w:r>
        <w:t>definici přípustných staveb v nezastavěném území dle platného</w:t>
      </w:r>
      <w:r w:rsidRPr="00277C90">
        <w:t xml:space="preserve"> zákona </w:t>
      </w:r>
    </w:p>
    <w:p w:rsidR="004050A9" w:rsidRPr="00277C90" w:rsidRDefault="004050A9" w:rsidP="004050A9">
      <w:pPr>
        <w:pStyle w:val="Zkladntextodsazen"/>
        <w:numPr>
          <w:ilvl w:val="0"/>
          <w:numId w:val="4"/>
        </w:numPr>
      </w:pPr>
      <w:r w:rsidRPr="00277C90">
        <w:t>zeleň krajinná, liniová vč. prvků ÚSES (biokoridory, biocentra a interakční prvky)</w:t>
      </w:r>
    </w:p>
    <w:p w:rsidR="004050A9" w:rsidRDefault="004050A9" w:rsidP="004050A9">
      <w:pPr>
        <w:pStyle w:val="Zkladntextodsazen"/>
        <w:numPr>
          <w:ilvl w:val="0"/>
          <w:numId w:val="4"/>
        </w:numPr>
      </w:pPr>
      <w:r w:rsidRPr="00277C90">
        <w:t>ovocné sady</w:t>
      </w:r>
    </w:p>
    <w:p w:rsidR="00B4724C" w:rsidRPr="00277C90" w:rsidRDefault="00B4724C" w:rsidP="004050A9">
      <w:pPr>
        <w:pStyle w:val="Zkladntextodsazen"/>
        <w:numPr>
          <w:ilvl w:val="0"/>
          <w:numId w:val="4"/>
        </w:numPr>
      </w:pPr>
      <w:r>
        <w:t>opatření přispívající k vyšší retenci krajiny, zachycení přívalových dešťů, protipovodňová a protierozní opatření, výstavba menších vodních nádrží</w:t>
      </w:r>
      <w:r w:rsidR="00B817A4">
        <w:t xml:space="preserve"> a rybníků</w:t>
      </w:r>
    </w:p>
    <w:p w:rsidR="004050A9" w:rsidRPr="00277C90" w:rsidRDefault="004050A9" w:rsidP="004050A9">
      <w:pPr>
        <w:pStyle w:val="Zkladntextodsazen"/>
        <w:numPr>
          <w:ilvl w:val="0"/>
          <w:numId w:val="4"/>
        </w:numPr>
      </w:pPr>
      <w:r w:rsidRPr="00277C90">
        <w:t xml:space="preserve">komunikace pěší, cyklistické </w:t>
      </w:r>
    </w:p>
    <w:p w:rsidR="004050A9" w:rsidRPr="00277C90" w:rsidRDefault="004050A9" w:rsidP="004050A9">
      <w:pPr>
        <w:pStyle w:val="Zkladntextodsazen"/>
        <w:numPr>
          <w:ilvl w:val="0"/>
          <w:numId w:val="4"/>
        </w:numPr>
      </w:pPr>
      <w:r w:rsidRPr="00277C90">
        <w:t>účelové komunikace a zemědělské obslužné a manipulační plochy</w:t>
      </w:r>
    </w:p>
    <w:p w:rsidR="00890776" w:rsidRDefault="00890776" w:rsidP="00890776">
      <w:pPr>
        <w:pStyle w:val="Zkladntextodsazen"/>
        <w:numPr>
          <w:ilvl w:val="0"/>
          <w:numId w:val="4"/>
        </w:numPr>
        <w:rPr>
          <w:rFonts w:cs="Arial"/>
        </w:rPr>
      </w:pPr>
      <w:r w:rsidRPr="00EE5AA6">
        <w:rPr>
          <w:rFonts w:cs="Arial"/>
        </w:rPr>
        <w:t>stavby a zařízení technické infrastruktury</w:t>
      </w:r>
    </w:p>
    <w:p w:rsidR="004050A9" w:rsidRPr="00277C90" w:rsidRDefault="004050A9" w:rsidP="004050A9">
      <w:pPr>
        <w:pStyle w:val="Zkladntextodsazen"/>
        <w:numPr>
          <w:ilvl w:val="0"/>
          <w:numId w:val="4"/>
        </w:numPr>
      </w:pPr>
      <w:r w:rsidRPr="00277C90">
        <w:t>informační, propagační a reklamní zařízení</w:t>
      </w:r>
    </w:p>
    <w:p w:rsidR="004050A9" w:rsidRPr="00277C90" w:rsidRDefault="004050A9" w:rsidP="004050A9">
      <w:pPr>
        <w:pStyle w:val="Zkladntextodsazen"/>
        <w:numPr>
          <w:ilvl w:val="0"/>
          <w:numId w:val="4"/>
        </w:numPr>
      </w:pPr>
      <w:r w:rsidRPr="00277C90">
        <w:t>naučné stezky</w:t>
      </w:r>
    </w:p>
    <w:p w:rsidR="004050A9" w:rsidRPr="00277C90" w:rsidRDefault="004050A9" w:rsidP="004050A9">
      <w:pPr>
        <w:pStyle w:val="Zkladntextodsazen"/>
      </w:pPr>
    </w:p>
    <w:p w:rsidR="004050A9" w:rsidRPr="00277C90" w:rsidRDefault="004050A9" w:rsidP="004050A9">
      <w:pPr>
        <w:pStyle w:val="Zkladntextodsazen"/>
      </w:pPr>
      <w:r w:rsidRPr="00277C90">
        <w:t>nepřípustné:</w:t>
      </w:r>
    </w:p>
    <w:p w:rsidR="00B411F8" w:rsidRDefault="004050A9" w:rsidP="004050A9">
      <w:pPr>
        <w:pStyle w:val="Zkladntextodsazen"/>
        <w:numPr>
          <w:ilvl w:val="0"/>
          <w:numId w:val="5"/>
        </w:numPr>
      </w:pPr>
      <w:r w:rsidRPr="00277C90">
        <w:t xml:space="preserve">všechny stavby, pokud nejsou uvedeny jako přípustné </w:t>
      </w:r>
    </w:p>
    <w:p w:rsidR="00B411F8" w:rsidRPr="00147B01" w:rsidRDefault="00B411F8" w:rsidP="00B411F8">
      <w:pPr>
        <w:pStyle w:val="Zkladntextodsazen"/>
        <w:numPr>
          <w:ilvl w:val="0"/>
          <w:numId w:val="5"/>
        </w:numPr>
      </w:pPr>
      <w:r w:rsidRPr="00147B01">
        <w:t>doplňkové stavby, zařízení a jiná opatření pro stavby vodohospodářské</w:t>
      </w:r>
    </w:p>
    <w:p w:rsidR="00B817A4" w:rsidRDefault="00B817A4" w:rsidP="004050A9">
      <w:pPr>
        <w:pStyle w:val="Zkladntextodsazen"/>
        <w:ind w:firstLine="0"/>
      </w:pPr>
    </w:p>
    <w:p w:rsidR="00B817A4" w:rsidRDefault="00B817A4" w:rsidP="004050A9">
      <w:pPr>
        <w:pStyle w:val="Zkladntextodsazen"/>
        <w:ind w:firstLine="0"/>
      </w:pPr>
    </w:p>
    <w:p w:rsidR="004050A9" w:rsidRPr="00651C72" w:rsidRDefault="007950C5" w:rsidP="004050A9">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t>1</w:t>
      </w:r>
      <w:r w:rsidR="005E1587">
        <w:rPr>
          <w:rFonts w:cs="Arial"/>
          <w:b/>
        </w:rPr>
        <w:t>8</w:t>
      </w:r>
      <w:r w:rsidR="004050A9" w:rsidRPr="00651C72">
        <w:rPr>
          <w:rFonts w:cs="Arial"/>
          <w:b/>
        </w:rPr>
        <w:t xml:space="preserve">. </w:t>
      </w:r>
      <w:r w:rsidR="002120F3" w:rsidRPr="00651C72">
        <w:rPr>
          <w:rFonts w:cs="Arial"/>
          <w:b/>
        </w:rPr>
        <w:t>NL – plochy</w:t>
      </w:r>
      <w:r w:rsidR="004050A9" w:rsidRPr="00651C72">
        <w:rPr>
          <w:rFonts w:cs="Arial"/>
          <w:b/>
        </w:rPr>
        <w:t xml:space="preserve"> lesní </w:t>
      </w:r>
    </w:p>
    <w:p w:rsidR="004050A9" w:rsidRPr="00277C90" w:rsidRDefault="004050A9" w:rsidP="004050A9">
      <w:pPr>
        <w:pStyle w:val="Zkladntextodsazen"/>
        <w:ind w:firstLine="0"/>
      </w:pPr>
    </w:p>
    <w:p w:rsidR="004050A9" w:rsidRPr="00277C90" w:rsidRDefault="002120F3" w:rsidP="004050A9">
      <w:pPr>
        <w:pStyle w:val="Zkladntextodsazen"/>
        <w:ind w:firstLine="0"/>
      </w:pPr>
      <w:r w:rsidRPr="00277C90">
        <w:t>A – hlavní</w:t>
      </w:r>
      <w:r w:rsidR="004050A9">
        <w:rPr>
          <w:rFonts w:cs="Arial"/>
        </w:rPr>
        <w:t xml:space="preserve"> využití</w:t>
      </w:r>
      <w:r w:rsidR="004050A9" w:rsidRPr="00277C90">
        <w:t>:</w:t>
      </w:r>
    </w:p>
    <w:p w:rsidR="004050A9" w:rsidRPr="00277C90" w:rsidRDefault="004050A9" w:rsidP="004050A9">
      <w:pPr>
        <w:pStyle w:val="Zkladntextodsazen"/>
        <w:ind w:firstLine="0"/>
      </w:pPr>
      <w:r w:rsidRPr="00277C90">
        <w:t>plochy s převažujícím využitím pro lesní produkci</w:t>
      </w:r>
    </w:p>
    <w:p w:rsidR="004050A9" w:rsidRDefault="004050A9" w:rsidP="004050A9">
      <w:pPr>
        <w:pStyle w:val="Zkladntextodsazen"/>
        <w:ind w:firstLine="0"/>
      </w:pPr>
    </w:p>
    <w:p w:rsidR="004050A9" w:rsidRPr="00277C90" w:rsidRDefault="002120F3" w:rsidP="004050A9">
      <w:pPr>
        <w:pStyle w:val="Zkladntextodsazen"/>
        <w:ind w:firstLine="0"/>
      </w:pPr>
      <w:r w:rsidRPr="00277C90">
        <w:t>B – funkční</w:t>
      </w:r>
      <w:r w:rsidR="004050A9" w:rsidRPr="00277C90">
        <w:t xml:space="preserve"> využití:</w:t>
      </w:r>
    </w:p>
    <w:p w:rsidR="004050A9" w:rsidRPr="00277C90" w:rsidRDefault="004050A9" w:rsidP="004050A9">
      <w:pPr>
        <w:pStyle w:val="Zkladntextodsazen"/>
      </w:pPr>
      <w:r w:rsidRPr="00277C90">
        <w:t>přípustné:</w:t>
      </w:r>
    </w:p>
    <w:p w:rsidR="004050A9" w:rsidRPr="00277C90" w:rsidRDefault="004050A9" w:rsidP="004050A9">
      <w:pPr>
        <w:pStyle w:val="Zkladntextodsazen"/>
        <w:numPr>
          <w:ilvl w:val="0"/>
          <w:numId w:val="13"/>
        </w:numPr>
      </w:pPr>
      <w:r w:rsidRPr="00277C90">
        <w:t>pozemky určené k plnění funkcí lesa</w:t>
      </w:r>
    </w:p>
    <w:p w:rsidR="004050A9" w:rsidRPr="00277C90" w:rsidRDefault="004050A9" w:rsidP="004050A9">
      <w:pPr>
        <w:pStyle w:val="Zkladntextodsazen"/>
        <w:numPr>
          <w:ilvl w:val="0"/>
          <w:numId w:val="13"/>
        </w:numPr>
      </w:pPr>
      <w:r w:rsidRPr="00277C90">
        <w:t>zeleň krajinná, liniová vč. prvků ÚSES (biokoridory, biocentra a interakční prvky)</w:t>
      </w:r>
    </w:p>
    <w:p w:rsidR="004050A9" w:rsidRPr="00277C90" w:rsidRDefault="004050A9" w:rsidP="004050A9">
      <w:pPr>
        <w:pStyle w:val="Zkladntextodsazen"/>
        <w:numPr>
          <w:ilvl w:val="0"/>
          <w:numId w:val="13"/>
        </w:numPr>
      </w:pPr>
      <w:r w:rsidRPr="00277C90">
        <w:t>účelové komunikace</w:t>
      </w:r>
    </w:p>
    <w:p w:rsidR="004050A9" w:rsidRPr="00277C90" w:rsidRDefault="004050A9" w:rsidP="004050A9">
      <w:pPr>
        <w:pStyle w:val="Zkladntextodsazen"/>
        <w:numPr>
          <w:ilvl w:val="0"/>
          <w:numId w:val="13"/>
        </w:numPr>
      </w:pPr>
      <w:r w:rsidRPr="00277C90">
        <w:t xml:space="preserve">stavby nezbytné pro obhospodařování a provoz ploch dané funkce vyhovující </w:t>
      </w:r>
      <w:r>
        <w:t>definici přípustných staveb v nezastavěném území dle platného</w:t>
      </w:r>
      <w:r w:rsidRPr="00277C90">
        <w:t xml:space="preserve"> zákona </w:t>
      </w:r>
    </w:p>
    <w:p w:rsidR="007950C5" w:rsidRDefault="007950C5" w:rsidP="007950C5">
      <w:pPr>
        <w:pStyle w:val="Zkladntextodsazen"/>
        <w:numPr>
          <w:ilvl w:val="0"/>
          <w:numId w:val="13"/>
        </w:numPr>
        <w:rPr>
          <w:rFonts w:cs="Arial"/>
        </w:rPr>
      </w:pPr>
      <w:r w:rsidRPr="00EE5AA6">
        <w:rPr>
          <w:rFonts w:cs="Arial"/>
        </w:rPr>
        <w:t>stavby a zařízení technické infrastruktury</w:t>
      </w:r>
    </w:p>
    <w:p w:rsidR="007E51CE" w:rsidRDefault="007E51CE" w:rsidP="007E51CE">
      <w:pPr>
        <w:pStyle w:val="Zkladntextodsazen"/>
        <w:numPr>
          <w:ilvl w:val="0"/>
          <w:numId w:val="13"/>
        </w:numPr>
        <w:rPr>
          <w:rFonts w:cs="Arial"/>
        </w:rPr>
      </w:pPr>
      <w:r w:rsidRPr="00DB0AE2">
        <w:rPr>
          <w:rFonts w:cs="Arial"/>
        </w:rPr>
        <w:t>služební byty</w:t>
      </w:r>
    </w:p>
    <w:p w:rsidR="00EB7300" w:rsidRPr="00DB0AE2" w:rsidRDefault="00EB7300" w:rsidP="007E51CE">
      <w:pPr>
        <w:pStyle w:val="Zkladntextodsazen"/>
        <w:numPr>
          <w:ilvl w:val="0"/>
          <w:numId w:val="13"/>
        </w:numPr>
        <w:rPr>
          <w:rFonts w:cs="Arial"/>
        </w:rPr>
      </w:pPr>
      <w:r>
        <w:rPr>
          <w:rFonts w:cs="Arial"/>
        </w:rPr>
        <w:t>v rozsahu stanoveného dobývacího prostoru Zderaz těžba stavebního kamene</w:t>
      </w:r>
    </w:p>
    <w:p w:rsidR="00B8221C" w:rsidRDefault="00B8221C" w:rsidP="00B8221C">
      <w:pPr>
        <w:pStyle w:val="Zkladntextodsazen"/>
      </w:pPr>
    </w:p>
    <w:p w:rsidR="004050A9" w:rsidRPr="00277C90" w:rsidRDefault="004050A9" w:rsidP="00B8221C">
      <w:pPr>
        <w:pStyle w:val="Zkladntextodsazen"/>
      </w:pPr>
      <w:r w:rsidRPr="00277C90">
        <w:t>nepřípustné:</w:t>
      </w:r>
    </w:p>
    <w:p w:rsidR="007E51CE" w:rsidRDefault="004050A9" w:rsidP="004050A9">
      <w:pPr>
        <w:pStyle w:val="Zkladntextodsazen"/>
        <w:numPr>
          <w:ilvl w:val="0"/>
          <w:numId w:val="14"/>
        </w:numPr>
      </w:pPr>
      <w:r w:rsidRPr="00277C90">
        <w:t>všechny stavby, pokud nejsou uvedeny jako přípustné</w:t>
      </w:r>
    </w:p>
    <w:p w:rsidR="007E51CE" w:rsidRDefault="007E51CE" w:rsidP="007E51CE">
      <w:pPr>
        <w:pStyle w:val="Zkladntextodsazen"/>
        <w:numPr>
          <w:ilvl w:val="0"/>
          <w:numId w:val="14"/>
        </w:numPr>
        <w:rPr>
          <w:rFonts w:cs="Arial"/>
        </w:rPr>
      </w:pPr>
      <w:r w:rsidRPr="00DB0AE2">
        <w:rPr>
          <w:rFonts w:cs="Arial"/>
        </w:rPr>
        <w:t>byty nad rámec služebního charakteru</w:t>
      </w:r>
    </w:p>
    <w:p w:rsidR="00B411F8" w:rsidRDefault="00B411F8" w:rsidP="00B411F8">
      <w:pPr>
        <w:pStyle w:val="Zkladntextodsazen"/>
        <w:numPr>
          <w:ilvl w:val="0"/>
          <w:numId w:val="14"/>
        </w:numPr>
        <w:rPr>
          <w:sz w:val="22"/>
          <w:szCs w:val="22"/>
        </w:rPr>
      </w:pPr>
      <w:r w:rsidRPr="00147B01">
        <w:rPr>
          <w:rFonts w:cs="Arial"/>
        </w:rPr>
        <w:lastRenderedPageBreak/>
        <w:t>doplňkové stavby, zařízení a jiná opatření pro stavby vodohospodářské</w:t>
      </w:r>
    </w:p>
    <w:p w:rsidR="005E1587" w:rsidRDefault="005E1587" w:rsidP="004050A9">
      <w:pPr>
        <w:pStyle w:val="Zkladntextodsazen"/>
        <w:ind w:firstLine="0"/>
      </w:pPr>
    </w:p>
    <w:p w:rsidR="005E1587" w:rsidRPr="00277C90" w:rsidRDefault="005E1587" w:rsidP="004050A9">
      <w:pPr>
        <w:pStyle w:val="Zkladntextodsazen"/>
        <w:ind w:firstLine="0"/>
      </w:pPr>
    </w:p>
    <w:p w:rsidR="004050A9" w:rsidRPr="00651C72" w:rsidRDefault="005E7ECA" w:rsidP="004050A9">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t>1</w:t>
      </w:r>
      <w:r w:rsidR="005E1587">
        <w:rPr>
          <w:rFonts w:cs="Arial"/>
          <w:b/>
        </w:rPr>
        <w:t>9</w:t>
      </w:r>
      <w:r w:rsidR="004050A9" w:rsidRPr="00651C72">
        <w:rPr>
          <w:rFonts w:cs="Arial"/>
          <w:b/>
        </w:rPr>
        <w:t xml:space="preserve"> </w:t>
      </w:r>
      <w:r w:rsidR="002120F3" w:rsidRPr="00651C72">
        <w:rPr>
          <w:rFonts w:cs="Arial"/>
          <w:b/>
        </w:rPr>
        <w:t>NP – plochy</w:t>
      </w:r>
      <w:r w:rsidR="004050A9" w:rsidRPr="00651C72">
        <w:rPr>
          <w:rFonts w:cs="Arial"/>
          <w:b/>
        </w:rPr>
        <w:t xml:space="preserve"> přírodní </w:t>
      </w:r>
    </w:p>
    <w:p w:rsidR="004050A9" w:rsidRPr="00277C90" w:rsidRDefault="004050A9" w:rsidP="004050A9">
      <w:pPr>
        <w:pStyle w:val="Zkladntextodsazen"/>
        <w:ind w:firstLine="0"/>
      </w:pPr>
    </w:p>
    <w:p w:rsidR="004050A9" w:rsidRPr="00277C90" w:rsidRDefault="002120F3" w:rsidP="004050A9">
      <w:pPr>
        <w:pStyle w:val="Zkladntextodsazen"/>
        <w:ind w:firstLine="0"/>
      </w:pPr>
      <w:r w:rsidRPr="00277C90">
        <w:t>A – hlavní</w:t>
      </w:r>
      <w:r w:rsidR="004050A9">
        <w:rPr>
          <w:rFonts w:cs="Arial"/>
        </w:rPr>
        <w:t xml:space="preserve"> využití</w:t>
      </w:r>
      <w:r w:rsidR="004050A9" w:rsidRPr="00277C90">
        <w:t>:</w:t>
      </w:r>
    </w:p>
    <w:p w:rsidR="004050A9" w:rsidRDefault="004050A9" w:rsidP="004050A9">
      <w:pPr>
        <w:pStyle w:val="Zkladntextodsazen"/>
        <w:ind w:firstLine="0"/>
      </w:pPr>
      <w:r w:rsidRPr="00277C90">
        <w:t xml:space="preserve">plochy s převažující přírodní funkcí zahrnující mimo jiné zvláště chráněné plochy, prvky ÚSES, apod. </w:t>
      </w:r>
    </w:p>
    <w:p w:rsidR="005D6106" w:rsidRDefault="005D6106" w:rsidP="004050A9">
      <w:pPr>
        <w:pStyle w:val="Zkladntextodsazen"/>
        <w:ind w:firstLine="0"/>
      </w:pPr>
    </w:p>
    <w:p w:rsidR="005D6106" w:rsidRPr="00277C90" w:rsidRDefault="005D6106" w:rsidP="004050A9">
      <w:pPr>
        <w:pStyle w:val="Zkladntextodsazen"/>
        <w:ind w:firstLine="0"/>
      </w:pPr>
    </w:p>
    <w:p w:rsidR="007950C5" w:rsidRPr="00277C90" w:rsidRDefault="007950C5" w:rsidP="007950C5">
      <w:pPr>
        <w:pStyle w:val="Zkladntextodsazen"/>
        <w:ind w:firstLine="0"/>
      </w:pPr>
      <w:r w:rsidRPr="00277C90">
        <w:t>B - funkční využití:</w:t>
      </w:r>
    </w:p>
    <w:p w:rsidR="007950C5" w:rsidRPr="00277C90" w:rsidRDefault="007950C5" w:rsidP="007950C5">
      <w:pPr>
        <w:pStyle w:val="Zkladntextodsazen"/>
      </w:pPr>
      <w:r w:rsidRPr="00277C90">
        <w:t>přípustné:</w:t>
      </w:r>
    </w:p>
    <w:p w:rsidR="007950C5" w:rsidRDefault="007950C5" w:rsidP="007950C5">
      <w:pPr>
        <w:pStyle w:val="Zkladntextodsazen"/>
        <w:numPr>
          <w:ilvl w:val="0"/>
          <w:numId w:val="8"/>
        </w:numPr>
      </w:pPr>
      <w:r w:rsidRPr="00277C90">
        <w:t>zeleň krajinná, liniová vč. prvků ÚSES (biokoridory, biocentra a interakční prvky)</w:t>
      </w:r>
    </w:p>
    <w:p w:rsidR="0045752E" w:rsidRDefault="0045752E" w:rsidP="0045752E">
      <w:pPr>
        <w:pStyle w:val="Zkladntextodsazen"/>
        <w:numPr>
          <w:ilvl w:val="0"/>
          <w:numId w:val="8"/>
        </w:numPr>
      </w:pPr>
      <w:r w:rsidRPr="00277C90">
        <w:t>pozemky určené k plnění funkcí lesa</w:t>
      </w:r>
    </w:p>
    <w:p w:rsidR="007950C5" w:rsidRPr="00277C90" w:rsidRDefault="007950C5" w:rsidP="007950C5">
      <w:pPr>
        <w:pStyle w:val="Zkladntextodsazen"/>
        <w:numPr>
          <w:ilvl w:val="0"/>
          <w:numId w:val="8"/>
        </w:numPr>
      </w:pPr>
      <w:r w:rsidRPr="00277C90">
        <w:t>ovocné sady</w:t>
      </w:r>
    </w:p>
    <w:p w:rsidR="007950C5" w:rsidRPr="00277C90" w:rsidRDefault="007950C5" w:rsidP="007950C5">
      <w:pPr>
        <w:pStyle w:val="Zkladntextodsazen"/>
        <w:numPr>
          <w:ilvl w:val="0"/>
          <w:numId w:val="8"/>
        </w:numPr>
      </w:pPr>
      <w:r w:rsidRPr="00277C90">
        <w:t xml:space="preserve">komunikace pěší, cyklistické </w:t>
      </w:r>
    </w:p>
    <w:p w:rsidR="007950C5" w:rsidRPr="00277C90" w:rsidRDefault="007950C5" w:rsidP="007950C5">
      <w:pPr>
        <w:pStyle w:val="Zkladntextodsazen"/>
        <w:numPr>
          <w:ilvl w:val="0"/>
          <w:numId w:val="8"/>
        </w:numPr>
      </w:pPr>
      <w:r w:rsidRPr="00277C90">
        <w:t>účelové komunikace a zemědělské obslužné a manipulační plochy</w:t>
      </w:r>
    </w:p>
    <w:p w:rsidR="007950C5" w:rsidRDefault="007950C5" w:rsidP="007950C5">
      <w:pPr>
        <w:pStyle w:val="Zkladntextodsazen"/>
        <w:numPr>
          <w:ilvl w:val="0"/>
          <w:numId w:val="8"/>
        </w:numPr>
        <w:rPr>
          <w:rFonts w:cs="Arial"/>
        </w:rPr>
      </w:pPr>
      <w:r w:rsidRPr="00EE5AA6">
        <w:rPr>
          <w:rFonts w:cs="Arial"/>
        </w:rPr>
        <w:t>stavby a zařízení technické infrastruktury</w:t>
      </w:r>
    </w:p>
    <w:p w:rsidR="007950C5" w:rsidRPr="00277C90" w:rsidRDefault="007950C5" w:rsidP="007950C5">
      <w:pPr>
        <w:pStyle w:val="Zkladntextodsazen"/>
        <w:numPr>
          <w:ilvl w:val="0"/>
          <w:numId w:val="8"/>
        </w:numPr>
      </w:pPr>
      <w:r w:rsidRPr="00277C90">
        <w:t>naučné stezky</w:t>
      </w:r>
    </w:p>
    <w:p w:rsidR="00CE23B0" w:rsidRDefault="00CE23B0" w:rsidP="007950C5">
      <w:pPr>
        <w:pStyle w:val="Zkladntextodsazen"/>
      </w:pPr>
    </w:p>
    <w:p w:rsidR="007950C5" w:rsidRPr="00277C90" w:rsidRDefault="007950C5" w:rsidP="007950C5">
      <w:pPr>
        <w:pStyle w:val="Zkladntextodsazen"/>
      </w:pPr>
      <w:r w:rsidRPr="00277C90">
        <w:t>nepřípustné:</w:t>
      </w:r>
    </w:p>
    <w:p w:rsidR="0067430B" w:rsidRDefault="007950C5" w:rsidP="007950C5">
      <w:pPr>
        <w:pStyle w:val="Zkladntextodsazen"/>
        <w:numPr>
          <w:ilvl w:val="0"/>
          <w:numId w:val="9"/>
        </w:numPr>
      </w:pPr>
      <w:r w:rsidRPr="00277C90">
        <w:t xml:space="preserve">všechny stavby, pokud nejsou uvedeny jako přípustné </w:t>
      </w:r>
    </w:p>
    <w:p w:rsidR="0067430B" w:rsidRDefault="0067430B" w:rsidP="0067430B">
      <w:pPr>
        <w:pStyle w:val="Zkladntextodsazen"/>
        <w:numPr>
          <w:ilvl w:val="0"/>
          <w:numId w:val="9"/>
        </w:numPr>
      </w:pPr>
      <w:r w:rsidRPr="0067430B">
        <w:t xml:space="preserve">je vyloučeno umísťování staveb, zařízení a jiných opatření pro účely </w:t>
      </w:r>
      <w:r>
        <w:t>přípustných staveb v nezastavěném území dle platného</w:t>
      </w:r>
      <w:r w:rsidRPr="00277C90">
        <w:t xml:space="preserve"> zákona </w:t>
      </w:r>
    </w:p>
    <w:p w:rsidR="00B411F8" w:rsidRPr="00147B01" w:rsidRDefault="00B411F8" w:rsidP="00B411F8">
      <w:pPr>
        <w:pStyle w:val="Zkladntextodsazen"/>
        <w:numPr>
          <w:ilvl w:val="0"/>
          <w:numId w:val="9"/>
        </w:numPr>
      </w:pPr>
      <w:r w:rsidRPr="00147B01">
        <w:t>doplňkové stavby, zařízení a jiná opatření pro stavby vodohospodářské</w:t>
      </w:r>
    </w:p>
    <w:p w:rsidR="00F355AD" w:rsidRDefault="00F355AD" w:rsidP="00147B01">
      <w:pPr>
        <w:pStyle w:val="Zkladntextodsazen"/>
        <w:ind w:left="1068" w:firstLine="0"/>
      </w:pPr>
    </w:p>
    <w:p w:rsidR="00F355AD" w:rsidRDefault="00F355AD" w:rsidP="00147B01">
      <w:pPr>
        <w:pStyle w:val="Zkladntextodsazen"/>
        <w:ind w:left="1068" w:firstLine="0"/>
      </w:pPr>
    </w:p>
    <w:p w:rsidR="00C3488A" w:rsidRPr="00651C72" w:rsidRDefault="005E1587" w:rsidP="00C3488A">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t>20</w:t>
      </w:r>
      <w:r w:rsidR="00C3488A" w:rsidRPr="00651C72">
        <w:rPr>
          <w:rFonts w:cs="Arial"/>
          <w:b/>
        </w:rPr>
        <w:t xml:space="preserve">. </w:t>
      </w:r>
      <w:proofErr w:type="spellStart"/>
      <w:r w:rsidR="00C3488A" w:rsidRPr="00651C72">
        <w:rPr>
          <w:rFonts w:cs="Arial"/>
          <w:b/>
        </w:rPr>
        <w:t>N</w:t>
      </w:r>
      <w:r w:rsidR="00C3488A">
        <w:rPr>
          <w:rFonts w:cs="Arial"/>
          <w:b/>
        </w:rPr>
        <w:t>S</w:t>
      </w:r>
      <w:r w:rsidR="00C3488A">
        <w:rPr>
          <w:rFonts w:cs="Arial"/>
          <w:b/>
          <w:vertAlign w:val="subscript"/>
        </w:rPr>
        <w:t>pz</w:t>
      </w:r>
      <w:proofErr w:type="spellEnd"/>
      <w:r w:rsidR="00C3488A" w:rsidRPr="00651C72">
        <w:rPr>
          <w:rFonts w:cs="Arial"/>
          <w:b/>
        </w:rPr>
        <w:t xml:space="preserve"> – plochy </w:t>
      </w:r>
      <w:r w:rsidR="00C3488A">
        <w:rPr>
          <w:rFonts w:cs="Arial"/>
          <w:b/>
        </w:rPr>
        <w:t>smíšené nezastavěného území s indexy přípustných funkcí: přírodní a zemědělské,</w:t>
      </w:r>
    </w:p>
    <w:p w:rsidR="00C3488A" w:rsidRPr="00277C90" w:rsidRDefault="00C3488A" w:rsidP="00C3488A">
      <w:pPr>
        <w:pStyle w:val="Zkladntextodsazen"/>
        <w:ind w:firstLine="0"/>
      </w:pPr>
    </w:p>
    <w:p w:rsidR="00C3488A" w:rsidRPr="009773D5" w:rsidRDefault="00C3488A" w:rsidP="00C3488A">
      <w:pPr>
        <w:pStyle w:val="Zkladntextodsazen"/>
        <w:ind w:firstLine="0"/>
      </w:pPr>
      <w:r w:rsidRPr="009773D5">
        <w:t>A – hlavní využití:</w:t>
      </w:r>
    </w:p>
    <w:p w:rsidR="00C3488A" w:rsidRPr="009773D5" w:rsidRDefault="00C3488A" w:rsidP="00C3488A">
      <w:pPr>
        <w:pStyle w:val="Zkladntextodsazen"/>
        <w:ind w:firstLine="0"/>
      </w:pPr>
      <w:r w:rsidRPr="009773D5">
        <w:t>plochy smíšené nezastavěného území funkčně nevyhraněné s indexem několika přípustných funkcí</w:t>
      </w:r>
    </w:p>
    <w:p w:rsidR="00C3488A" w:rsidRDefault="00C3488A" w:rsidP="00C3488A">
      <w:pPr>
        <w:pStyle w:val="Zkladntextodsazen"/>
        <w:ind w:firstLine="0"/>
      </w:pPr>
    </w:p>
    <w:p w:rsidR="00C3488A" w:rsidRPr="009773D5" w:rsidRDefault="00C3488A" w:rsidP="00C3488A">
      <w:pPr>
        <w:pStyle w:val="Zkladntextodsazen"/>
        <w:ind w:firstLine="0"/>
      </w:pPr>
      <w:r w:rsidRPr="009773D5">
        <w:t>B – funkční využití:</w:t>
      </w:r>
    </w:p>
    <w:p w:rsidR="00C3488A" w:rsidRPr="009773D5" w:rsidRDefault="00C3488A" w:rsidP="00C3488A">
      <w:pPr>
        <w:pStyle w:val="Zkladntextodsazen"/>
      </w:pPr>
      <w:r w:rsidRPr="009773D5">
        <w:t>přípustné:</w:t>
      </w:r>
    </w:p>
    <w:p w:rsidR="00C3488A" w:rsidRPr="009773D5" w:rsidRDefault="00C3488A" w:rsidP="00E95ABF">
      <w:pPr>
        <w:pStyle w:val="Zkladntextodsazen"/>
        <w:numPr>
          <w:ilvl w:val="0"/>
          <w:numId w:val="48"/>
        </w:numPr>
      </w:pPr>
      <w:r w:rsidRPr="009773D5">
        <w:t>zemědělsky využívané plochy pro rostlinnou i živočišnou výrobu</w:t>
      </w:r>
    </w:p>
    <w:p w:rsidR="00C3488A" w:rsidRDefault="00C3488A" w:rsidP="00E95ABF">
      <w:pPr>
        <w:pStyle w:val="Zkladntextodsazen"/>
        <w:numPr>
          <w:ilvl w:val="0"/>
          <w:numId w:val="48"/>
        </w:numPr>
      </w:pPr>
      <w:r w:rsidRPr="009773D5">
        <w:t>zeleň krajinná, liniová vč. prvků ÚSES (biokoridory, biocentra a interakční prvky)</w:t>
      </w:r>
    </w:p>
    <w:p w:rsidR="00C3488A" w:rsidRDefault="00C3488A" w:rsidP="00E95ABF">
      <w:pPr>
        <w:pStyle w:val="Zkladntextodsazen"/>
        <w:numPr>
          <w:ilvl w:val="0"/>
          <w:numId w:val="48"/>
        </w:numPr>
      </w:pPr>
      <w:r w:rsidRPr="009773D5">
        <w:t>vodní plochy a toky</w:t>
      </w:r>
    </w:p>
    <w:p w:rsidR="00C3488A" w:rsidRPr="009773D5" w:rsidRDefault="00C3488A" w:rsidP="00E95ABF">
      <w:pPr>
        <w:pStyle w:val="Zkladntextodsazen"/>
        <w:numPr>
          <w:ilvl w:val="0"/>
          <w:numId w:val="48"/>
        </w:numPr>
      </w:pPr>
      <w:r w:rsidRPr="009773D5">
        <w:t xml:space="preserve">stavby nezbytné pro obhospodařování a provoz ploch dané funkce vyhovující definici přípustných staveb v nezastavěném území dle platného zákona </w:t>
      </w:r>
    </w:p>
    <w:p w:rsidR="00C3488A" w:rsidRPr="009773D5" w:rsidRDefault="00C3488A" w:rsidP="00E95ABF">
      <w:pPr>
        <w:pStyle w:val="Zkladntextodsazen"/>
        <w:numPr>
          <w:ilvl w:val="0"/>
          <w:numId w:val="48"/>
        </w:numPr>
      </w:pPr>
      <w:r w:rsidRPr="009773D5">
        <w:t>ovocné sady</w:t>
      </w:r>
    </w:p>
    <w:p w:rsidR="00C3488A" w:rsidRPr="009773D5" w:rsidRDefault="00C3488A" w:rsidP="00E95ABF">
      <w:pPr>
        <w:pStyle w:val="Zkladntextodsazen"/>
        <w:numPr>
          <w:ilvl w:val="0"/>
          <w:numId w:val="48"/>
        </w:numPr>
      </w:pPr>
      <w:r w:rsidRPr="009773D5">
        <w:t xml:space="preserve">komunikace pěší, cyklistické </w:t>
      </w:r>
    </w:p>
    <w:p w:rsidR="00C3488A" w:rsidRPr="009773D5" w:rsidRDefault="00C3488A" w:rsidP="00E95ABF">
      <w:pPr>
        <w:pStyle w:val="Zkladntextodsazen"/>
        <w:numPr>
          <w:ilvl w:val="0"/>
          <w:numId w:val="48"/>
        </w:numPr>
      </w:pPr>
      <w:r w:rsidRPr="009773D5">
        <w:t>účelové komunikace a zemědělské obslužné a manipulační plochy</w:t>
      </w:r>
    </w:p>
    <w:p w:rsidR="00C3488A" w:rsidRDefault="00C3488A" w:rsidP="00E95ABF">
      <w:pPr>
        <w:pStyle w:val="Zkladntextodsazen"/>
        <w:numPr>
          <w:ilvl w:val="0"/>
          <w:numId w:val="48"/>
        </w:numPr>
        <w:rPr>
          <w:rFonts w:cs="Arial"/>
        </w:rPr>
      </w:pPr>
      <w:r w:rsidRPr="00EE5AA6">
        <w:rPr>
          <w:rFonts w:cs="Arial"/>
        </w:rPr>
        <w:t>stavby a zařízení technické infrastruktury</w:t>
      </w:r>
    </w:p>
    <w:p w:rsidR="00C3488A" w:rsidRPr="009773D5" w:rsidRDefault="00C3488A" w:rsidP="00E95ABF">
      <w:pPr>
        <w:pStyle w:val="Zkladntextodsazen"/>
        <w:numPr>
          <w:ilvl w:val="0"/>
          <w:numId w:val="48"/>
        </w:numPr>
      </w:pPr>
      <w:r w:rsidRPr="009773D5">
        <w:t>naučné stezky</w:t>
      </w:r>
    </w:p>
    <w:p w:rsidR="00C3488A" w:rsidRDefault="00C3488A" w:rsidP="00C3488A">
      <w:pPr>
        <w:pStyle w:val="Zkladntextodsazen"/>
      </w:pPr>
    </w:p>
    <w:p w:rsidR="008B291F" w:rsidRDefault="008B291F" w:rsidP="00C3488A">
      <w:pPr>
        <w:pStyle w:val="Zkladntextodsazen"/>
      </w:pPr>
    </w:p>
    <w:p w:rsidR="00C3488A" w:rsidRPr="009773D5" w:rsidRDefault="00C3488A" w:rsidP="00C3488A">
      <w:pPr>
        <w:pStyle w:val="Zkladntextodsazen"/>
      </w:pPr>
      <w:r w:rsidRPr="009773D5">
        <w:lastRenderedPageBreak/>
        <w:t>nepřípustné:</w:t>
      </w:r>
    </w:p>
    <w:p w:rsidR="00B411F8" w:rsidRDefault="00C3488A" w:rsidP="00E95ABF">
      <w:pPr>
        <w:pStyle w:val="Zkladntextodsazen"/>
        <w:numPr>
          <w:ilvl w:val="0"/>
          <w:numId w:val="49"/>
        </w:numPr>
      </w:pPr>
      <w:r w:rsidRPr="009773D5">
        <w:t xml:space="preserve">všechny plochy a stavby, pokud nejsou uvedeny jako přípustné </w:t>
      </w:r>
    </w:p>
    <w:p w:rsidR="00B411F8" w:rsidRDefault="00B411F8" w:rsidP="00E95ABF">
      <w:pPr>
        <w:pStyle w:val="Zkladntextodsazen"/>
        <w:numPr>
          <w:ilvl w:val="0"/>
          <w:numId w:val="49"/>
        </w:numPr>
      </w:pPr>
      <w:r w:rsidRPr="00147B01">
        <w:t>doplňkové stavby, zařízení a jiná opatření pro stavby vodohospodářské</w:t>
      </w:r>
    </w:p>
    <w:p w:rsidR="00FE6447" w:rsidRDefault="00FE6447" w:rsidP="00FE6447">
      <w:pPr>
        <w:pStyle w:val="Zkladntextodsazen"/>
      </w:pPr>
    </w:p>
    <w:p w:rsidR="005D6106" w:rsidRPr="00147B01" w:rsidRDefault="005D6106" w:rsidP="00FE6447">
      <w:pPr>
        <w:pStyle w:val="Zkladntextodsazen"/>
      </w:pPr>
    </w:p>
    <w:p w:rsidR="00DE5257" w:rsidRPr="00DB0AE2" w:rsidRDefault="00DE5257" w:rsidP="00DE5257">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t>2</w:t>
      </w:r>
      <w:r w:rsidR="005E1587">
        <w:rPr>
          <w:rFonts w:cs="Arial"/>
          <w:b/>
        </w:rPr>
        <w:t>1</w:t>
      </w:r>
      <w:r w:rsidRPr="00DB0AE2">
        <w:rPr>
          <w:rFonts w:cs="Arial"/>
          <w:b/>
        </w:rPr>
        <w:t xml:space="preserve">. </w:t>
      </w:r>
      <w:proofErr w:type="spellStart"/>
      <w:r w:rsidRPr="00DB0AE2">
        <w:rPr>
          <w:rFonts w:cs="Arial"/>
          <w:b/>
        </w:rPr>
        <w:t>NS</w:t>
      </w:r>
      <w:r w:rsidRPr="00DB0AE2">
        <w:rPr>
          <w:rFonts w:cs="Arial"/>
          <w:b/>
          <w:vertAlign w:val="subscript"/>
        </w:rPr>
        <w:t>p</w:t>
      </w:r>
      <w:r>
        <w:rPr>
          <w:rFonts w:cs="Arial"/>
          <w:b/>
          <w:vertAlign w:val="subscript"/>
        </w:rPr>
        <w:t>l</w:t>
      </w:r>
      <w:proofErr w:type="spellEnd"/>
      <w:r w:rsidRPr="00DB0AE2">
        <w:rPr>
          <w:rFonts w:cs="Arial"/>
          <w:b/>
        </w:rPr>
        <w:t xml:space="preserve"> – plochy smíšené nezastavěného území s indexy přípustných funkcí: přírodní, </w:t>
      </w:r>
      <w:r>
        <w:rPr>
          <w:rFonts w:cs="Arial"/>
          <w:b/>
        </w:rPr>
        <w:t>lesnická</w:t>
      </w:r>
    </w:p>
    <w:p w:rsidR="00DE5257" w:rsidRDefault="00DE5257" w:rsidP="00DE5257">
      <w:pPr>
        <w:pStyle w:val="Zkladntextodsazen"/>
        <w:ind w:firstLine="0"/>
        <w:rPr>
          <w:rFonts w:cs="Arial"/>
        </w:rPr>
      </w:pPr>
    </w:p>
    <w:p w:rsidR="00DE5257" w:rsidRPr="00DB0AE2" w:rsidRDefault="00DE5257" w:rsidP="00DE5257">
      <w:pPr>
        <w:pStyle w:val="Zkladntextodsazen"/>
        <w:ind w:firstLine="0"/>
        <w:rPr>
          <w:rFonts w:cs="Arial"/>
        </w:rPr>
      </w:pPr>
      <w:r w:rsidRPr="00DB0AE2">
        <w:rPr>
          <w:rFonts w:cs="Arial"/>
        </w:rPr>
        <w:t>A – hlavní využití:</w:t>
      </w:r>
    </w:p>
    <w:p w:rsidR="00DE5257" w:rsidRPr="00DB0AE2" w:rsidRDefault="00DE5257" w:rsidP="00DE5257">
      <w:pPr>
        <w:pStyle w:val="Zkladntextodsazen"/>
        <w:ind w:firstLine="0"/>
        <w:rPr>
          <w:rFonts w:cs="Arial"/>
        </w:rPr>
      </w:pPr>
      <w:r w:rsidRPr="00DB0AE2">
        <w:rPr>
          <w:rFonts w:cs="Arial"/>
        </w:rPr>
        <w:t xml:space="preserve">plochy </w:t>
      </w:r>
      <w:r w:rsidRPr="00DB0AE2">
        <w:t>smíšené</w:t>
      </w:r>
      <w:r w:rsidRPr="00DB0AE2">
        <w:rPr>
          <w:rFonts w:cs="Arial"/>
        </w:rPr>
        <w:t xml:space="preserve"> nezastavěného území funkčně nevyhraněné s indexem několika přípustných funkcí; obvykle se samostatně vymezují v případech, kdy s ohledem na charakter nezastavěného území nebo jeho ochranu není účelné jeho členění.</w:t>
      </w:r>
    </w:p>
    <w:p w:rsidR="00DE5257" w:rsidRPr="00DB0AE2" w:rsidRDefault="00DE5257" w:rsidP="00DE5257">
      <w:pPr>
        <w:pStyle w:val="Zkladntextodsazen"/>
        <w:rPr>
          <w:rFonts w:cs="Arial"/>
        </w:rPr>
      </w:pPr>
    </w:p>
    <w:p w:rsidR="00DE5257" w:rsidRPr="00DB0AE2" w:rsidRDefault="00DE5257" w:rsidP="00DE5257">
      <w:pPr>
        <w:pStyle w:val="Zkladntextodsazen"/>
        <w:ind w:firstLine="0"/>
        <w:rPr>
          <w:rFonts w:cs="Arial"/>
        </w:rPr>
      </w:pPr>
      <w:r w:rsidRPr="00DB0AE2">
        <w:rPr>
          <w:rFonts w:cs="Arial"/>
        </w:rPr>
        <w:t xml:space="preserve">B – </w:t>
      </w:r>
      <w:r w:rsidRPr="00DB0AE2">
        <w:t>funkční</w:t>
      </w:r>
      <w:r w:rsidRPr="00DB0AE2">
        <w:rPr>
          <w:rFonts w:cs="Arial"/>
        </w:rPr>
        <w:t xml:space="preserve"> využití:</w:t>
      </w:r>
    </w:p>
    <w:p w:rsidR="00DE5257" w:rsidRPr="00DB0AE2" w:rsidRDefault="00DE5257" w:rsidP="00DE5257">
      <w:pPr>
        <w:pStyle w:val="Zkladntextodsazen"/>
        <w:rPr>
          <w:rFonts w:cs="Arial"/>
        </w:rPr>
      </w:pPr>
      <w:r w:rsidRPr="00DB0AE2">
        <w:t>přípustné</w:t>
      </w:r>
      <w:r w:rsidRPr="00DB0AE2">
        <w:rPr>
          <w:rFonts w:cs="Arial"/>
        </w:rPr>
        <w:t>:</w:t>
      </w:r>
    </w:p>
    <w:p w:rsidR="00DE5257" w:rsidRPr="00277C90" w:rsidRDefault="00DE5257" w:rsidP="00E95ABF">
      <w:pPr>
        <w:pStyle w:val="Zkladntextodsazen"/>
        <w:numPr>
          <w:ilvl w:val="0"/>
          <w:numId w:val="50"/>
        </w:numPr>
      </w:pPr>
      <w:r w:rsidRPr="00277C90">
        <w:t>pozemky určené k plnění funkcí lesa</w:t>
      </w:r>
    </w:p>
    <w:p w:rsidR="00DE5257" w:rsidRDefault="00DE5257" w:rsidP="00E95ABF">
      <w:pPr>
        <w:pStyle w:val="Zkladntextodsazen"/>
        <w:numPr>
          <w:ilvl w:val="0"/>
          <w:numId w:val="50"/>
        </w:numPr>
      </w:pPr>
      <w:r w:rsidRPr="009773D5">
        <w:t>zeleň krajinná, liniová vč. prvků ÚSES (biokoridory, biocentra a interakční prvky)</w:t>
      </w:r>
    </w:p>
    <w:p w:rsidR="00DE5257" w:rsidRDefault="00DE5257" w:rsidP="00E95ABF">
      <w:pPr>
        <w:pStyle w:val="Zkladntextodsazen"/>
        <w:numPr>
          <w:ilvl w:val="0"/>
          <w:numId w:val="50"/>
        </w:numPr>
      </w:pPr>
      <w:r w:rsidRPr="009773D5">
        <w:t>vodní plochy a toky</w:t>
      </w:r>
    </w:p>
    <w:p w:rsidR="00DE5257" w:rsidRPr="009773D5" w:rsidRDefault="00DE5257" w:rsidP="00E95ABF">
      <w:pPr>
        <w:pStyle w:val="Zkladntextodsazen"/>
        <w:numPr>
          <w:ilvl w:val="0"/>
          <w:numId w:val="50"/>
        </w:numPr>
      </w:pPr>
      <w:r w:rsidRPr="009773D5">
        <w:t>ovocné sady</w:t>
      </w:r>
    </w:p>
    <w:p w:rsidR="00DE5257" w:rsidRPr="009773D5" w:rsidRDefault="00DE5257" w:rsidP="00E95ABF">
      <w:pPr>
        <w:pStyle w:val="Zkladntextodsazen"/>
        <w:numPr>
          <w:ilvl w:val="0"/>
          <w:numId w:val="50"/>
        </w:numPr>
      </w:pPr>
      <w:r w:rsidRPr="009773D5">
        <w:t xml:space="preserve">komunikace pěší, cyklistické </w:t>
      </w:r>
    </w:p>
    <w:p w:rsidR="00DE5257" w:rsidRPr="009773D5" w:rsidRDefault="00DE5257" w:rsidP="00E95ABF">
      <w:pPr>
        <w:pStyle w:val="Zkladntextodsazen"/>
        <w:numPr>
          <w:ilvl w:val="0"/>
          <w:numId w:val="50"/>
        </w:numPr>
      </w:pPr>
      <w:r w:rsidRPr="009773D5">
        <w:t>účelové komunikace a zemědělské obslužné a manipulační plochy</w:t>
      </w:r>
    </w:p>
    <w:p w:rsidR="00DE5257" w:rsidRPr="00F576ED" w:rsidRDefault="00DE5257" w:rsidP="00E95ABF">
      <w:pPr>
        <w:pStyle w:val="Zkladntextodsazen"/>
        <w:numPr>
          <w:ilvl w:val="0"/>
          <w:numId w:val="50"/>
        </w:numPr>
      </w:pPr>
      <w:r w:rsidRPr="00F576ED">
        <w:t>stavby a zařízení technické infrastruktury</w:t>
      </w:r>
    </w:p>
    <w:p w:rsidR="00DE5257" w:rsidRPr="009773D5" w:rsidRDefault="00DE5257" w:rsidP="00E95ABF">
      <w:pPr>
        <w:pStyle w:val="Zkladntextodsazen"/>
        <w:numPr>
          <w:ilvl w:val="0"/>
          <w:numId w:val="50"/>
        </w:numPr>
      </w:pPr>
      <w:r w:rsidRPr="009773D5">
        <w:t>naučné stezky</w:t>
      </w:r>
    </w:p>
    <w:p w:rsidR="00DE5257" w:rsidRDefault="00DE5257" w:rsidP="00DE5257">
      <w:pPr>
        <w:pStyle w:val="Zkladntextodsazen"/>
      </w:pPr>
    </w:p>
    <w:p w:rsidR="00DE5257" w:rsidRPr="00DB0AE2" w:rsidRDefault="00DE5257" w:rsidP="00DE5257">
      <w:pPr>
        <w:pStyle w:val="Zkladntextodsazen"/>
        <w:rPr>
          <w:rFonts w:cs="Arial"/>
        </w:rPr>
      </w:pPr>
      <w:r w:rsidRPr="00DB0AE2">
        <w:t>nepřípustné</w:t>
      </w:r>
      <w:r w:rsidRPr="00DB0AE2">
        <w:rPr>
          <w:rFonts w:cs="Arial"/>
        </w:rPr>
        <w:t>:</w:t>
      </w:r>
    </w:p>
    <w:p w:rsidR="00DE5257" w:rsidRPr="00DB0AE2" w:rsidRDefault="00DE5257" w:rsidP="00E95ABF">
      <w:pPr>
        <w:pStyle w:val="Zkladntextodsazen"/>
        <w:numPr>
          <w:ilvl w:val="0"/>
          <w:numId w:val="51"/>
        </w:numPr>
        <w:rPr>
          <w:rFonts w:cs="Arial"/>
        </w:rPr>
      </w:pPr>
      <w:r w:rsidRPr="00DB0AE2">
        <w:rPr>
          <w:rFonts w:cs="Arial"/>
        </w:rPr>
        <w:t>všechny plochy a stavby, pokud nejsou uvedeny jako přípustné</w:t>
      </w:r>
    </w:p>
    <w:p w:rsidR="00DE5257" w:rsidRDefault="00DE5257" w:rsidP="00E95ABF">
      <w:pPr>
        <w:pStyle w:val="Zkladntextodsazen"/>
        <w:numPr>
          <w:ilvl w:val="0"/>
          <w:numId w:val="51"/>
        </w:numPr>
      </w:pPr>
      <w:r w:rsidRPr="0067430B">
        <w:t xml:space="preserve">je vyloučeno umísťování staveb, zařízení a jiných opatření pro účely </w:t>
      </w:r>
      <w:r>
        <w:t>přípustných staveb v nezastavěném území dle platného</w:t>
      </w:r>
      <w:r w:rsidRPr="00277C90">
        <w:t xml:space="preserve"> zákona </w:t>
      </w:r>
    </w:p>
    <w:p w:rsidR="00B411F8" w:rsidRPr="00147B01" w:rsidRDefault="00B411F8" w:rsidP="00E95ABF">
      <w:pPr>
        <w:pStyle w:val="Zkladntextodsazen"/>
        <w:numPr>
          <w:ilvl w:val="0"/>
          <w:numId w:val="49"/>
        </w:numPr>
      </w:pPr>
      <w:r w:rsidRPr="00147B01">
        <w:t>doplňkové stavby, zařízení a jiná opatření pro stavby vodohospodářské</w:t>
      </w:r>
    </w:p>
    <w:p w:rsidR="00DE5257" w:rsidRDefault="00DE5257" w:rsidP="00DE5257">
      <w:pPr>
        <w:pStyle w:val="Zkladntextodsazen"/>
        <w:rPr>
          <w:rFonts w:cs="Arial"/>
        </w:rPr>
      </w:pPr>
    </w:p>
    <w:p w:rsidR="00C3488A" w:rsidRDefault="00C3488A" w:rsidP="001F6A96">
      <w:pPr>
        <w:pStyle w:val="Zkladntextodsazen"/>
        <w:rPr>
          <w:rFonts w:cs="Arial"/>
        </w:rPr>
      </w:pPr>
    </w:p>
    <w:p w:rsidR="001F6A96" w:rsidRPr="00DE57AB" w:rsidRDefault="00C3488A" w:rsidP="001F6A96">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Pr>
          <w:rFonts w:cs="Arial"/>
          <w:b/>
        </w:rPr>
        <w:t>2</w:t>
      </w:r>
      <w:r w:rsidR="005E1587">
        <w:rPr>
          <w:rFonts w:cs="Arial"/>
          <w:b/>
        </w:rPr>
        <w:t>2</w:t>
      </w:r>
      <w:r w:rsidR="001F6A96" w:rsidRPr="00DE57AB">
        <w:rPr>
          <w:rFonts w:cs="Arial"/>
          <w:b/>
        </w:rPr>
        <w:t xml:space="preserve">. TZ – plochy těžby nerostů </w:t>
      </w:r>
      <w:r w:rsidR="001F6A96">
        <w:rPr>
          <w:rFonts w:cs="Arial"/>
          <w:b/>
        </w:rPr>
        <w:t xml:space="preserve">- </w:t>
      </w:r>
      <w:r w:rsidR="001F6A96" w:rsidRPr="00DE57AB">
        <w:rPr>
          <w:rFonts w:cs="Arial"/>
          <w:b/>
        </w:rPr>
        <w:t>zastavitelné</w:t>
      </w:r>
    </w:p>
    <w:p w:rsidR="001F6A96" w:rsidRDefault="001F6A96" w:rsidP="001F6A96">
      <w:pPr>
        <w:pStyle w:val="Zkladntextodsazen"/>
        <w:ind w:firstLine="0"/>
        <w:rPr>
          <w:rFonts w:cs="Arial"/>
        </w:rPr>
      </w:pPr>
    </w:p>
    <w:p w:rsidR="001F6A96" w:rsidRDefault="001F6A96" w:rsidP="001F6A96">
      <w:pPr>
        <w:pStyle w:val="Zkladntextodsazen"/>
        <w:ind w:firstLine="0"/>
        <w:rPr>
          <w:rFonts w:cs="Arial"/>
        </w:rPr>
      </w:pPr>
      <w:r>
        <w:rPr>
          <w:rFonts w:cs="Arial"/>
        </w:rPr>
        <w:t>A – hlavní využití:</w:t>
      </w:r>
    </w:p>
    <w:p w:rsidR="001F6A96" w:rsidRDefault="001F6A96" w:rsidP="001F6A96">
      <w:pPr>
        <w:pStyle w:val="Zkladntextodsazen"/>
        <w:ind w:firstLine="0"/>
        <w:rPr>
          <w:rFonts w:cs="Arial"/>
        </w:rPr>
      </w:pPr>
      <w:r w:rsidRPr="00DE7741">
        <w:rPr>
          <w:rFonts w:cs="Arial"/>
        </w:rPr>
        <w:t>zastavěné pozemky povrchových</w:t>
      </w:r>
      <w:r>
        <w:rPr>
          <w:rFonts w:cs="Arial"/>
        </w:rPr>
        <w:t xml:space="preserve"> </w:t>
      </w:r>
      <w:r w:rsidRPr="00DE7741">
        <w:rPr>
          <w:rFonts w:cs="Arial"/>
        </w:rPr>
        <w:t>dolů, lomů a pískoven, výsypek, odvalů a</w:t>
      </w:r>
      <w:r>
        <w:rPr>
          <w:rFonts w:cs="Arial"/>
        </w:rPr>
        <w:t xml:space="preserve"> </w:t>
      </w:r>
      <w:r w:rsidRPr="00DE7741">
        <w:rPr>
          <w:rFonts w:cs="Arial"/>
        </w:rPr>
        <w:t xml:space="preserve">odkališť; </w:t>
      </w:r>
    </w:p>
    <w:p w:rsidR="001F6A96" w:rsidRDefault="001F6A96" w:rsidP="001F6A96">
      <w:pPr>
        <w:pStyle w:val="Zkladntextodsazen"/>
        <w:ind w:firstLine="0"/>
        <w:rPr>
          <w:rFonts w:cs="Arial"/>
        </w:rPr>
      </w:pPr>
      <w:r w:rsidRPr="00DE7741">
        <w:rPr>
          <w:rFonts w:cs="Arial"/>
        </w:rPr>
        <w:t>do ploch těžby nerostů –</w:t>
      </w:r>
      <w:r>
        <w:rPr>
          <w:rFonts w:cs="Arial"/>
        </w:rPr>
        <w:t xml:space="preserve"> </w:t>
      </w:r>
      <w:r w:rsidRPr="00DE7741">
        <w:rPr>
          <w:rFonts w:cs="Arial"/>
        </w:rPr>
        <w:t>zastavitelných lze zahrnout i pozemky</w:t>
      </w:r>
      <w:r>
        <w:rPr>
          <w:rFonts w:cs="Arial"/>
        </w:rPr>
        <w:t xml:space="preserve"> </w:t>
      </w:r>
      <w:r w:rsidRPr="00DE7741">
        <w:rPr>
          <w:rFonts w:cs="Arial"/>
        </w:rPr>
        <w:t>související dopravní a technické infrastruktury</w:t>
      </w:r>
      <w:r>
        <w:rPr>
          <w:rFonts w:cs="Arial"/>
        </w:rPr>
        <w:t xml:space="preserve"> </w:t>
      </w:r>
      <w:r w:rsidRPr="00DE7741">
        <w:rPr>
          <w:rFonts w:cs="Arial"/>
        </w:rPr>
        <w:t>a d</w:t>
      </w:r>
      <w:r>
        <w:rPr>
          <w:rFonts w:cs="Arial"/>
        </w:rPr>
        <w:t>alšího nezbytného zázemí těžby</w:t>
      </w:r>
    </w:p>
    <w:p w:rsidR="001F6A96" w:rsidRDefault="001F6A96" w:rsidP="001F6A96">
      <w:pPr>
        <w:pStyle w:val="Zkladntextodsazen"/>
        <w:ind w:firstLine="0"/>
        <w:rPr>
          <w:rFonts w:cs="Arial"/>
        </w:rPr>
      </w:pPr>
    </w:p>
    <w:p w:rsidR="001F6A96" w:rsidRDefault="001F6A96" w:rsidP="001F6A96">
      <w:pPr>
        <w:pStyle w:val="Zkladntextodsazen"/>
        <w:ind w:firstLine="0"/>
        <w:rPr>
          <w:rFonts w:cs="Arial"/>
        </w:rPr>
      </w:pPr>
      <w:r>
        <w:rPr>
          <w:rFonts w:cs="Arial"/>
        </w:rPr>
        <w:t>B – funkční využití:</w:t>
      </w:r>
    </w:p>
    <w:p w:rsidR="001F6A96" w:rsidRDefault="001F6A96" w:rsidP="001F6A96">
      <w:pPr>
        <w:pStyle w:val="Zkladntextodsazen"/>
        <w:rPr>
          <w:rFonts w:cs="Arial"/>
        </w:rPr>
      </w:pPr>
      <w:r>
        <w:rPr>
          <w:rFonts w:cs="Arial"/>
        </w:rPr>
        <w:t>přípustné:</w:t>
      </w:r>
    </w:p>
    <w:p w:rsidR="001F6A96" w:rsidRDefault="001F6A96" w:rsidP="00E95ABF">
      <w:pPr>
        <w:pStyle w:val="Zkladntextodsazen"/>
        <w:numPr>
          <w:ilvl w:val="0"/>
          <w:numId w:val="42"/>
        </w:numPr>
        <w:rPr>
          <w:rFonts w:cs="Arial"/>
        </w:rPr>
      </w:pPr>
      <w:r w:rsidRPr="002F1409">
        <w:rPr>
          <w:rFonts w:cs="Arial"/>
        </w:rPr>
        <w:t xml:space="preserve">pozemky </w:t>
      </w:r>
      <w:r>
        <w:rPr>
          <w:rFonts w:cs="Arial"/>
        </w:rPr>
        <w:t xml:space="preserve">a objekty </w:t>
      </w:r>
      <w:r w:rsidRPr="002F1409">
        <w:rPr>
          <w:rFonts w:cs="Arial"/>
        </w:rPr>
        <w:t>povrchových dolů, lomů a pískoven,</w:t>
      </w:r>
    </w:p>
    <w:p w:rsidR="001F6A96" w:rsidRDefault="001F6A96" w:rsidP="00E95ABF">
      <w:pPr>
        <w:pStyle w:val="Zkladntextodsazen"/>
        <w:numPr>
          <w:ilvl w:val="0"/>
          <w:numId w:val="42"/>
        </w:numPr>
        <w:rPr>
          <w:rFonts w:cs="Arial"/>
        </w:rPr>
      </w:pPr>
      <w:r w:rsidRPr="002F1409">
        <w:rPr>
          <w:rFonts w:cs="Arial"/>
        </w:rPr>
        <w:t>pozemky pro ukládání dočasně nevyužívaných nerostů a odpadů</w:t>
      </w:r>
    </w:p>
    <w:p w:rsidR="001F6A96" w:rsidRDefault="001F6A96" w:rsidP="00E95ABF">
      <w:pPr>
        <w:pStyle w:val="Zkladntextodsazen"/>
        <w:numPr>
          <w:ilvl w:val="0"/>
          <w:numId w:val="42"/>
        </w:numPr>
        <w:rPr>
          <w:rFonts w:cs="Arial"/>
        </w:rPr>
      </w:pPr>
      <w:r w:rsidRPr="002F1409">
        <w:rPr>
          <w:rFonts w:cs="Arial"/>
        </w:rPr>
        <w:t>pozemky rekultivací</w:t>
      </w:r>
    </w:p>
    <w:p w:rsidR="001F6A96" w:rsidRDefault="001F6A96" w:rsidP="00E95ABF">
      <w:pPr>
        <w:pStyle w:val="Zkladntextodsazen"/>
        <w:numPr>
          <w:ilvl w:val="0"/>
          <w:numId w:val="42"/>
        </w:numPr>
        <w:rPr>
          <w:rFonts w:cs="Arial"/>
        </w:rPr>
      </w:pPr>
      <w:r w:rsidRPr="002F1409">
        <w:rPr>
          <w:rFonts w:cs="Arial"/>
        </w:rPr>
        <w:t>technologick</w:t>
      </w:r>
      <w:r>
        <w:rPr>
          <w:rFonts w:cs="Arial"/>
        </w:rPr>
        <w:t>á</w:t>
      </w:r>
      <w:r w:rsidRPr="002F1409">
        <w:rPr>
          <w:rFonts w:cs="Arial"/>
        </w:rPr>
        <w:t xml:space="preserve"> zařízení pro těžbu</w:t>
      </w:r>
    </w:p>
    <w:p w:rsidR="001F6A96" w:rsidRPr="000C7647" w:rsidRDefault="001F6A96" w:rsidP="00E95ABF">
      <w:pPr>
        <w:pStyle w:val="Zkladntextodsazen"/>
        <w:numPr>
          <w:ilvl w:val="0"/>
          <w:numId w:val="42"/>
        </w:numPr>
        <w:rPr>
          <w:rFonts w:cs="Arial"/>
        </w:rPr>
      </w:pPr>
      <w:r w:rsidRPr="000C7647">
        <w:rPr>
          <w:rFonts w:cs="Arial"/>
        </w:rPr>
        <w:t>objekty pro správu a údržbu území (administrativa, hygienické zázemí pracovníků, dílny údržby),</w:t>
      </w:r>
    </w:p>
    <w:p w:rsidR="001F6A96" w:rsidRDefault="001F6A96" w:rsidP="00E95ABF">
      <w:pPr>
        <w:pStyle w:val="Zkladntextodsazen"/>
        <w:numPr>
          <w:ilvl w:val="0"/>
          <w:numId w:val="42"/>
        </w:numPr>
        <w:rPr>
          <w:rFonts w:cs="Arial"/>
        </w:rPr>
      </w:pPr>
      <w:r w:rsidRPr="000C7647">
        <w:rPr>
          <w:rFonts w:cs="Arial"/>
        </w:rPr>
        <w:t>objekty a plochy pro skladování a prodej výrobků z kamene (prodejna a skladové budovy přízemní, zpevněné plochy)</w:t>
      </w:r>
    </w:p>
    <w:p w:rsidR="001F6A96" w:rsidRDefault="001F6A96" w:rsidP="00E95ABF">
      <w:pPr>
        <w:pStyle w:val="Zkladntextodsazen"/>
        <w:numPr>
          <w:ilvl w:val="0"/>
          <w:numId w:val="42"/>
        </w:numPr>
        <w:rPr>
          <w:rFonts w:cs="Arial"/>
        </w:rPr>
      </w:pPr>
      <w:r w:rsidRPr="002F1409">
        <w:rPr>
          <w:rFonts w:cs="Arial"/>
        </w:rPr>
        <w:t>pozemky</w:t>
      </w:r>
      <w:r>
        <w:rPr>
          <w:rFonts w:cs="Arial"/>
        </w:rPr>
        <w:t xml:space="preserve"> a stavby</w:t>
      </w:r>
      <w:r w:rsidRPr="002F1409">
        <w:rPr>
          <w:rFonts w:cs="Arial"/>
        </w:rPr>
        <w:t xml:space="preserve"> související dopravní a technické infrastruktury</w:t>
      </w:r>
      <w:r>
        <w:rPr>
          <w:rFonts w:cs="Arial"/>
        </w:rPr>
        <w:t xml:space="preserve"> </w:t>
      </w:r>
    </w:p>
    <w:p w:rsidR="001F6A96" w:rsidRDefault="001F6A96" w:rsidP="00E95ABF">
      <w:pPr>
        <w:pStyle w:val="Zkladntextodsazen"/>
        <w:numPr>
          <w:ilvl w:val="0"/>
          <w:numId w:val="42"/>
        </w:numPr>
        <w:rPr>
          <w:rFonts w:cs="Arial"/>
        </w:rPr>
      </w:pPr>
      <w:r w:rsidRPr="000C7647">
        <w:rPr>
          <w:rFonts w:cs="Arial"/>
        </w:rPr>
        <w:lastRenderedPageBreak/>
        <w:t xml:space="preserve">zeleň krajinná, liniová </w:t>
      </w:r>
    </w:p>
    <w:p w:rsidR="001F6A96" w:rsidRPr="000C7647" w:rsidRDefault="001F6A96" w:rsidP="00E95ABF">
      <w:pPr>
        <w:pStyle w:val="Zkladntextodsazen"/>
        <w:numPr>
          <w:ilvl w:val="0"/>
          <w:numId w:val="42"/>
        </w:numPr>
        <w:rPr>
          <w:rFonts w:cs="Arial"/>
        </w:rPr>
      </w:pPr>
      <w:r w:rsidRPr="000C7647">
        <w:rPr>
          <w:rFonts w:cs="Arial"/>
        </w:rPr>
        <w:t>účelové komunikace a manipulační plochy</w:t>
      </w:r>
    </w:p>
    <w:p w:rsidR="001E70EC" w:rsidRDefault="001E70EC" w:rsidP="001F6A96">
      <w:pPr>
        <w:pStyle w:val="Zkladntextodsazen"/>
        <w:rPr>
          <w:rFonts w:cs="Arial"/>
        </w:rPr>
      </w:pPr>
    </w:p>
    <w:p w:rsidR="001F6A96" w:rsidRDefault="001F6A96" w:rsidP="001F6A96">
      <w:pPr>
        <w:pStyle w:val="Zkladntextodsazen"/>
        <w:rPr>
          <w:rFonts w:cs="Arial"/>
        </w:rPr>
      </w:pPr>
      <w:r>
        <w:rPr>
          <w:rFonts w:cs="Arial"/>
        </w:rPr>
        <w:t>podmíněně přípustné:</w:t>
      </w:r>
    </w:p>
    <w:p w:rsidR="001F6A96" w:rsidRDefault="001F6A96" w:rsidP="00E95ABF">
      <w:pPr>
        <w:pStyle w:val="Zkladntextodsazen"/>
        <w:numPr>
          <w:ilvl w:val="0"/>
          <w:numId w:val="43"/>
        </w:numPr>
        <w:rPr>
          <w:rFonts w:cs="Arial"/>
        </w:rPr>
      </w:pPr>
      <w:r w:rsidRPr="000F51AA">
        <w:rPr>
          <w:rFonts w:cs="Arial"/>
        </w:rPr>
        <w:t xml:space="preserve">v chráněném ložiskovém území </w:t>
      </w:r>
      <w:r>
        <w:rPr>
          <w:rFonts w:cs="Arial"/>
        </w:rPr>
        <w:t xml:space="preserve">lze </w:t>
      </w:r>
      <w:r w:rsidRPr="000F51AA">
        <w:rPr>
          <w:rFonts w:cs="Arial"/>
        </w:rPr>
        <w:t>zřizovat stavby a zařízení, které nesouvisí s dobýváním výhradního ložiska, jen na základě závazného stanoviska dotčeného orgánu podle horního zákona</w:t>
      </w:r>
      <w:r>
        <w:rPr>
          <w:rFonts w:cs="Arial"/>
        </w:rPr>
        <w:t xml:space="preserve">       </w:t>
      </w:r>
    </w:p>
    <w:p w:rsidR="001F6A96" w:rsidRDefault="001F6A96" w:rsidP="001F6A96">
      <w:pPr>
        <w:pStyle w:val="Zkladntextodsazen"/>
        <w:rPr>
          <w:rFonts w:cs="Arial"/>
        </w:rPr>
      </w:pPr>
    </w:p>
    <w:p w:rsidR="001F6A96" w:rsidRDefault="001F6A96" w:rsidP="001F6A96">
      <w:pPr>
        <w:pStyle w:val="Zkladntextodsazen"/>
        <w:rPr>
          <w:rFonts w:cs="Arial"/>
        </w:rPr>
      </w:pPr>
      <w:r>
        <w:rPr>
          <w:rFonts w:cs="Arial"/>
        </w:rPr>
        <w:t>nepřípustné:</w:t>
      </w:r>
    </w:p>
    <w:p w:rsidR="001F6A96" w:rsidRPr="000B7EF9" w:rsidRDefault="001F6A96" w:rsidP="00E95ABF">
      <w:pPr>
        <w:pStyle w:val="Zkladntextodsazen"/>
        <w:numPr>
          <w:ilvl w:val="0"/>
          <w:numId w:val="44"/>
        </w:numPr>
        <w:rPr>
          <w:rFonts w:cs="Arial"/>
        </w:rPr>
      </w:pPr>
      <w:r w:rsidRPr="000B7EF9">
        <w:rPr>
          <w:rFonts w:cs="Arial"/>
        </w:rPr>
        <w:t xml:space="preserve">všechny stavby, pokud nejsou uvedeny jako přípustné </w:t>
      </w:r>
      <w:r>
        <w:rPr>
          <w:rFonts w:cs="Arial"/>
        </w:rPr>
        <w:t>či podmíněně přípustné</w:t>
      </w:r>
      <w:r w:rsidRPr="000B7EF9">
        <w:rPr>
          <w:rFonts w:cs="Arial"/>
        </w:rPr>
        <w:t xml:space="preserve">     </w:t>
      </w:r>
    </w:p>
    <w:p w:rsidR="001F6A96" w:rsidRDefault="001F6A96" w:rsidP="00E95ABF">
      <w:pPr>
        <w:pStyle w:val="Zkladntextodsazen"/>
        <w:numPr>
          <w:ilvl w:val="0"/>
          <w:numId w:val="44"/>
        </w:numPr>
        <w:rPr>
          <w:rFonts w:cs="Arial"/>
        </w:rPr>
      </w:pPr>
      <w:r w:rsidRPr="00562902">
        <w:rPr>
          <w:rFonts w:cs="Arial"/>
        </w:rPr>
        <w:t>umísťování staveb a provozování nových činností, které by způsobovaly překračování hygienických limitů stanovených pro hluk v chráněných venkovních prostorech, resp. chráněných venkovních prostorech stávajících staveb, v územích sousedících s plochou těžby nerostů.</w:t>
      </w:r>
    </w:p>
    <w:p w:rsidR="00F94413" w:rsidRDefault="00F94413" w:rsidP="00F94413">
      <w:pPr>
        <w:pStyle w:val="Zkladntextodsazen"/>
        <w:rPr>
          <w:rFonts w:cs="Arial"/>
        </w:rPr>
      </w:pPr>
    </w:p>
    <w:p w:rsidR="00F94413" w:rsidRPr="00562902" w:rsidRDefault="00F94413" w:rsidP="00F94413">
      <w:pPr>
        <w:pStyle w:val="Zkladntextodsazen"/>
        <w:rPr>
          <w:rFonts w:cs="Arial"/>
        </w:rPr>
      </w:pPr>
    </w:p>
    <w:p w:rsidR="001F6A96" w:rsidRPr="00EE5549" w:rsidRDefault="001F6A96" w:rsidP="001F6A96">
      <w:pPr>
        <w:pStyle w:val="Zkladntextodsazen"/>
        <w:pBdr>
          <w:top w:val="single" w:sz="4" w:space="1" w:color="auto"/>
          <w:left w:val="single" w:sz="4" w:space="4" w:color="auto"/>
          <w:bottom w:val="single" w:sz="4" w:space="1" w:color="auto"/>
          <w:right w:val="single" w:sz="4" w:space="4" w:color="auto"/>
        </w:pBdr>
        <w:shd w:val="clear" w:color="auto" w:fill="B3B3B3"/>
        <w:ind w:firstLine="0"/>
        <w:rPr>
          <w:rFonts w:cs="Arial"/>
          <w:b/>
        </w:rPr>
      </w:pPr>
      <w:r w:rsidRPr="00EE5549">
        <w:rPr>
          <w:rFonts w:cs="Arial"/>
          <w:b/>
        </w:rPr>
        <w:t>2</w:t>
      </w:r>
      <w:r w:rsidR="00C3488A">
        <w:rPr>
          <w:rFonts w:cs="Arial"/>
          <w:b/>
        </w:rPr>
        <w:t>2</w:t>
      </w:r>
      <w:r w:rsidRPr="00EE5549">
        <w:rPr>
          <w:rFonts w:cs="Arial"/>
          <w:b/>
        </w:rPr>
        <w:t xml:space="preserve">. NT – plochy těžby nerostů </w:t>
      </w:r>
      <w:r>
        <w:rPr>
          <w:rFonts w:cs="Arial"/>
          <w:b/>
        </w:rPr>
        <w:t>- nezastavitelné</w:t>
      </w:r>
    </w:p>
    <w:p w:rsidR="001F6A96" w:rsidRDefault="001F6A96" w:rsidP="001F6A96">
      <w:pPr>
        <w:pStyle w:val="Zkladntextodsazen"/>
        <w:ind w:firstLine="0"/>
        <w:rPr>
          <w:rFonts w:cs="Arial"/>
        </w:rPr>
      </w:pPr>
    </w:p>
    <w:p w:rsidR="001F6A96" w:rsidRDefault="001F6A96" w:rsidP="001F6A96">
      <w:pPr>
        <w:pStyle w:val="Zkladntextodsazen"/>
        <w:ind w:firstLine="0"/>
        <w:rPr>
          <w:rFonts w:cs="Arial"/>
        </w:rPr>
      </w:pPr>
      <w:r>
        <w:rPr>
          <w:rFonts w:cs="Arial"/>
        </w:rPr>
        <w:t>A – slouží:</w:t>
      </w:r>
    </w:p>
    <w:p w:rsidR="001F6A96" w:rsidRDefault="001F6A96" w:rsidP="001F6A96">
      <w:pPr>
        <w:pStyle w:val="Zkladntextodsazen"/>
        <w:ind w:firstLine="0"/>
        <w:rPr>
          <w:rFonts w:cs="Arial"/>
        </w:rPr>
      </w:pPr>
      <w:r w:rsidRPr="000B7EF9">
        <w:rPr>
          <w:rFonts w:cs="Arial"/>
        </w:rPr>
        <w:t>nezastavěné pozemky povrchových</w:t>
      </w:r>
      <w:r>
        <w:rPr>
          <w:rFonts w:cs="Arial"/>
        </w:rPr>
        <w:t xml:space="preserve"> </w:t>
      </w:r>
      <w:r w:rsidRPr="000B7EF9">
        <w:rPr>
          <w:rFonts w:cs="Arial"/>
        </w:rPr>
        <w:t>dolů, lomů a pískoven, pozemky pro ukládání</w:t>
      </w:r>
      <w:r>
        <w:rPr>
          <w:rFonts w:cs="Arial"/>
        </w:rPr>
        <w:t xml:space="preserve"> </w:t>
      </w:r>
      <w:r w:rsidRPr="000B7EF9">
        <w:rPr>
          <w:rFonts w:cs="Arial"/>
        </w:rPr>
        <w:t>dočasně nevyužívaných nerostů a odpadů</w:t>
      </w:r>
      <w:r w:rsidRPr="002F1409">
        <w:rPr>
          <w:rFonts w:cs="Arial"/>
        </w:rPr>
        <w:t>, kterými jsou výsypky, odv</w:t>
      </w:r>
      <w:r>
        <w:rPr>
          <w:rFonts w:cs="Arial"/>
        </w:rPr>
        <w:t>a</w:t>
      </w:r>
      <w:r w:rsidRPr="002F1409">
        <w:rPr>
          <w:rFonts w:cs="Arial"/>
        </w:rPr>
        <w:t>ly a kaliště, dále pozemky rekultivací</w:t>
      </w:r>
      <w:r>
        <w:rPr>
          <w:rFonts w:cs="Arial"/>
        </w:rPr>
        <w:t xml:space="preserve">, </w:t>
      </w:r>
      <w:r w:rsidRPr="000B7EF9">
        <w:rPr>
          <w:rFonts w:cs="Arial"/>
        </w:rPr>
        <w:t>do ploch těžby nerostů -</w:t>
      </w:r>
      <w:r>
        <w:rPr>
          <w:rFonts w:cs="Arial"/>
        </w:rPr>
        <w:t xml:space="preserve"> </w:t>
      </w:r>
      <w:r w:rsidRPr="000B7EF9">
        <w:rPr>
          <w:rFonts w:cs="Arial"/>
        </w:rPr>
        <w:t>nezastavitelných lze zahrnout i pozemky</w:t>
      </w:r>
      <w:r>
        <w:rPr>
          <w:rFonts w:cs="Arial"/>
        </w:rPr>
        <w:t xml:space="preserve"> </w:t>
      </w:r>
      <w:r w:rsidRPr="000B7EF9">
        <w:rPr>
          <w:rFonts w:cs="Arial"/>
        </w:rPr>
        <w:t>související dopravní a liniové technické</w:t>
      </w:r>
      <w:r>
        <w:rPr>
          <w:rFonts w:cs="Arial"/>
        </w:rPr>
        <w:t xml:space="preserve"> infrastruktury</w:t>
      </w:r>
      <w:r w:rsidRPr="000B7EF9">
        <w:rPr>
          <w:rFonts w:cs="Arial"/>
        </w:rPr>
        <w:t>.</w:t>
      </w:r>
    </w:p>
    <w:p w:rsidR="001F6A96" w:rsidRDefault="001F6A96" w:rsidP="001F6A96">
      <w:pPr>
        <w:pStyle w:val="Zkladntextodsazen"/>
        <w:ind w:firstLine="0"/>
        <w:rPr>
          <w:rFonts w:cs="Arial"/>
        </w:rPr>
      </w:pPr>
    </w:p>
    <w:p w:rsidR="001F6A96" w:rsidRDefault="001F6A96" w:rsidP="001F6A96">
      <w:pPr>
        <w:pStyle w:val="Zkladntextodsazen"/>
        <w:ind w:firstLine="0"/>
        <w:rPr>
          <w:rFonts w:cs="Arial"/>
        </w:rPr>
      </w:pPr>
      <w:r>
        <w:rPr>
          <w:rFonts w:cs="Arial"/>
        </w:rPr>
        <w:t>B – funkční využití:</w:t>
      </w:r>
    </w:p>
    <w:p w:rsidR="001F6A96" w:rsidRDefault="001F6A96" w:rsidP="001F6A96">
      <w:pPr>
        <w:pStyle w:val="Zkladntextodsazen"/>
        <w:rPr>
          <w:rFonts w:cs="Arial"/>
        </w:rPr>
      </w:pPr>
      <w:r>
        <w:rPr>
          <w:rFonts w:cs="Arial"/>
        </w:rPr>
        <w:t>přípustné:</w:t>
      </w:r>
    </w:p>
    <w:p w:rsidR="001F6A96" w:rsidRDefault="001F6A96" w:rsidP="00E95ABF">
      <w:pPr>
        <w:pStyle w:val="Zkladntextodsazen"/>
        <w:numPr>
          <w:ilvl w:val="0"/>
          <w:numId w:val="45"/>
        </w:numPr>
        <w:rPr>
          <w:rFonts w:cs="Arial"/>
        </w:rPr>
      </w:pPr>
      <w:r w:rsidRPr="002F1409">
        <w:rPr>
          <w:rFonts w:cs="Arial"/>
        </w:rPr>
        <w:t>pozemky povrchových dolů, lomů a pískoven,</w:t>
      </w:r>
    </w:p>
    <w:p w:rsidR="001F6A96" w:rsidRDefault="001F6A96" w:rsidP="00E95ABF">
      <w:pPr>
        <w:pStyle w:val="Zkladntextodsazen"/>
        <w:numPr>
          <w:ilvl w:val="0"/>
          <w:numId w:val="45"/>
        </w:numPr>
        <w:rPr>
          <w:rFonts w:cs="Arial"/>
        </w:rPr>
      </w:pPr>
      <w:r w:rsidRPr="002F1409">
        <w:rPr>
          <w:rFonts w:cs="Arial"/>
        </w:rPr>
        <w:t>pozemky pro ukládání dočasně nevyužívaných nerostů a odpadů</w:t>
      </w:r>
    </w:p>
    <w:p w:rsidR="001F6A96" w:rsidRDefault="001F6A96" w:rsidP="00E95ABF">
      <w:pPr>
        <w:pStyle w:val="Zkladntextodsazen"/>
        <w:numPr>
          <w:ilvl w:val="0"/>
          <w:numId w:val="45"/>
        </w:numPr>
        <w:rPr>
          <w:rFonts w:cs="Arial"/>
        </w:rPr>
      </w:pPr>
      <w:r w:rsidRPr="002F1409">
        <w:rPr>
          <w:rFonts w:cs="Arial"/>
        </w:rPr>
        <w:t>pozemky rekultivací</w:t>
      </w:r>
    </w:p>
    <w:p w:rsidR="001F6A96" w:rsidRDefault="001F6A96" w:rsidP="00E95ABF">
      <w:pPr>
        <w:pStyle w:val="Zkladntextodsazen"/>
        <w:numPr>
          <w:ilvl w:val="0"/>
          <w:numId w:val="45"/>
        </w:numPr>
        <w:rPr>
          <w:rFonts w:cs="Arial"/>
        </w:rPr>
      </w:pPr>
      <w:r w:rsidRPr="002F1409">
        <w:rPr>
          <w:rFonts w:cs="Arial"/>
        </w:rPr>
        <w:t>technologick</w:t>
      </w:r>
      <w:r>
        <w:rPr>
          <w:rFonts w:cs="Arial"/>
        </w:rPr>
        <w:t>á</w:t>
      </w:r>
      <w:r w:rsidRPr="002F1409">
        <w:rPr>
          <w:rFonts w:cs="Arial"/>
        </w:rPr>
        <w:t xml:space="preserve"> zařízení pro těžbu</w:t>
      </w:r>
    </w:p>
    <w:p w:rsidR="001F6A96" w:rsidRPr="002F1409" w:rsidRDefault="001F6A96" w:rsidP="00E95ABF">
      <w:pPr>
        <w:pStyle w:val="Zkladntextodsazen"/>
        <w:numPr>
          <w:ilvl w:val="0"/>
          <w:numId w:val="45"/>
        </w:numPr>
        <w:rPr>
          <w:rFonts w:cs="Arial"/>
        </w:rPr>
      </w:pPr>
      <w:r w:rsidRPr="002F1409">
        <w:rPr>
          <w:rFonts w:cs="Arial"/>
        </w:rPr>
        <w:t>pozemky související dopravní a technické infrastruktury</w:t>
      </w:r>
    </w:p>
    <w:p w:rsidR="001F6A96" w:rsidRDefault="001F6A96" w:rsidP="00E95ABF">
      <w:pPr>
        <w:pStyle w:val="Zkladntextodsazen"/>
        <w:numPr>
          <w:ilvl w:val="0"/>
          <w:numId w:val="45"/>
        </w:numPr>
        <w:rPr>
          <w:rFonts w:cs="Arial"/>
        </w:rPr>
      </w:pPr>
      <w:r w:rsidRPr="006A2DCC">
        <w:rPr>
          <w:rFonts w:cs="Arial"/>
        </w:rPr>
        <w:t xml:space="preserve">zeleň krajinná, liniová </w:t>
      </w:r>
    </w:p>
    <w:p w:rsidR="001F6A96" w:rsidRPr="006A2DCC" w:rsidRDefault="001F6A96" w:rsidP="00E95ABF">
      <w:pPr>
        <w:pStyle w:val="Zkladntextodsazen"/>
        <w:numPr>
          <w:ilvl w:val="0"/>
          <w:numId w:val="45"/>
        </w:numPr>
        <w:rPr>
          <w:rFonts w:cs="Arial"/>
        </w:rPr>
      </w:pPr>
      <w:r w:rsidRPr="006A2DCC">
        <w:rPr>
          <w:rFonts w:cs="Arial"/>
        </w:rPr>
        <w:t>účelové komunikace a manipulační plochy</w:t>
      </w:r>
    </w:p>
    <w:p w:rsidR="001F6A96" w:rsidRDefault="001F6A96" w:rsidP="001F6A96">
      <w:pPr>
        <w:pStyle w:val="Zkladntextodsazen"/>
        <w:rPr>
          <w:rFonts w:cs="Arial"/>
        </w:rPr>
      </w:pPr>
    </w:p>
    <w:p w:rsidR="001F6A96" w:rsidRPr="00A24345" w:rsidRDefault="001F6A96" w:rsidP="001F6A96">
      <w:pPr>
        <w:pStyle w:val="Zkladntextodsazen"/>
        <w:rPr>
          <w:rFonts w:cs="Arial"/>
        </w:rPr>
      </w:pPr>
      <w:r>
        <w:rPr>
          <w:rFonts w:cs="Arial"/>
        </w:rPr>
        <w:t>p</w:t>
      </w:r>
      <w:r w:rsidRPr="00A24345">
        <w:rPr>
          <w:rFonts w:cs="Arial"/>
        </w:rPr>
        <w:t>odmín</w:t>
      </w:r>
      <w:r>
        <w:rPr>
          <w:rFonts w:cs="Arial"/>
        </w:rPr>
        <w:t>ěně</w:t>
      </w:r>
      <w:r w:rsidRPr="00A24345">
        <w:rPr>
          <w:rFonts w:cs="Arial"/>
        </w:rPr>
        <w:t xml:space="preserve"> přípustné: </w:t>
      </w:r>
    </w:p>
    <w:p w:rsidR="001F6A96" w:rsidRPr="00A24345" w:rsidRDefault="001F6A96" w:rsidP="00E95ABF">
      <w:pPr>
        <w:pStyle w:val="Zkladntextodsazen"/>
        <w:numPr>
          <w:ilvl w:val="0"/>
          <w:numId w:val="47"/>
        </w:numPr>
        <w:tabs>
          <w:tab w:val="left" w:pos="1134"/>
        </w:tabs>
        <w:ind w:left="1134" w:hanging="425"/>
        <w:rPr>
          <w:rFonts w:cs="Arial"/>
        </w:rPr>
      </w:pPr>
      <w:r w:rsidRPr="00A24345">
        <w:rPr>
          <w:rFonts w:cs="Arial"/>
        </w:rPr>
        <w:t>objekty pro správu a údržbu území (administrativa, hygienické zázemí pracovníků, dílny údržby),</w:t>
      </w:r>
    </w:p>
    <w:p w:rsidR="001F6A96" w:rsidRPr="00A24345" w:rsidRDefault="001F6A96" w:rsidP="00E95ABF">
      <w:pPr>
        <w:pStyle w:val="Zkladntextodsazen"/>
        <w:numPr>
          <w:ilvl w:val="0"/>
          <w:numId w:val="47"/>
        </w:numPr>
        <w:tabs>
          <w:tab w:val="left" w:pos="1134"/>
        </w:tabs>
        <w:ind w:left="1134" w:hanging="425"/>
        <w:rPr>
          <w:rFonts w:cs="Arial"/>
        </w:rPr>
      </w:pPr>
      <w:r w:rsidRPr="00A24345">
        <w:rPr>
          <w:rFonts w:cs="Arial"/>
        </w:rPr>
        <w:t>objekty a plochy pro skladování a prodej výrobků z kamene,</w:t>
      </w:r>
    </w:p>
    <w:p w:rsidR="001F6A96" w:rsidRPr="00A24345" w:rsidRDefault="001F6A96" w:rsidP="00E95ABF">
      <w:pPr>
        <w:pStyle w:val="Zkladntextodsazen"/>
        <w:numPr>
          <w:ilvl w:val="0"/>
          <w:numId w:val="47"/>
        </w:numPr>
        <w:tabs>
          <w:tab w:val="left" w:pos="1134"/>
        </w:tabs>
        <w:ind w:left="1134" w:hanging="425"/>
        <w:rPr>
          <w:rFonts w:cs="Arial"/>
        </w:rPr>
      </w:pPr>
      <w:r w:rsidRPr="00A24345">
        <w:rPr>
          <w:rFonts w:cs="Arial"/>
        </w:rPr>
        <w:t>garáže a sklady těžební techniky a dopravních prostředků.</w:t>
      </w:r>
    </w:p>
    <w:p w:rsidR="001F6A96" w:rsidRPr="00A24345" w:rsidRDefault="001F6A96" w:rsidP="00E95ABF">
      <w:pPr>
        <w:pStyle w:val="Zkladntextodsazen"/>
        <w:numPr>
          <w:ilvl w:val="0"/>
          <w:numId w:val="47"/>
        </w:numPr>
        <w:tabs>
          <w:tab w:val="left" w:pos="1134"/>
        </w:tabs>
        <w:ind w:left="1134" w:hanging="425"/>
        <w:rPr>
          <w:rFonts w:cs="Arial"/>
        </w:rPr>
      </w:pPr>
      <w:r>
        <w:rPr>
          <w:rFonts w:cs="Arial"/>
        </w:rPr>
        <w:t>p</w:t>
      </w:r>
      <w:r w:rsidRPr="00A24345">
        <w:rPr>
          <w:rFonts w:cs="Arial"/>
        </w:rPr>
        <w:t>odmínkami přípustnosti jsou:</w:t>
      </w:r>
    </w:p>
    <w:p w:rsidR="001F6A96" w:rsidRDefault="001F6A96" w:rsidP="001F6A96">
      <w:pPr>
        <w:pStyle w:val="Zkladntextodsazen"/>
        <w:tabs>
          <w:tab w:val="left" w:pos="1134"/>
        </w:tabs>
        <w:ind w:left="1134" w:firstLine="0"/>
        <w:rPr>
          <w:rFonts w:cs="Arial"/>
        </w:rPr>
      </w:pPr>
      <w:r>
        <w:rPr>
          <w:rFonts w:cs="Arial"/>
        </w:rPr>
        <w:t>- m</w:t>
      </w:r>
      <w:r w:rsidRPr="00A24345">
        <w:rPr>
          <w:rFonts w:cs="Arial"/>
        </w:rPr>
        <w:t>aximální celková plocha podmíněně přípustných staveb do 2,5% plochy NT, pouze přízemní nebo dvoupodlažní objekty s max. výškou 9 m v nejvyšším bodě a provedení pouze se souhlasem obvodního báňského úřadu, který může upřesnit podmínky využití CHLÚ a DP.</w:t>
      </w:r>
    </w:p>
    <w:p w:rsidR="00F94413" w:rsidRPr="00A24345" w:rsidRDefault="00F94413" w:rsidP="001F6A96">
      <w:pPr>
        <w:pStyle w:val="Zkladntextodsazen"/>
        <w:tabs>
          <w:tab w:val="left" w:pos="1134"/>
        </w:tabs>
        <w:ind w:left="1134" w:firstLine="0"/>
        <w:rPr>
          <w:rFonts w:cs="Arial"/>
        </w:rPr>
      </w:pPr>
    </w:p>
    <w:p w:rsidR="001F6A96" w:rsidRDefault="001F6A96" w:rsidP="001F6A96">
      <w:pPr>
        <w:pStyle w:val="Zkladntextodsazen"/>
        <w:rPr>
          <w:rFonts w:cs="Arial"/>
        </w:rPr>
      </w:pPr>
      <w:r>
        <w:rPr>
          <w:rFonts w:cs="Arial"/>
        </w:rPr>
        <w:t>nepřípustné:</w:t>
      </w:r>
    </w:p>
    <w:p w:rsidR="001F6A96" w:rsidRDefault="001F6A96" w:rsidP="00E95ABF">
      <w:pPr>
        <w:pStyle w:val="Zkladntextodsazen"/>
        <w:numPr>
          <w:ilvl w:val="0"/>
          <w:numId w:val="46"/>
        </w:numPr>
        <w:rPr>
          <w:rFonts w:cs="Arial"/>
        </w:rPr>
      </w:pPr>
      <w:r>
        <w:rPr>
          <w:rFonts w:cs="Arial"/>
        </w:rPr>
        <w:t xml:space="preserve">všechny stavby, pokud nejsou uvedeny jako přípustné nebo podmíněně přípustné      </w:t>
      </w:r>
    </w:p>
    <w:p w:rsidR="001F6A96" w:rsidRPr="00562902" w:rsidRDefault="001F6A96" w:rsidP="00E95ABF">
      <w:pPr>
        <w:pStyle w:val="Zkladntextodsazen"/>
        <w:numPr>
          <w:ilvl w:val="0"/>
          <w:numId w:val="46"/>
        </w:numPr>
        <w:rPr>
          <w:rFonts w:cs="Arial"/>
        </w:rPr>
      </w:pPr>
      <w:r w:rsidRPr="00562902">
        <w:rPr>
          <w:rFonts w:cs="Arial"/>
        </w:rPr>
        <w:lastRenderedPageBreak/>
        <w:t>umísťování staveb a provozování činností, které by způsobovaly překračování hygienických limitů stanovených pro hluk v chráněných venkovních prostorech, resp. chráněných venkovních prostorech stávajících staveb, v územích sousedících s plochou těžby nerostů.</w:t>
      </w:r>
    </w:p>
    <w:p w:rsidR="001F6A96" w:rsidRDefault="001F6A96" w:rsidP="00E95ABF">
      <w:pPr>
        <w:pStyle w:val="Zkladntextodsazen"/>
        <w:numPr>
          <w:ilvl w:val="0"/>
          <w:numId w:val="46"/>
        </w:numPr>
        <w:rPr>
          <w:rFonts w:cs="Arial"/>
        </w:rPr>
      </w:pPr>
      <w:r>
        <w:t>v chráněných ložiskových územích nebude plánována žádná stavba ani zařízení, které nesouvisí s dobýváním výhradního ložiska</w:t>
      </w:r>
    </w:p>
    <w:p w:rsidR="001F6A96" w:rsidRPr="00DB0AE2" w:rsidRDefault="001F6A96" w:rsidP="001F6A96">
      <w:pPr>
        <w:pStyle w:val="Zkladntextodsazen"/>
        <w:rPr>
          <w:rFonts w:cs="Arial"/>
        </w:rPr>
      </w:pPr>
    </w:p>
    <w:p w:rsidR="001F6A96" w:rsidRDefault="001F6A96" w:rsidP="00F308B8">
      <w:pPr>
        <w:pStyle w:val="Zkladntextodsazen"/>
      </w:pPr>
    </w:p>
    <w:p w:rsidR="004050A9" w:rsidRDefault="004050A9" w:rsidP="00F03130">
      <w:pPr>
        <w:numPr>
          <w:ilvl w:val="0"/>
          <w:numId w:val="22"/>
        </w:numPr>
        <w:jc w:val="both"/>
      </w:pPr>
      <w:r w:rsidRPr="00277C90">
        <w:t xml:space="preserve">Hranice jednotlivých výše uvedených funkčních ploch jsou </w:t>
      </w:r>
      <w:r w:rsidR="00F03130">
        <w:t>stanoveny ve</w:t>
      </w:r>
      <w:r w:rsidRPr="00277C90">
        <w:t xml:space="preserve"> výkresové části –</w:t>
      </w:r>
      <w:r w:rsidR="00F03130">
        <w:t xml:space="preserve"> v</w:t>
      </w:r>
      <w:r w:rsidRPr="00277C90">
        <w:t xml:space="preserve"> hlavní</w:t>
      </w:r>
      <w:r w:rsidR="00F03130">
        <w:t>m</w:t>
      </w:r>
      <w:r w:rsidRPr="00277C90">
        <w:t xml:space="preserve"> a </w:t>
      </w:r>
      <w:r w:rsidR="002120F3" w:rsidRPr="00277C90">
        <w:t>koordinační</w:t>
      </w:r>
      <w:r w:rsidR="002120F3">
        <w:t>m</w:t>
      </w:r>
      <w:r w:rsidR="002120F3" w:rsidRPr="00277C90">
        <w:t xml:space="preserve"> výkresu</w:t>
      </w:r>
      <w:r w:rsidRPr="00277C90">
        <w:t>.</w:t>
      </w:r>
      <w:r w:rsidR="002F3B4A">
        <w:t xml:space="preserve">   </w:t>
      </w:r>
    </w:p>
    <w:p w:rsidR="007B7104" w:rsidRDefault="007B7104" w:rsidP="00F12838">
      <w:pPr>
        <w:ind w:left="57" w:firstLine="0"/>
        <w:jc w:val="both"/>
      </w:pPr>
    </w:p>
    <w:p w:rsidR="00147B01" w:rsidRDefault="00147B01" w:rsidP="00F12838">
      <w:pPr>
        <w:ind w:left="57" w:firstLine="0"/>
        <w:jc w:val="both"/>
      </w:pPr>
    </w:p>
    <w:p w:rsidR="00147B01" w:rsidRDefault="00147B01" w:rsidP="00F12838">
      <w:pPr>
        <w:ind w:left="57" w:firstLine="0"/>
        <w:jc w:val="both"/>
      </w:pPr>
    </w:p>
    <w:p w:rsidR="005C09B7" w:rsidRDefault="005C09B7" w:rsidP="00F12838">
      <w:pPr>
        <w:ind w:left="57" w:firstLine="0"/>
        <w:jc w:val="both"/>
      </w:pPr>
    </w:p>
    <w:p w:rsidR="00563396" w:rsidRDefault="00563396" w:rsidP="001A2325">
      <w:pPr>
        <w:pStyle w:val="Nadpis1"/>
        <w:numPr>
          <w:ilvl w:val="0"/>
          <w:numId w:val="19"/>
        </w:numPr>
        <w:shd w:val="clear" w:color="auto" w:fill="B3B3B3"/>
        <w:tabs>
          <w:tab w:val="clear" w:pos="900"/>
          <w:tab w:val="left" w:pos="540"/>
        </w:tabs>
        <w:ind w:left="540"/>
      </w:pPr>
      <w:bookmarkStart w:id="21" w:name="_Toc43387848"/>
      <w:r>
        <w:t>vymezení veřejně prospěšných staveb, veřejně prospěšných opatření, staveb a opatření k zajišťování obrany a bezpečností státu a ploch pro asanaci, pro které lze práva k pozemkům a stavbám vyvlastnit</w:t>
      </w:r>
      <w:bookmarkEnd w:id="21"/>
    </w:p>
    <w:p w:rsidR="00563396" w:rsidRDefault="00563396">
      <w:pPr>
        <w:pStyle w:val="Zkladntextodsazen"/>
      </w:pPr>
    </w:p>
    <w:p w:rsidR="002932FD" w:rsidRDefault="002C66CA" w:rsidP="002932FD">
      <w:pPr>
        <w:numPr>
          <w:ilvl w:val="0"/>
          <w:numId w:val="22"/>
        </w:numPr>
        <w:jc w:val="both"/>
      </w:pPr>
      <w:r w:rsidRPr="002932FD">
        <w:t xml:space="preserve">Územní plán </w:t>
      </w:r>
      <w:r w:rsidR="002932FD" w:rsidRPr="002932FD">
        <w:t>ne</w:t>
      </w:r>
      <w:r w:rsidRPr="002932FD">
        <w:t>vymezuje veřejně prospěšn</w:t>
      </w:r>
      <w:r w:rsidR="002932FD" w:rsidRPr="002932FD">
        <w:t>é</w:t>
      </w:r>
      <w:r w:rsidRPr="002932FD">
        <w:t xml:space="preserve"> stavb</w:t>
      </w:r>
      <w:r w:rsidR="002932FD" w:rsidRPr="002932FD">
        <w:t>y</w:t>
      </w:r>
      <w:r w:rsidR="002932FD">
        <w:t>,</w:t>
      </w:r>
      <w:r w:rsidR="002932FD" w:rsidRPr="002932FD">
        <w:t xml:space="preserve"> </w:t>
      </w:r>
      <w:r w:rsidR="00ED2D52" w:rsidRPr="002932FD">
        <w:t>veřejně prospěšná opatření</w:t>
      </w:r>
      <w:r w:rsidR="002932FD">
        <w:t>,</w:t>
      </w:r>
      <w:r w:rsidR="002932FD" w:rsidRPr="002932FD">
        <w:t xml:space="preserve"> stavb</w:t>
      </w:r>
      <w:r w:rsidR="002932FD">
        <w:t>y</w:t>
      </w:r>
      <w:r w:rsidR="002932FD" w:rsidRPr="002932FD">
        <w:t xml:space="preserve"> a opatření k zajišťování obrany a bezpečností státu a</w:t>
      </w:r>
      <w:r w:rsidR="002932FD">
        <w:t>ni</w:t>
      </w:r>
      <w:r w:rsidR="002932FD" w:rsidRPr="002932FD">
        <w:t xml:space="preserve"> ploch</w:t>
      </w:r>
      <w:r w:rsidR="002932FD">
        <w:t>y</w:t>
      </w:r>
      <w:r w:rsidR="002932FD" w:rsidRPr="002932FD">
        <w:t xml:space="preserve"> pro asanaci, pro které lze práva k pozemkům a stavbám vyvlastnit</w:t>
      </w:r>
      <w:r w:rsidR="002932FD">
        <w:t>.</w:t>
      </w:r>
    </w:p>
    <w:p w:rsidR="00147B01" w:rsidRDefault="00147B01" w:rsidP="00147B01">
      <w:pPr>
        <w:jc w:val="both"/>
      </w:pPr>
    </w:p>
    <w:p w:rsidR="00147B01" w:rsidRDefault="00147B01" w:rsidP="00147B01">
      <w:pPr>
        <w:jc w:val="both"/>
      </w:pPr>
    </w:p>
    <w:p w:rsidR="00F355AD" w:rsidRDefault="00F355AD" w:rsidP="00147B01">
      <w:pPr>
        <w:jc w:val="both"/>
      </w:pPr>
    </w:p>
    <w:p w:rsidR="00ED2D52" w:rsidRDefault="00ED2D52" w:rsidP="002932FD">
      <w:pPr>
        <w:ind w:left="57" w:firstLine="0"/>
        <w:jc w:val="both"/>
      </w:pPr>
    </w:p>
    <w:p w:rsidR="007C062C" w:rsidRDefault="007C062C" w:rsidP="001A2325">
      <w:pPr>
        <w:pStyle w:val="Nadpis1"/>
        <w:numPr>
          <w:ilvl w:val="0"/>
          <w:numId w:val="19"/>
        </w:numPr>
        <w:shd w:val="clear" w:color="auto" w:fill="B3B3B3"/>
        <w:tabs>
          <w:tab w:val="clear" w:pos="900"/>
          <w:tab w:val="left" w:pos="540"/>
        </w:tabs>
        <w:ind w:left="540"/>
      </w:pPr>
      <w:bookmarkStart w:id="22" w:name="_Toc43387849"/>
      <w:r w:rsidRPr="007C062C">
        <w:t>vymezení veřejně prospěšných staveb a veřejných prostranství, pro které lze uplatnit předkupní právo</w:t>
      </w:r>
      <w:bookmarkEnd w:id="22"/>
      <w:r w:rsidRPr="007C062C">
        <w:t xml:space="preserve"> </w:t>
      </w:r>
    </w:p>
    <w:p w:rsidR="007C062C" w:rsidRDefault="007C062C" w:rsidP="007C062C">
      <w:pPr>
        <w:pStyle w:val="Zkladntextodsazen"/>
      </w:pPr>
    </w:p>
    <w:p w:rsidR="007C062C" w:rsidRPr="00902F69" w:rsidRDefault="007C062C" w:rsidP="007C062C">
      <w:pPr>
        <w:numPr>
          <w:ilvl w:val="0"/>
          <w:numId w:val="22"/>
        </w:numPr>
        <w:jc w:val="both"/>
      </w:pPr>
      <w:r w:rsidRPr="00902F69">
        <w:t xml:space="preserve">ÚP </w:t>
      </w:r>
      <w:r w:rsidR="00902F69" w:rsidRPr="00902F69">
        <w:t>ne</w:t>
      </w:r>
      <w:r w:rsidRPr="00902F69">
        <w:t>vymezuje</w:t>
      </w:r>
      <w:r w:rsidR="00902F69" w:rsidRPr="00902F69">
        <w:t xml:space="preserve"> veřejně prospěšné stavby ani veřejná prostranství, pro které lze uplatnit předkupní právo.</w:t>
      </w:r>
    </w:p>
    <w:p w:rsidR="007C062C" w:rsidRDefault="007C062C" w:rsidP="000A7378">
      <w:pPr>
        <w:pStyle w:val="Zkladntextodsazen"/>
        <w:rPr>
          <w:rFonts w:cs="Arial"/>
          <w:szCs w:val="24"/>
        </w:rPr>
      </w:pPr>
    </w:p>
    <w:p w:rsidR="00717A24" w:rsidRDefault="00717A24" w:rsidP="000A7378">
      <w:pPr>
        <w:pStyle w:val="Zkladntextodsazen"/>
        <w:rPr>
          <w:rFonts w:cs="Arial"/>
          <w:szCs w:val="24"/>
        </w:rPr>
      </w:pPr>
    </w:p>
    <w:p w:rsidR="007C062C" w:rsidRDefault="007C062C" w:rsidP="000A7378">
      <w:pPr>
        <w:pStyle w:val="Zkladntextodsazen"/>
        <w:rPr>
          <w:rFonts w:cs="Arial"/>
          <w:szCs w:val="24"/>
        </w:rPr>
      </w:pPr>
    </w:p>
    <w:p w:rsidR="00902F69" w:rsidRDefault="00902F69" w:rsidP="003570D4">
      <w:pPr>
        <w:pStyle w:val="Zkladntextodsazen"/>
        <w:rPr>
          <w:rFonts w:cs="Arial"/>
          <w:szCs w:val="24"/>
        </w:rPr>
      </w:pPr>
    </w:p>
    <w:p w:rsidR="007C062C" w:rsidRDefault="007C062C" w:rsidP="003570D4">
      <w:pPr>
        <w:pStyle w:val="Nadpis1"/>
        <w:numPr>
          <w:ilvl w:val="0"/>
          <w:numId w:val="19"/>
        </w:numPr>
        <w:shd w:val="clear" w:color="auto" w:fill="B3B3B3"/>
        <w:tabs>
          <w:tab w:val="clear" w:pos="900"/>
        </w:tabs>
        <w:ind w:left="540"/>
      </w:pPr>
      <w:bookmarkStart w:id="23" w:name="_Toc43387850"/>
      <w:r w:rsidRPr="007C062C">
        <w:t xml:space="preserve">stanovení kompenzačních opatření podle </w:t>
      </w:r>
      <w:r w:rsidR="00D4243F" w:rsidRPr="00D4243F">
        <w:rPr>
          <w:rFonts w:cs="Arial"/>
        </w:rPr>
        <w:t>§ 50 odst. 6 stavebního zákona</w:t>
      </w:r>
      <w:bookmarkEnd w:id="23"/>
    </w:p>
    <w:p w:rsidR="007C062C" w:rsidRDefault="007C062C" w:rsidP="003570D4">
      <w:pPr>
        <w:ind w:left="57" w:firstLine="0"/>
        <w:jc w:val="both"/>
        <w:rPr>
          <w:highlight w:val="yellow"/>
        </w:rPr>
      </w:pPr>
    </w:p>
    <w:p w:rsidR="00383811" w:rsidRPr="00383811" w:rsidRDefault="00383811" w:rsidP="00383811">
      <w:pPr>
        <w:numPr>
          <w:ilvl w:val="0"/>
          <w:numId w:val="22"/>
        </w:numPr>
        <w:jc w:val="both"/>
      </w:pPr>
      <w:r w:rsidRPr="00383811">
        <w:t xml:space="preserve">Územní plán nestanovuje </w:t>
      </w:r>
      <w:r w:rsidR="00902F69">
        <w:t>kompenzační</w:t>
      </w:r>
      <w:r w:rsidRPr="00383811">
        <w:t xml:space="preserve"> opatření.</w:t>
      </w:r>
    </w:p>
    <w:p w:rsidR="007C062C" w:rsidRPr="00CD067C" w:rsidRDefault="007C062C" w:rsidP="007C062C">
      <w:pPr>
        <w:ind w:left="57" w:firstLine="0"/>
        <w:jc w:val="both"/>
        <w:rPr>
          <w:highlight w:val="yellow"/>
        </w:rPr>
      </w:pPr>
    </w:p>
    <w:p w:rsidR="00F94413" w:rsidRDefault="00F94413" w:rsidP="000A7378">
      <w:pPr>
        <w:pStyle w:val="Zkladntextodsazen"/>
        <w:rPr>
          <w:rFonts w:cs="Arial"/>
          <w:szCs w:val="24"/>
        </w:rPr>
      </w:pPr>
    </w:p>
    <w:p w:rsidR="002F19BE" w:rsidRDefault="002F19BE" w:rsidP="000A7378">
      <w:pPr>
        <w:pStyle w:val="Zkladntextodsazen"/>
        <w:rPr>
          <w:rFonts w:cs="Arial"/>
          <w:szCs w:val="24"/>
        </w:rPr>
      </w:pPr>
    </w:p>
    <w:p w:rsidR="002F19BE" w:rsidRDefault="002F19BE" w:rsidP="000A7378">
      <w:pPr>
        <w:pStyle w:val="Zkladntextodsazen"/>
        <w:rPr>
          <w:rFonts w:cs="Arial"/>
          <w:szCs w:val="24"/>
        </w:rPr>
      </w:pPr>
    </w:p>
    <w:p w:rsidR="00A17AF9" w:rsidRDefault="00A17AF9" w:rsidP="001A2325">
      <w:pPr>
        <w:pStyle w:val="Nadpis1"/>
        <w:numPr>
          <w:ilvl w:val="0"/>
          <w:numId w:val="19"/>
        </w:numPr>
        <w:shd w:val="clear" w:color="auto" w:fill="B3B3B3"/>
        <w:tabs>
          <w:tab w:val="clear" w:pos="900"/>
          <w:tab w:val="left" w:pos="540"/>
        </w:tabs>
        <w:ind w:left="540"/>
      </w:pPr>
      <w:bookmarkStart w:id="24" w:name="_Toc348524281"/>
      <w:bookmarkStart w:id="25" w:name="_Toc43387851"/>
      <w:r w:rsidRPr="00FC54B0">
        <w:t>vymezení ploch a koridorů územních rezerv a stanovení možného budoucího využití, včetně podmínek pro jeho prověření</w:t>
      </w:r>
      <w:bookmarkEnd w:id="24"/>
      <w:bookmarkEnd w:id="25"/>
      <w:r w:rsidRPr="00FC54B0">
        <w:t xml:space="preserve"> </w:t>
      </w:r>
    </w:p>
    <w:p w:rsidR="00A17AF9" w:rsidRDefault="00A17AF9" w:rsidP="00A17AF9">
      <w:pPr>
        <w:pStyle w:val="Zkladntextodsazen"/>
      </w:pPr>
    </w:p>
    <w:p w:rsidR="00A17AF9" w:rsidRDefault="00A17AF9" w:rsidP="00A17AF9">
      <w:pPr>
        <w:numPr>
          <w:ilvl w:val="0"/>
          <w:numId w:val="22"/>
        </w:numPr>
        <w:jc w:val="both"/>
      </w:pPr>
      <w:r w:rsidRPr="005634D7">
        <w:t xml:space="preserve">V územním </w:t>
      </w:r>
      <w:proofErr w:type="gramStart"/>
      <w:r w:rsidRPr="005634D7">
        <w:t>plánu</w:t>
      </w:r>
      <w:r w:rsidR="002C66CA">
        <w:t xml:space="preserve"> </w:t>
      </w:r>
      <w:r w:rsidRPr="005634D7">
        <w:t xml:space="preserve"> </w:t>
      </w:r>
      <w:r w:rsidR="002C66CA">
        <w:t>ne</w:t>
      </w:r>
      <w:r w:rsidRPr="005634D7">
        <w:t>jsou</w:t>
      </w:r>
      <w:proofErr w:type="gramEnd"/>
      <w:r w:rsidRPr="005634D7">
        <w:t xml:space="preserve"> vymezeny </w:t>
      </w:r>
      <w:r>
        <w:t>plochy územních rezerv</w:t>
      </w:r>
      <w:r w:rsidR="002C66CA">
        <w:t>.</w:t>
      </w:r>
      <w:r w:rsidRPr="005634D7">
        <w:t xml:space="preserve"> </w:t>
      </w:r>
    </w:p>
    <w:p w:rsidR="00902F69" w:rsidRDefault="00902F69" w:rsidP="00902F69">
      <w:pPr>
        <w:ind w:left="57" w:firstLine="0"/>
        <w:jc w:val="both"/>
      </w:pPr>
    </w:p>
    <w:p w:rsidR="003752A2" w:rsidRDefault="003752A2" w:rsidP="00902F69">
      <w:pPr>
        <w:ind w:left="57" w:firstLine="0"/>
        <w:jc w:val="both"/>
      </w:pPr>
    </w:p>
    <w:p w:rsidR="00563396" w:rsidRDefault="00563396" w:rsidP="001A2325">
      <w:pPr>
        <w:pStyle w:val="Nadpis1"/>
        <w:numPr>
          <w:ilvl w:val="0"/>
          <w:numId w:val="19"/>
        </w:numPr>
        <w:shd w:val="clear" w:color="auto" w:fill="B3B3B3"/>
        <w:tabs>
          <w:tab w:val="clear" w:pos="900"/>
          <w:tab w:val="left" w:pos="540"/>
        </w:tabs>
        <w:ind w:left="540"/>
      </w:pPr>
      <w:bookmarkStart w:id="26" w:name="_Toc43387852"/>
      <w:r>
        <w:lastRenderedPageBreak/>
        <w:t>vymezení ploch a koridorů, ve kterých je prověření změn jejich využití územní studií podmínkou pro rozhodování, a dále stanovení lhůty pro pořízení územní studie, její schválení pořizovatelem a vložení dat o této studii do evidence územně plánovací činnosti</w:t>
      </w:r>
      <w:bookmarkEnd w:id="26"/>
    </w:p>
    <w:p w:rsidR="00563396" w:rsidRDefault="00563396">
      <w:pPr>
        <w:pStyle w:val="Zkladntextodsazen"/>
      </w:pPr>
    </w:p>
    <w:p w:rsidR="00435869" w:rsidRDefault="00915483" w:rsidP="00435869">
      <w:pPr>
        <w:numPr>
          <w:ilvl w:val="0"/>
          <w:numId w:val="22"/>
        </w:numPr>
        <w:jc w:val="both"/>
      </w:pPr>
      <w:r>
        <w:rPr>
          <w:rFonts w:cs="Arial"/>
        </w:rPr>
        <w:t>V územním plánu byl</w:t>
      </w:r>
      <w:r w:rsidR="002C66CA">
        <w:rPr>
          <w:rFonts w:cs="Arial"/>
        </w:rPr>
        <w:t>a</w:t>
      </w:r>
      <w:r>
        <w:rPr>
          <w:rFonts w:cs="Arial"/>
        </w:rPr>
        <w:t xml:space="preserve"> navržen</w:t>
      </w:r>
      <w:r w:rsidR="002C66CA">
        <w:rPr>
          <w:rFonts w:cs="Arial"/>
        </w:rPr>
        <w:t>a</w:t>
      </w:r>
      <w:r>
        <w:rPr>
          <w:rFonts w:cs="Arial"/>
        </w:rPr>
        <w:t xml:space="preserve"> následující ploch</w:t>
      </w:r>
      <w:r w:rsidR="002C66CA">
        <w:rPr>
          <w:rFonts w:cs="Arial"/>
        </w:rPr>
        <w:t>a</w:t>
      </w:r>
      <w:r>
        <w:rPr>
          <w:rFonts w:cs="Arial"/>
        </w:rPr>
        <w:t>, jejichž využití prověří zpracování územní studie</w:t>
      </w:r>
      <w:r w:rsidR="00435869" w:rsidRPr="00435869">
        <w:t xml:space="preserve">: </w:t>
      </w:r>
    </w:p>
    <w:p w:rsidR="002C66CA" w:rsidRPr="00435869" w:rsidRDefault="002C66CA" w:rsidP="002C66CA">
      <w:pPr>
        <w:ind w:left="57" w:firstLine="0"/>
        <w:jc w:val="both"/>
      </w:pPr>
    </w:p>
    <w:p w:rsidR="00435869" w:rsidRPr="00DB0AE2" w:rsidRDefault="00435869" w:rsidP="001A2325">
      <w:pPr>
        <w:numPr>
          <w:ilvl w:val="0"/>
          <w:numId w:val="26"/>
        </w:numPr>
        <w:tabs>
          <w:tab w:val="clear" w:pos="720"/>
          <w:tab w:val="num" w:pos="900"/>
        </w:tabs>
        <w:ind w:firstLine="0"/>
        <w:jc w:val="both"/>
        <w:rPr>
          <w:rFonts w:cs="Arial"/>
        </w:rPr>
      </w:pPr>
      <w:r w:rsidRPr="00DB0AE2">
        <w:rPr>
          <w:rFonts w:cs="Arial"/>
        </w:rPr>
        <w:t>ploch</w:t>
      </w:r>
      <w:r w:rsidR="002C66CA">
        <w:rPr>
          <w:rFonts w:cs="Arial"/>
        </w:rPr>
        <w:t>a</w:t>
      </w:r>
      <w:r w:rsidRPr="00DB0AE2">
        <w:rPr>
          <w:rFonts w:cs="Arial"/>
        </w:rPr>
        <w:t xml:space="preserve"> zastavitelného území ve výkresové části označen</w:t>
      </w:r>
      <w:r w:rsidR="002C66CA">
        <w:rPr>
          <w:rFonts w:cs="Arial"/>
        </w:rPr>
        <w:t>á</w:t>
      </w:r>
      <w:r w:rsidRPr="00DB0AE2">
        <w:rPr>
          <w:rFonts w:cs="Arial"/>
        </w:rPr>
        <w:t xml:space="preserve"> jako ploch</w:t>
      </w:r>
      <w:r w:rsidR="00B06EF2">
        <w:rPr>
          <w:rFonts w:cs="Arial"/>
        </w:rPr>
        <w:t>y</w:t>
      </w:r>
      <w:r w:rsidRPr="00B06EF2">
        <w:rPr>
          <w:rFonts w:cs="Arial"/>
        </w:rPr>
        <w:t xml:space="preserve"> </w:t>
      </w:r>
      <w:r w:rsidRPr="00B06EF2">
        <w:rPr>
          <w:rFonts w:cs="Arial"/>
          <w:b/>
        </w:rPr>
        <w:t>Z</w:t>
      </w:r>
      <w:r w:rsidR="002C66CA">
        <w:rPr>
          <w:rFonts w:cs="Arial"/>
          <w:b/>
        </w:rPr>
        <w:t>5</w:t>
      </w:r>
      <w:r w:rsidRPr="00DB0AE2">
        <w:rPr>
          <w:rFonts w:cs="Arial"/>
        </w:rPr>
        <w:t xml:space="preserve">. </w:t>
      </w:r>
    </w:p>
    <w:p w:rsidR="00435869" w:rsidRPr="00DB0AE2" w:rsidRDefault="00435869" w:rsidP="00435869">
      <w:pPr>
        <w:pStyle w:val="Zkladntextodsazen"/>
        <w:rPr>
          <w:rFonts w:cs="Arial"/>
        </w:rPr>
      </w:pPr>
    </w:p>
    <w:p w:rsidR="00435869" w:rsidRPr="00B06EF2" w:rsidRDefault="00435869" w:rsidP="00435869">
      <w:pPr>
        <w:numPr>
          <w:ilvl w:val="0"/>
          <w:numId w:val="22"/>
        </w:numPr>
        <w:jc w:val="both"/>
      </w:pPr>
      <w:r w:rsidRPr="00DB0AE2">
        <w:t>Územní</w:t>
      </w:r>
      <w:r w:rsidRPr="00B06EF2">
        <w:t xml:space="preserve"> studie bude řešit zejména: </w:t>
      </w:r>
    </w:p>
    <w:p w:rsidR="00435869" w:rsidRPr="00DB0AE2" w:rsidRDefault="00435869" w:rsidP="00DA6040">
      <w:pPr>
        <w:numPr>
          <w:ilvl w:val="0"/>
          <w:numId w:val="26"/>
        </w:numPr>
        <w:tabs>
          <w:tab w:val="clear" w:pos="720"/>
          <w:tab w:val="num" w:pos="993"/>
        </w:tabs>
        <w:ind w:left="993" w:hanging="273"/>
        <w:jc w:val="both"/>
        <w:rPr>
          <w:rFonts w:cs="Arial"/>
        </w:rPr>
      </w:pPr>
      <w:r w:rsidRPr="00DB0AE2">
        <w:rPr>
          <w:rFonts w:cs="Arial"/>
        </w:rPr>
        <w:t>základní členění území na stavební parcely</w:t>
      </w:r>
    </w:p>
    <w:p w:rsidR="00435869" w:rsidRDefault="00435869" w:rsidP="00DA6040">
      <w:pPr>
        <w:numPr>
          <w:ilvl w:val="0"/>
          <w:numId w:val="26"/>
        </w:numPr>
        <w:tabs>
          <w:tab w:val="clear" w:pos="720"/>
          <w:tab w:val="num" w:pos="993"/>
        </w:tabs>
        <w:ind w:left="993" w:hanging="273"/>
        <w:jc w:val="both"/>
        <w:rPr>
          <w:rFonts w:cs="Arial"/>
        </w:rPr>
      </w:pPr>
      <w:r w:rsidRPr="00DB0AE2">
        <w:rPr>
          <w:rFonts w:cs="Arial"/>
        </w:rPr>
        <w:t xml:space="preserve">koncepci veřejné dopravní a technické infrastruktury </w:t>
      </w:r>
    </w:p>
    <w:p w:rsidR="00DA6040" w:rsidRPr="00DA6040" w:rsidRDefault="00DA6040" w:rsidP="00DA6040">
      <w:pPr>
        <w:numPr>
          <w:ilvl w:val="0"/>
          <w:numId w:val="26"/>
        </w:numPr>
        <w:tabs>
          <w:tab w:val="clear" w:pos="720"/>
          <w:tab w:val="num" w:pos="993"/>
        </w:tabs>
        <w:ind w:left="993" w:hanging="273"/>
        <w:jc w:val="both"/>
        <w:rPr>
          <w:rFonts w:cs="Arial"/>
        </w:rPr>
      </w:pPr>
      <w:r w:rsidRPr="00DA6040">
        <w:rPr>
          <w:rFonts w:cs="Arial"/>
        </w:rPr>
        <w:t xml:space="preserve">napojení lokalit Z6 a Z7 </w:t>
      </w:r>
      <w:r>
        <w:rPr>
          <w:rFonts w:cs="Arial"/>
        </w:rPr>
        <w:t>(k</w:t>
      </w:r>
      <w:r w:rsidRPr="008321B8">
        <w:t> upřesněným požadavkům bude přihlédnuto jako k důležitým skutečnostem, které mají podstatný vliv na budoucí realizaci zástavby</w:t>
      </w:r>
      <w:r>
        <w:t>)</w:t>
      </w:r>
    </w:p>
    <w:p w:rsidR="00435869" w:rsidRDefault="00435869" w:rsidP="00DA6040">
      <w:pPr>
        <w:numPr>
          <w:ilvl w:val="0"/>
          <w:numId w:val="26"/>
        </w:numPr>
        <w:tabs>
          <w:tab w:val="clear" w:pos="720"/>
          <w:tab w:val="num" w:pos="993"/>
        </w:tabs>
        <w:ind w:left="993" w:hanging="273"/>
        <w:jc w:val="both"/>
        <w:rPr>
          <w:rFonts w:cs="Arial"/>
        </w:rPr>
      </w:pPr>
      <w:r w:rsidRPr="00DB0AE2">
        <w:rPr>
          <w:rFonts w:cs="Arial"/>
        </w:rPr>
        <w:t>vymezení veřejných prostor dle platné legislativy</w:t>
      </w:r>
    </w:p>
    <w:p w:rsidR="00915483" w:rsidRPr="00915483" w:rsidRDefault="00915483" w:rsidP="00DA6040">
      <w:pPr>
        <w:numPr>
          <w:ilvl w:val="0"/>
          <w:numId w:val="26"/>
        </w:numPr>
        <w:tabs>
          <w:tab w:val="clear" w:pos="720"/>
          <w:tab w:val="num" w:pos="993"/>
        </w:tabs>
        <w:ind w:left="993" w:hanging="273"/>
        <w:jc w:val="both"/>
        <w:rPr>
          <w:rFonts w:cs="Arial"/>
        </w:rPr>
      </w:pPr>
      <w:r w:rsidRPr="00915483">
        <w:rPr>
          <w:rFonts w:cs="Arial"/>
        </w:rPr>
        <w:t>pokud je to účelné i další (etapizaci, apod.)</w:t>
      </w:r>
    </w:p>
    <w:p w:rsidR="00435869" w:rsidRPr="00DB0AE2" w:rsidRDefault="00435869" w:rsidP="00435869">
      <w:pPr>
        <w:jc w:val="both"/>
        <w:rPr>
          <w:rFonts w:cs="Arial"/>
        </w:rPr>
      </w:pPr>
    </w:p>
    <w:p w:rsidR="00435869" w:rsidRPr="00B06EF2" w:rsidRDefault="00435869" w:rsidP="00B06EF2">
      <w:pPr>
        <w:numPr>
          <w:ilvl w:val="0"/>
          <w:numId w:val="22"/>
        </w:numPr>
        <w:jc w:val="both"/>
      </w:pPr>
      <w:r w:rsidRPr="00B06EF2">
        <w:t xml:space="preserve">Jako lhůta pro pořízení této územní studie, její schválení pořizovatelem a vložení dat o této studii do evidence územně plánovací činnosti je stanoven termín:  </w:t>
      </w:r>
    </w:p>
    <w:p w:rsidR="00435869" w:rsidRPr="00DB0AE2" w:rsidRDefault="00435869" w:rsidP="001A2325">
      <w:pPr>
        <w:pStyle w:val="Zkladntextodsazen"/>
        <w:numPr>
          <w:ilvl w:val="0"/>
          <w:numId w:val="25"/>
        </w:numPr>
        <w:ind w:firstLine="0"/>
        <w:rPr>
          <w:rFonts w:cs="Arial"/>
        </w:rPr>
      </w:pPr>
      <w:r w:rsidRPr="00DB0AE2">
        <w:rPr>
          <w:rFonts w:cs="Arial"/>
        </w:rPr>
        <w:t xml:space="preserve">do </w:t>
      </w:r>
      <w:r w:rsidR="00D73396">
        <w:rPr>
          <w:rFonts w:cs="Arial"/>
        </w:rPr>
        <w:t>4</w:t>
      </w:r>
      <w:r w:rsidRPr="00DB0AE2">
        <w:rPr>
          <w:rFonts w:cs="Arial"/>
        </w:rPr>
        <w:t xml:space="preserve"> let od vydání územního plánu.</w:t>
      </w:r>
    </w:p>
    <w:p w:rsidR="00B64C68" w:rsidRDefault="00B64C68">
      <w:pPr>
        <w:pStyle w:val="Zkladntextodsazen"/>
        <w:ind w:firstLine="540"/>
      </w:pPr>
    </w:p>
    <w:p w:rsidR="00712712" w:rsidRDefault="00712712">
      <w:pPr>
        <w:pStyle w:val="Zkladntextodsazen"/>
        <w:ind w:firstLine="540"/>
      </w:pPr>
    </w:p>
    <w:p w:rsidR="00563396" w:rsidRDefault="00563396">
      <w:pPr>
        <w:pStyle w:val="Zkladntextodsazen"/>
        <w:ind w:firstLine="540"/>
      </w:pPr>
    </w:p>
    <w:p w:rsidR="004A1117" w:rsidRDefault="004A1117">
      <w:pPr>
        <w:pStyle w:val="Zkladntextodsazen"/>
        <w:ind w:firstLine="540"/>
      </w:pPr>
    </w:p>
    <w:p w:rsidR="00563396" w:rsidRDefault="00563396" w:rsidP="001A2325">
      <w:pPr>
        <w:pStyle w:val="Nadpis1"/>
        <w:numPr>
          <w:ilvl w:val="0"/>
          <w:numId w:val="19"/>
        </w:numPr>
        <w:shd w:val="clear" w:color="auto" w:fill="B3B3B3"/>
        <w:tabs>
          <w:tab w:val="clear" w:pos="900"/>
          <w:tab w:val="left" w:pos="540"/>
        </w:tabs>
        <w:ind w:left="540"/>
      </w:pPr>
      <w:bookmarkStart w:id="27" w:name="_Toc179724274"/>
      <w:bookmarkStart w:id="28" w:name="_Toc181500054"/>
      <w:bookmarkStart w:id="29" w:name="_Toc183144492"/>
      <w:bookmarkStart w:id="30" w:name="_Toc43387853"/>
      <w:r>
        <w:t xml:space="preserve">vymezení ploch a koridorů, ve kterých je pořízení a vydání regulačního plánu podmínkou pro rozhodování o </w:t>
      </w:r>
      <w:r w:rsidR="002120F3">
        <w:t>změnách jejich</w:t>
      </w:r>
      <w:r>
        <w:t xml:space="preserve"> využití</w:t>
      </w:r>
      <w:bookmarkEnd w:id="27"/>
      <w:bookmarkEnd w:id="28"/>
      <w:bookmarkEnd w:id="29"/>
      <w:bookmarkEnd w:id="30"/>
      <w:r>
        <w:t xml:space="preserve"> </w:t>
      </w:r>
    </w:p>
    <w:p w:rsidR="00563396" w:rsidRDefault="00563396">
      <w:pPr>
        <w:pStyle w:val="Zkladntextodsazen"/>
        <w:ind w:firstLine="0"/>
        <w:rPr>
          <w:szCs w:val="24"/>
        </w:rPr>
      </w:pPr>
    </w:p>
    <w:p w:rsidR="00563396" w:rsidRDefault="00563396" w:rsidP="00B64C68">
      <w:pPr>
        <w:numPr>
          <w:ilvl w:val="0"/>
          <w:numId w:val="22"/>
        </w:numPr>
        <w:jc w:val="both"/>
      </w:pPr>
      <w:r>
        <w:t>V územním plánu nebyly navrženy plochy, pro které je podmínkou pro rozhodování o změnách jejich využití pořízení regulačního plánu.</w:t>
      </w:r>
    </w:p>
    <w:p w:rsidR="00341FDD" w:rsidRDefault="00341FDD" w:rsidP="00341FDD">
      <w:pPr>
        <w:jc w:val="both"/>
      </w:pPr>
    </w:p>
    <w:p w:rsidR="00341FDD" w:rsidRDefault="00341FDD" w:rsidP="00341FDD">
      <w:pPr>
        <w:jc w:val="both"/>
      </w:pPr>
    </w:p>
    <w:p w:rsidR="00341FDD" w:rsidRDefault="00341FDD" w:rsidP="00341FDD">
      <w:pPr>
        <w:jc w:val="both"/>
      </w:pPr>
    </w:p>
    <w:p w:rsidR="00341FDD" w:rsidRDefault="00341FDD" w:rsidP="00341FDD">
      <w:pPr>
        <w:jc w:val="both"/>
      </w:pPr>
    </w:p>
    <w:p w:rsidR="00563396" w:rsidRDefault="00563396" w:rsidP="001A2325">
      <w:pPr>
        <w:pStyle w:val="Nadpis1"/>
        <w:numPr>
          <w:ilvl w:val="0"/>
          <w:numId w:val="19"/>
        </w:numPr>
        <w:shd w:val="clear" w:color="auto" w:fill="B3B3B3"/>
        <w:tabs>
          <w:tab w:val="clear" w:pos="900"/>
          <w:tab w:val="left" w:pos="540"/>
        </w:tabs>
        <w:ind w:left="540"/>
      </w:pPr>
      <w:bookmarkStart w:id="31" w:name="_Toc43387854"/>
      <w:r>
        <w:t>údaje o počtu listů územního plánu a počtu výkresů k němu připojené grafické části</w:t>
      </w:r>
      <w:bookmarkEnd w:id="31"/>
    </w:p>
    <w:p w:rsidR="00563396" w:rsidRDefault="00563396">
      <w:pPr>
        <w:jc w:val="both"/>
      </w:pPr>
    </w:p>
    <w:p w:rsidR="00563396" w:rsidRDefault="00563396" w:rsidP="00B64C68">
      <w:pPr>
        <w:numPr>
          <w:ilvl w:val="0"/>
          <w:numId w:val="22"/>
        </w:numPr>
        <w:jc w:val="both"/>
      </w:pPr>
      <w:r w:rsidRPr="00B64C68">
        <w:t xml:space="preserve">Územní plán je zpracován digitální formou a tisky provedeny na barevném plotru jako </w:t>
      </w:r>
      <w:r w:rsidR="00B64C68">
        <w:t>1</w:t>
      </w:r>
      <w:r w:rsidRPr="00B64C68">
        <w:t xml:space="preserve"> list pro každý výkres.</w:t>
      </w:r>
    </w:p>
    <w:p w:rsidR="00B64C68" w:rsidRDefault="00B64C68" w:rsidP="00B64C68">
      <w:pPr>
        <w:jc w:val="both"/>
      </w:pPr>
    </w:p>
    <w:p w:rsidR="00B64C68" w:rsidRPr="00B64C68" w:rsidRDefault="00B64C68" w:rsidP="00B64C68">
      <w:pPr>
        <w:numPr>
          <w:ilvl w:val="0"/>
          <w:numId w:val="22"/>
        </w:numPr>
        <w:jc w:val="both"/>
      </w:pPr>
      <w:r>
        <w:t>Územní plán obsahuje:</w:t>
      </w:r>
    </w:p>
    <w:p w:rsidR="00563396" w:rsidRDefault="00563396">
      <w:pPr>
        <w:rPr>
          <w:rFonts w:cs="Arial"/>
        </w:rPr>
      </w:pPr>
    </w:p>
    <w:p w:rsidR="005D6106" w:rsidRDefault="005D6106">
      <w:pPr>
        <w:rPr>
          <w:rFonts w:cs="Arial"/>
        </w:rPr>
      </w:pPr>
    </w:p>
    <w:p w:rsidR="005D6106" w:rsidRDefault="005D6106">
      <w:pPr>
        <w:rPr>
          <w:rFonts w:cs="Arial"/>
        </w:rPr>
      </w:pPr>
    </w:p>
    <w:p w:rsidR="005D6106" w:rsidRDefault="005D6106">
      <w:pPr>
        <w:rPr>
          <w:rFonts w:cs="Arial"/>
        </w:rPr>
      </w:pPr>
    </w:p>
    <w:p w:rsidR="005D6106" w:rsidRDefault="005D6106">
      <w:pPr>
        <w:rPr>
          <w:rFonts w:cs="Arial"/>
        </w:rPr>
      </w:pPr>
    </w:p>
    <w:p w:rsidR="00563396" w:rsidRDefault="00563396">
      <w:pPr>
        <w:rPr>
          <w:rFonts w:cs="Arial"/>
          <w:b/>
          <w:u w:val="single"/>
        </w:rPr>
      </w:pPr>
      <w:r>
        <w:rPr>
          <w:rFonts w:cs="Arial"/>
          <w:b/>
          <w:u w:val="single"/>
        </w:rPr>
        <w:lastRenderedPageBreak/>
        <w:t>A</w:t>
      </w:r>
      <w:r>
        <w:rPr>
          <w:rFonts w:cs="Arial"/>
          <w:b/>
          <w:u w:val="single"/>
        </w:rPr>
        <w:tab/>
        <w:t>-</w:t>
      </w:r>
      <w:r>
        <w:rPr>
          <w:rFonts w:cs="Arial"/>
          <w:b/>
          <w:u w:val="single"/>
        </w:rPr>
        <w:tab/>
        <w:t xml:space="preserve">územní plán </w:t>
      </w:r>
    </w:p>
    <w:p w:rsidR="00563396" w:rsidRDefault="00563396">
      <w:pPr>
        <w:rPr>
          <w:rFonts w:cs="Arial"/>
        </w:rPr>
      </w:pPr>
    </w:p>
    <w:p w:rsidR="00563396" w:rsidRDefault="00563396">
      <w:pPr>
        <w:rPr>
          <w:rFonts w:cs="Arial"/>
          <w:u w:val="single"/>
        </w:rPr>
      </w:pPr>
      <w:r>
        <w:rPr>
          <w:rFonts w:cs="Arial"/>
          <w:u w:val="single"/>
        </w:rPr>
        <w:t>A1 textová část</w:t>
      </w:r>
    </w:p>
    <w:p w:rsidR="002932FD" w:rsidRDefault="002932FD">
      <w:pPr>
        <w:rPr>
          <w:rFonts w:cs="Arial"/>
        </w:rPr>
      </w:pPr>
    </w:p>
    <w:p w:rsidR="00563396" w:rsidRDefault="00563396">
      <w:pPr>
        <w:rPr>
          <w:rFonts w:cs="Arial"/>
        </w:rPr>
      </w:pPr>
      <w:r>
        <w:rPr>
          <w:rFonts w:cs="Arial"/>
        </w:rPr>
        <w:t xml:space="preserve">obsahuje </w:t>
      </w:r>
      <w:r w:rsidR="005D6106" w:rsidRPr="003570D4">
        <w:rPr>
          <w:rFonts w:cs="Arial"/>
        </w:rPr>
        <w:t>43</w:t>
      </w:r>
      <w:r w:rsidR="005D6106">
        <w:rPr>
          <w:rFonts w:cs="Arial"/>
        </w:rPr>
        <w:t xml:space="preserve"> </w:t>
      </w:r>
      <w:r>
        <w:rPr>
          <w:rFonts w:cs="Arial"/>
        </w:rPr>
        <w:t>stran.</w:t>
      </w:r>
    </w:p>
    <w:p w:rsidR="00563396" w:rsidRDefault="00563396">
      <w:pPr>
        <w:rPr>
          <w:rFonts w:cs="Arial"/>
        </w:rPr>
      </w:pPr>
    </w:p>
    <w:p w:rsidR="00563396" w:rsidRDefault="00563396">
      <w:pPr>
        <w:rPr>
          <w:rFonts w:cs="Arial"/>
          <w:u w:val="single"/>
        </w:rPr>
      </w:pPr>
      <w:r>
        <w:rPr>
          <w:rFonts w:cs="Arial"/>
          <w:u w:val="single"/>
        </w:rPr>
        <w:t>A2 výkresová část</w:t>
      </w:r>
    </w:p>
    <w:p w:rsidR="00563396" w:rsidRDefault="00563396">
      <w:pPr>
        <w:tabs>
          <w:tab w:val="left" w:pos="1800"/>
          <w:tab w:val="left" w:pos="7380"/>
        </w:tabs>
        <w:ind w:firstLine="708"/>
        <w:rPr>
          <w:rFonts w:cs="Arial"/>
          <w:szCs w:val="28"/>
        </w:rPr>
      </w:pPr>
    </w:p>
    <w:p w:rsidR="00563396" w:rsidRPr="009740A1" w:rsidRDefault="00563396">
      <w:pPr>
        <w:tabs>
          <w:tab w:val="left" w:pos="1800"/>
          <w:tab w:val="left" w:pos="7380"/>
        </w:tabs>
        <w:ind w:firstLine="708"/>
        <w:rPr>
          <w:rFonts w:cs="Arial"/>
          <w:color w:val="000000"/>
          <w:szCs w:val="28"/>
        </w:rPr>
      </w:pPr>
      <w:r w:rsidRPr="009740A1">
        <w:rPr>
          <w:rFonts w:cs="Arial"/>
          <w:szCs w:val="28"/>
        </w:rPr>
        <w:t>A2.1</w:t>
      </w:r>
      <w:r w:rsidRPr="009740A1">
        <w:rPr>
          <w:rFonts w:cs="Arial"/>
          <w:b/>
          <w:szCs w:val="28"/>
        </w:rPr>
        <w:tab/>
      </w:r>
      <w:r w:rsidRPr="009740A1">
        <w:rPr>
          <w:rFonts w:cs="Arial"/>
          <w:szCs w:val="28"/>
        </w:rPr>
        <w:t xml:space="preserve">výkres základního členění </w:t>
      </w:r>
      <w:proofErr w:type="gramStart"/>
      <w:r w:rsidRPr="009740A1">
        <w:rPr>
          <w:rFonts w:cs="Arial"/>
          <w:szCs w:val="28"/>
        </w:rPr>
        <w:t xml:space="preserve">území  </w:t>
      </w:r>
      <w:r w:rsidRPr="009740A1">
        <w:rPr>
          <w:rFonts w:cs="Arial"/>
          <w:szCs w:val="28"/>
        </w:rPr>
        <w:tab/>
        <w:t xml:space="preserve">1 : </w:t>
      </w:r>
      <w:r w:rsidR="00C92150" w:rsidRPr="009740A1">
        <w:rPr>
          <w:rFonts w:cs="Arial"/>
          <w:szCs w:val="28"/>
        </w:rPr>
        <w:t xml:space="preserve"> </w:t>
      </w:r>
      <w:r w:rsidRPr="009740A1">
        <w:rPr>
          <w:rFonts w:cs="Arial"/>
          <w:szCs w:val="28"/>
        </w:rPr>
        <w:t xml:space="preserve"> </w:t>
      </w:r>
      <w:r w:rsidRPr="009740A1">
        <w:rPr>
          <w:rFonts w:cs="Arial"/>
          <w:color w:val="000000"/>
          <w:szCs w:val="28"/>
        </w:rPr>
        <w:t>5 000</w:t>
      </w:r>
      <w:proofErr w:type="gramEnd"/>
    </w:p>
    <w:p w:rsidR="00563396" w:rsidRPr="009740A1" w:rsidRDefault="00563396">
      <w:pPr>
        <w:tabs>
          <w:tab w:val="left" w:pos="1800"/>
          <w:tab w:val="left" w:pos="7380"/>
        </w:tabs>
        <w:ind w:firstLine="708"/>
        <w:rPr>
          <w:rFonts w:cs="Arial"/>
          <w:szCs w:val="28"/>
        </w:rPr>
      </w:pPr>
      <w:r w:rsidRPr="009740A1">
        <w:rPr>
          <w:rFonts w:cs="Arial"/>
          <w:color w:val="000000"/>
          <w:szCs w:val="28"/>
        </w:rPr>
        <w:t>A2.2</w:t>
      </w:r>
      <w:r w:rsidRPr="009740A1">
        <w:rPr>
          <w:rFonts w:cs="Arial"/>
          <w:color w:val="000000"/>
          <w:szCs w:val="28"/>
        </w:rPr>
        <w:tab/>
        <w:t xml:space="preserve">hlavní </w:t>
      </w:r>
      <w:proofErr w:type="gramStart"/>
      <w:r w:rsidRPr="009740A1">
        <w:rPr>
          <w:rFonts w:cs="Arial"/>
          <w:color w:val="000000"/>
          <w:szCs w:val="28"/>
        </w:rPr>
        <w:t>výkres</w:t>
      </w:r>
      <w:r w:rsidRPr="009740A1">
        <w:rPr>
          <w:rFonts w:cs="Arial"/>
          <w:color w:val="000000"/>
          <w:szCs w:val="28"/>
        </w:rPr>
        <w:tab/>
        <w:t>1 :</w:t>
      </w:r>
      <w:r w:rsidR="00C92150" w:rsidRPr="009740A1">
        <w:rPr>
          <w:rFonts w:cs="Arial"/>
          <w:color w:val="000000"/>
          <w:szCs w:val="28"/>
        </w:rPr>
        <w:t xml:space="preserve"> </w:t>
      </w:r>
      <w:r w:rsidRPr="009740A1">
        <w:rPr>
          <w:rFonts w:cs="Arial"/>
          <w:color w:val="000000"/>
          <w:szCs w:val="28"/>
        </w:rPr>
        <w:t xml:space="preserve">  5 000</w:t>
      </w:r>
      <w:proofErr w:type="gramEnd"/>
    </w:p>
    <w:p w:rsidR="008B291F" w:rsidRDefault="008B291F">
      <w:pPr>
        <w:tabs>
          <w:tab w:val="left" w:pos="1800"/>
          <w:tab w:val="left" w:pos="7380"/>
        </w:tabs>
        <w:ind w:firstLine="708"/>
        <w:rPr>
          <w:rFonts w:cs="Arial"/>
          <w:color w:val="000000"/>
          <w:szCs w:val="28"/>
        </w:rPr>
      </w:pPr>
    </w:p>
    <w:p w:rsidR="005D6106" w:rsidRDefault="005D6106">
      <w:pPr>
        <w:tabs>
          <w:tab w:val="left" w:pos="1800"/>
          <w:tab w:val="left" w:pos="7380"/>
        </w:tabs>
        <w:ind w:firstLine="708"/>
        <w:rPr>
          <w:rFonts w:cs="Arial"/>
          <w:color w:val="000000"/>
          <w:szCs w:val="28"/>
        </w:rPr>
      </w:pPr>
    </w:p>
    <w:p w:rsidR="00563396" w:rsidRDefault="00563396">
      <w:pPr>
        <w:rPr>
          <w:rFonts w:cs="Arial"/>
          <w:b/>
          <w:u w:val="single"/>
        </w:rPr>
      </w:pPr>
      <w:r>
        <w:rPr>
          <w:rFonts w:cs="Arial"/>
          <w:b/>
          <w:u w:val="single"/>
        </w:rPr>
        <w:t>B</w:t>
      </w:r>
      <w:r>
        <w:rPr>
          <w:rFonts w:cs="Arial"/>
          <w:b/>
          <w:u w:val="single"/>
        </w:rPr>
        <w:tab/>
        <w:t>-</w:t>
      </w:r>
      <w:r>
        <w:rPr>
          <w:rFonts w:cs="Arial"/>
          <w:b/>
          <w:u w:val="single"/>
        </w:rPr>
        <w:tab/>
        <w:t xml:space="preserve">Odůvodnění územního plánu </w:t>
      </w:r>
    </w:p>
    <w:p w:rsidR="00563396" w:rsidRDefault="00563396">
      <w:pPr>
        <w:rPr>
          <w:rFonts w:cs="Arial"/>
        </w:rPr>
      </w:pPr>
    </w:p>
    <w:p w:rsidR="00563396" w:rsidRDefault="00563396">
      <w:pPr>
        <w:rPr>
          <w:rFonts w:cs="Arial"/>
          <w:u w:val="single"/>
        </w:rPr>
      </w:pPr>
      <w:r>
        <w:rPr>
          <w:rFonts w:cs="Arial"/>
          <w:u w:val="single"/>
        </w:rPr>
        <w:t>B1 textová část</w:t>
      </w:r>
    </w:p>
    <w:p w:rsidR="008B291F" w:rsidRDefault="008B291F">
      <w:pPr>
        <w:rPr>
          <w:rFonts w:cs="Arial"/>
        </w:rPr>
      </w:pPr>
    </w:p>
    <w:p w:rsidR="00563396" w:rsidRDefault="00563396">
      <w:pPr>
        <w:rPr>
          <w:rFonts w:cs="Arial"/>
        </w:rPr>
      </w:pPr>
      <w:r>
        <w:rPr>
          <w:rFonts w:cs="Arial"/>
        </w:rPr>
        <w:t xml:space="preserve">obsahuje </w:t>
      </w:r>
      <w:r w:rsidR="00F94413">
        <w:rPr>
          <w:rFonts w:cs="Arial"/>
        </w:rPr>
        <w:t>7</w:t>
      </w:r>
      <w:r w:rsidR="006A4D94">
        <w:rPr>
          <w:rFonts w:cs="Arial"/>
        </w:rPr>
        <w:t>7</w:t>
      </w:r>
      <w:r>
        <w:rPr>
          <w:rFonts w:cs="Arial"/>
        </w:rPr>
        <w:t xml:space="preserve"> stran.</w:t>
      </w:r>
    </w:p>
    <w:p w:rsidR="00563396" w:rsidRDefault="00563396">
      <w:pPr>
        <w:rPr>
          <w:rFonts w:cs="Arial"/>
        </w:rPr>
      </w:pPr>
      <w:r>
        <w:rPr>
          <w:rFonts w:cs="Arial"/>
          <w:u w:val="single"/>
        </w:rPr>
        <w:t xml:space="preserve"> </w:t>
      </w:r>
    </w:p>
    <w:p w:rsidR="00563396" w:rsidRDefault="00563396">
      <w:pPr>
        <w:rPr>
          <w:rFonts w:cs="Arial"/>
          <w:u w:val="single"/>
        </w:rPr>
      </w:pPr>
      <w:r>
        <w:rPr>
          <w:rFonts w:cs="Arial"/>
          <w:u w:val="single"/>
        </w:rPr>
        <w:t>B2 výkresová část</w:t>
      </w:r>
    </w:p>
    <w:p w:rsidR="00563396" w:rsidRDefault="00563396">
      <w:pPr>
        <w:rPr>
          <w:rFonts w:cs="Arial"/>
        </w:rPr>
      </w:pPr>
    </w:p>
    <w:p w:rsidR="00563396" w:rsidRDefault="00563396">
      <w:pPr>
        <w:tabs>
          <w:tab w:val="left" w:pos="1800"/>
          <w:tab w:val="left" w:pos="7380"/>
        </w:tabs>
        <w:ind w:firstLine="708"/>
        <w:rPr>
          <w:rFonts w:cs="Arial"/>
          <w:szCs w:val="28"/>
        </w:rPr>
      </w:pPr>
      <w:r>
        <w:rPr>
          <w:rFonts w:cs="Arial"/>
          <w:color w:val="000000"/>
          <w:szCs w:val="28"/>
        </w:rPr>
        <w:t>B2.1</w:t>
      </w:r>
      <w:r>
        <w:rPr>
          <w:rFonts w:cs="Arial"/>
          <w:color w:val="000000"/>
          <w:szCs w:val="28"/>
        </w:rPr>
        <w:tab/>
        <w:t xml:space="preserve">koordinační </w:t>
      </w:r>
      <w:proofErr w:type="gramStart"/>
      <w:r>
        <w:rPr>
          <w:rFonts w:cs="Arial"/>
          <w:color w:val="000000"/>
          <w:szCs w:val="28"/>
        </w:rPr>
        <w:t>výkres</w:t>
      </w:r>
      <w:r>
        <w:rPr>
          <w:rFonts w:cs="Arial"/>
          <w:color w:val="000000"/>
          <w:szCs w:val="28"/>
        </w:rPr>
        <w:tab/>
        <w:t xml:space="preserve">1 : </w:t>
      </w:r>
      <w:r w:rsidR="00C92150">
        <w:rPr>
          <w:rFonts w:cs="Arial"/>
          <w:color w:val="000000"/>
          <w:szCs w:val="28"/>
        </w:rPr>
        <w:t xml:space="preserve"> </w:t>
      </w:r>
      <w:r>
        <w:rPr>
          <w:rFonts w:cs="Arial"/>
          <w:color w:val="000000"/>
          <w:szCs w:val="28"/>
        </w:rPr>
        <w:t xml:space="preserve"> 5 000</w:t>
      </w:r>
      <w:proofErr w:type="gramEnd"/>
    </w:p>
    <w:p w:rsidR="00563396" w:rsidRDefault="00563396">
      <w:pPr>
        <w:tabs>
          <w:tab w:val="left" w:pos="1800"/>
          <w:tab w:val="left" w:pos="7380"/>
        </w:tabs>
        <w:ind w:firstLine="708"/>
        <w:rPr>
          <w:rFonts w:cs="Arial"/>
          <w:szCs w:val="28"/>
        </w:rPr>
      </w:pPr>
      <w:r>
        <w:rPr>
          <w:rFonts w:cs="Arial"/>
          <w:color w:val="000000"/>
          <w:szCs w:val="28"/>
        </w:rPr>
        <w:t>B2.3</w:t>
      </w:r>
      <w:r>
        <w:rPr>
          <w:rFonts w:cs="Arial"/>
          <w:color w:val="000000"/>
          <w:szCs w:val="28"/>
        </w:rPr>
        <w:tab/>
      </w:r>
      <w:r>
        <w:rPr>
          <w:rFonts w:cs="Arial"/>
          <w:szCs w:val="28"/>
        </w:rPr>
        <w:t xml:space="preserve">výkres předpokládaných záborů půd. </w:t>
      </w:r>
      <w:proofErr w:type="gramStart"/>
      <w:r>
        <w:rPr>
          <w:rFonts w:cs="Arial"/>
          <w:szCs w:val="28"/>
        </w:rPr>
        <w:t>fondu</w:t>
      </w:r>
      <w:proofErr w:type="gramEnd"/>
      <w:r>
        <w:rPr>
          <w:rFonts w:cs="Arial"/>
          <w:szCs w:val="28"/>
        </w:rPr>
        <w:tab/>
        <w:t>1 :</w:t>
      </w:r>
      <w:r w:rsidR="00C92150">
        <w:rPr>
          <w:rFonts w:cs="Arial"/>
          <w:szCs w:val="28"/>
        </w:rPr>
        <w:t xml:space="preserve"> </w:t>
      </w:r>
      <w:r>
        <w:rPr>
          <w:rFonts w:cs="Arial"/>
          <w:szCs w:val="28"/>
        </w:rPr>
        <w:t xml:space="preserve">  5 000</w:t>
      </w:r>
    </w:p>
    <w:p w:rsidR="00563396" w:rsidRDefault="00563396">
      <w:pPr>
        <w:jc w:val="both"/>
      </w:pPr>
    </w:p>
    <w:p w:rsidR="00563396" w:rsidRDefault="00563396">
      <w:pPr>
        <w:jc w:val="both"/>
      </w:pPr>
    </w:p>
    <w:p w:rsidR="00563396" w:rsidRDefault="00563396">
      <w:pPr>
        <w:jc w:val="both"/>
      </w:pPr>
    </w:p>
    <w:p w:rsidR="00563396" w:rsidRDefault="00563396">
      <w:pPr>
        <w:jc w:val="both"/>
      </w:pPr>
    </w:p>
    <w:p w:rsidR="00E266B4" w:rsidRDefault="00E266B4">
      <w:pPr>
        <w:jc w:val="both"/>
      </w:pPr>
    </w:p>
    <w:bookmarkEnd w:id="3"/>
    <w:p w:rsidR="00563396" w:rsidRDefault="00563396">
      <w:pPr>
        <w:pStyle w:val="Zkladntextodsazen"/>
        <w:rPr>
          <w:szCs w:val="24"/>
        </w:rPr>
      </w:pPr>
      <w:r>
        <w:rPr>
          <w:szCs w:val="24"/>
        </w:rPr>
        <w:t>Pardubice</w:t>
      </w:r>
      <w:r w:rsidRPr="00A30997">
        <w:rPr>
          <w:szCs w:val="24"/>
        </w:rPr>
        <w:t xml:space="preserve">, </w:t>
      </w:r>
      <w:r w:rsidR="003570D4">
        <w:rPr>
          <w:szCs w:val="24"/>
        </w:rPr>
        <w:t>červen 2020</w:t>
      </w:r>
    </w:p>
    <w:p w:rsidR="00563396" w:rsidRDefault="00563396">
      <w:pPr>
        <w:pStyle w:val="Zkladntextodsazen"/>
      </w:pPr>
    </w:p>
    <w:p w:rsidR="00563396" w:rsidRDefault="00563396">
      <w:pPr>
        <w:pStyle w:val="Zkladntextodsazen"/>
      </w:pPr>
    </w:p>
    <w:p w:rsidR="00563396" w:rsidRDefault="00563396">
      <w:pPr>
        <w:pStyle w:val="Zkladntextodsazen"/>
      </w:pPr>
      <w:r>
        <w:t>Zpracovali:</w:t>
      </w:r>
    </w:p>
    <w:p w:rsidR="00563396" w:rsidRDefault="00563396">
      <w:pPr>
        <w:pStyle w:val="Zkladntextodsazen"/>
      </w:pPr>
      <w:proofErr w:type="spellStart"/>
      <w:r>
        <w:t>urb</w:t>
      </w:r>
      <w:proofErr w:type="spellEnd"/>
      <w:r>
        <w:t>. a arch. část</w:t>
      </w:r>
      <w:r>
        <w:tab/>
        <w:t>: Ing. arch. P. Kopecký</w:t>
      </w:r>
    </w:p>
    <w:p w:rsidR="00563396" w:rsidRDefault="00563396">
      <w:pPr>
        <w:pStyle w:val="Zkladntextodsazen"/>
      </w:pPr>
      <w:proofErr w:type="spellStart"/>
      <w:r>
        <w:t>vodohosp</w:t>
      </w:r>
      <w:proofErr w:type="spellEnd"/>
      <w:r>
        <w:t xml:space="preserve">. </w:t>
      </w:r>
      <w:proofErr w:type="gramStart"/>
      <w:r>
        <w:t>část</w:t>
      </w:r>
      <w:proofErr w:type="gramEnd"/>
      <w:r>
        <w:tab/>
        <w:t xml:space="preserve">: převzato </w:t>
      </w:r>
    </w:p>
    <w:p w:rsidR="00563396" w:rsidRDefault="00563396">
      <w:pPr>
        <w:pStyle w:val="Zkladntextodsazen"/>
      </w:pPr>
      <w:r>
        <w:t>elektrorozvody</w:t>
      </w:r>
      <w:r>
        <w:tab/>
        <w:t>: ing. Koza, A. Liška</w:t>
      </w:r>
    </w:p>
    <w:p w:rsidR="00563396" w:rsidRDefault="00563396">
      <w:pPr>
        <w:pStyle w:val="Zkladntextodsazen"/>
      </w:pPr>
      <w:r>
        <w:t>plynovody</w:t>
      </w:r>
      <w:r>
        <w:tab/>
      </w:r>
      <w:r>
        <w:tab/>
        <w:t>: převzato</w:t>
      </w:r>
    </w:p>
    <w:p w:rsidR="00563396" w:rsidRDefault="00563396">
      <w:pPr>
        <w:pStyle w:val="Zkladntextodsazen"/>
      </w:pPr>
      <w:r>
        <w:t>ZPF</w:t>
      </w:r>
      <w:r>
        <w:tab/>
      </w:r>
      <w:r>
        <w:tab/>
      </w:r>
      <w:r>
        <w:tab/>
        <w:t xml:space="preserve">: </w:t>
      </w:r>
      <w:r w:rsidR="002120F3">
        <w:t>Ing. arch</w:t>
      </w:r>
      <w:r>
        <w:t xml:space="preserve">. P. </w:t>
      </w:r>
      <w:r w:rsidR="00A643AF">
        <w:t>Kopecký</w:t>
      </w:r>
    </w:p>
    <w:p w:rsidR="00341FDD" w:rsidRDefault="00563396" w:rsidP="00E6400B">
      <w:pPr>
        <w:pStyle w:val="Zkladntextodsazen"/>
        <w:tabs>
          <w:tab w:val="left" w:pos="1260"/>
        </w:tabs>
      </w:pPr>
      <w:r>
        <w:t>ÚSES</w:t>
      </w:r>
      <w:r>
        <w:tab/>
      </w:r>
      <w:r>
        <w:tab/>
      </w:r>
      <w:r>
        <w:tab/>
      </w:r>
      <w:r w:rsidR="00560B96">
        <w:tab/>
      </w:r>
      <w:r>
        <w:t xml:space="preserve">: </w:t>
      </w:r>
      <w:r w:rsidR="00E6400B">
        <w:t>spolupráce ing. Baladová</w:t>
      </w:r>
      <w:bookmarkStart w:id="32" w:name="_GoBack"/>
      <w:bookmarkEnd w:id="32"/>
    </w:p>
    <w:sectPr w:rsidR="00341FDD" w:rsidSect="00341FDD">
      <w:headerReference w:type="default" r:id="rId10"/>
      <w:footerReference w:type="default" r:id="rId11"/>
      <w:type w:val="nextColumn"/>
      <w:pgSz w:w="11906" w:h="16838" w:code="9"/>
      <w:pgMar w:top="1418" w:right="1276"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031" w:rsidRDefault="006D5031">
      <w:r>
        <w:separator/>
      </w:r>
    </w:p>
  </w:endnote>
  <w:endnote w:type="continuationSeparator" w:id="0">
    <w:p w:rsidR="006D5031" w:rsidRDefault="006D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llegro BT">
    <w:charset w:val="00"/>
    <w:family w:val="decorative"/>
    <w:pitch w:val="variable"/>
    <w:sig w:usb0="00000087" w:usb1="00000000" w:usb2="00000000" w:usb3="00000000" w:csb0="0000001B"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685949"/>
      <w:docPartObj>
        <w:docPartGallery w:val="Page Numbers (Bottom of Page)"/>
        <w:docPartUnique/>
      </w:docPartObj>
    </w:sdtPr>
    <w:sdtEndPr/>
    <w:sdtContent>
      <w:p w:rsidR="00AD7985" w:rsidRDefault="00AD7985">
        <w:pPr>
          <w:pStyle w:val="Zpat"/>
          <w:jc w:val="right"/>
        </w:pPr>
        <w:r>
          <w:fldChar w:fldCharType="begin"/>
        </w:r>
        <w:r>
          <w:instrText>PAGE   \* MERGEFORMAT</w:instrText>
        </w:r>
        <w:r>
          <w:fldChar w:fldCharType="separate"/>
        </w:r>
        <w:r w:rsidR="00F92F60">
          <w:rPr>
            <w:noProof/>
          </w:rPr>
          <w:t>43</w:t>
        </w:r>
        <w:r>
          <w:fldChar w:fldCharType="end"/>
        </w:r>
      </w:p>
    </w:sdtContent>
  </w:sdt>
  <w:p w:rsidR="00AD7985" w:rsidRDefault="00AD79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031" w:rsidRDefault="006D5031">
      <w:r>
        <w:separator/>
      </w:r>
    </w:p>
  </w:footnote>
  <w:footnote w:type="continuationSeparator" w:id="0">
    <w:p w:rsidR="006D5031" w:rsidRDefault="006D5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985" w:rsidRDefault="00AD7985">
    <w:pPr>
      <w:pStyle w:val="Zhlav"/>
      <w:tabs>
        <w:tab w:val="clear" w:pos="9072"/>
      </w:tabs>
      <w:ind w:right="-145"/>
    </w:pPr>
    <w:r>
      <w:tab/>
    </w:r>
    <w:r>
      <w:tab/>
      <w:t xml:space="preserve">      Úplné znění ÚP Zderaz po vydání změny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F905DB4"/>
    <w:lvl w:ilvl="0">
      <w:start w:val="1"/>
      <w:numFmt w:val="decimal"/>
      <w:pStyle w:val="slovanseznam"/>
      <w:lvlText w:val="%1."/>
      <w:lvlJc w:val="left"/>
      <w:pPr>
        <w:tabs>
          <w:tab w:val="num" w:pos="360"/>
        </w:tabs>
        <w:ind w:left="360" w:hanging="360"/>
      </w:pPr>
    </w:lvl>
  </w:abstractNum>
  <w:abstractNum w:abstractNumId="1" w15:restartNumberingAfterBreak="0">
    <w:nsid w:val="09855CE4"/>
    <w:multiLevelType w:val="singleLevel"/>
    <w:tmpl w:val="CA64E53E"/>
    <w:lvl w:ilvl="0">
      <w:start w:val="1"/>
      <w:numFmt w:val="decimal"/>
      <w:lvlText w:val="%1)"/>
      <w:lvlJc w:val="left"/>
      <w:pPr>
        <w:tabs>
          <w:tab w:val="num" w:pos="1068"/>
        </w:tabs>
        <w:ind w:left="1068" w:hanging="360"/>
      </w:pPr>
      <w:rPr>
        <w:rFonts w:hint="default"/>
      </w:rPr>
    </w:lvl>
  </w:abstractNum>
  <w:abstractNum w:abstractNumId="2" w15:restartNumberingAfterBreak="0">
    <w:nsid w:val="0A673752"/>
    <w:multiLevelType w:val="hybridMultilevel"/>
    <w:tmpl w:val="59C407AE"/>
    <w:lvl w:ilvl="0" w:tplc="11D477EE">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0E5D29EF"/>
    <w:multiLevelType w:val="hybridMultilevel"/>
    <w:tmpl w:val="0356316A"/>
    <w:lvl w:ilvl="0" w:tplc="4FDE6020">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136944E1"/>
    <w:multiLevelType w:val="hybridMultilevel"/>
    <w:tmpl w:val="2DE4F6FC"/>
    <w:lvl w:ilvl="0" w:tplc="92F8A8E4">
      <w:start w:val="1"/>
      <w:numFmt w:val="decimal"/>
      <w:lvlText w:val="%1)"/>
      <w:lvlJc w:val="left"/>
      <w:pPr>
        <w:tabs>
          <w:tab w:val="num" w:pos="1102"/>
        </w:tabs>
        <w:ind w:left="1102" w:hanging="360"/>
      </w:pPr>
      <w:rPr>
        <w:rFonts w:hint="default"/>
      </w:rPr>
    </w:lvl>
    <w:lvl w:ilvl="1" w:tplc="A2680C1A" w:tentative="1">
      <w:start w:val="1"/>
      <w:numFmt w:val="lowerLetter"/>
      <w:lvlText w:val="%2."/>
      <w:lvlJc w:val="left"/>
      <w:pPr>
        <w:tabs>
          <w:tab w:val="num" w:pos="1822"/>
        </w:tabs>
        <w:ind w:left="1822" w:hanging="360"/>
      </w:pPr>
    </w:lvl>
    <w:lvl w:ilvl="2" w:tplc="97726788" w:tentative="1">
      <w:start w:val="1"/>
      <w:numFmt w:val="lowerRoman"/>
      <w:lvlText w:val="%3."/>
      <w:lvlJc w:val="right"/>
      <w:pPr>
        <w:tabs>
          <w:tab w:val="num" w:pos="2542"/>
        </w:tabs>
        <w:ind w:left="2542" w:hanging="180"/>
      </w:pPr>
    </w:lvl>
    <w:lvl w:ilvl="3" w:tplc="486CD4D4" w:tentative="1">
      <w:start w:val="1"/>
      <w:numFmt w:val="decimal"/>
      <w:lvlText w:val="%4."/>
      <w:lvlJc w:val="left"/>
      <w:pPr>
        <w:tabs>
          <w:tab w:val="num" w:pos="3262"/>
        </w:tabs>
        <w:ind w:left="3262" w:hanging="360"/>
      </w:pPr>
    </w:lvl>
    <w:lvl w:ilvl="4" w:tplc="8AEC167A" w:tentative="1">
      <w:start w:val="1"/>
      <w:numFmt w:val="lowerLetter"/>
      <w:lvlText w:val="%5."/>
      <w:lvlJc w:val="left"/>
      <w:pPr>
        <w:tabs>
          <w:tab w:val="num" w:pos="3982"/>
        </w:tabs>
        <w:ind w:left="3982" w:hanging="360"/>
      </w:pPr>
    </w:lvl>
    <w:lvl w:ilvl="5" w:tplc="8FCE40B0" w:tentative="1">
      <w:start w:val="1"/>
      <w:numFmt w:val="lowerRoman"/>
      <w:lvlText w:val="%6."/>
      <w:lvlJc w:val="right"/>
      <w:pPr>
        <w:tabs>
          <w:tab w:val="num" w:pos="4702"/>
        </w:tabs>
        <w:ind w:left="4702" w:hanging="180"/>
      </w:pPr>
    </w:lvl>
    <w:lvl w:ilvl="6" w:tplc="F418CD78" w:tentative="1">
      <w:start w:val="1"/>
      <w:numFmt w:val="decimal"/>
      <w:lvlText w:val="%7."/>
      <w:lvlJc w:val="left"/>
      <w:pPr>
        <w:tabs>
          <w:tab w:val="num" w:pos="5422"/>
        </w:tabs>
        <w:ind w:left="5422" w:hanging="360"/>
      </w:pPr>
    </w:lvl>
    <w:lvl w:ilvl="7" w:tplc="2AC8A158" w:tentative="1">
      <w:start w:val="1"/>
      <w:numFmt w:val="lowerLetter"/>
      <w:lvlText w:val="%8."/>
      <w:lvlJc w:val="left"/>
      <w:pPr>
        <w:tabs>
          <w:tab w:val="num" w:pos="6142"/>
        </w:tabs>
        <w:ind w:left="6142" w:hanging="360"/>
      </w:pPr>
    </w:lvl>
    <w:lvl w:ilvl="8" w:tplc="48D8E1A8" w:tentative="1">
      <w:start w:val="1"/>
      <w:numFmt w:val="lowerRoman"/>
      <w:lvlText w:val="%9."/>
      <w:lvlJc w:val="right"/>
      <w:pPr>
        <w:tabs>
          <w:tab w:val="num" w:pos="6862"/>
        </w:tabs>
        <w:ind w:left="6862" w:hanging="180"/>
      </w:pPr>
    </w:lvl>
  </w:abstractNum>
  <w:abstractNum w:abstractNumId="5" w15:restartNumberingAfterBreak="0">
    <w:nsid w:val="13AC6722"/>
    <w:multiLevelType w:val="hybridMultilevel"/>
    <w:tmpl w:val="9F3A0D48"/>
    <w:lvl w:ilvl="0" w:tplc="853A69F0">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14146F27"/>
    <w:multiLevelType w:val="hybridMultilevel"/>
    <w:tmpl w:val="FA567C02"/>
    <w:lvl w:ilvl="0" w:tplc="109CB3EC">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91C6AB4"/>
    <w:multiLevelType w:val="singleLevel"/>
    <w:tmpl w:val="6D6C5692"/>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8F385C"/>
    <w:multiLevelType w:val="hybridMultilevel"/>
    <w:tmpl w:val="35FC51DC"/>
    <w:lvl w:ilvl="0" w:tplc="468AAAA0">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1C4F3ED1"/>
    <w:multiLevelType w:val="hybridMultilevel"/>
    <w:tmpl w:val="9BC67334"/>
    <w:lvl w:ilvl="0" w:tplc="FFFFFFFF">
      <w:start w:val="1"/>
      <w:numFmt w:val="decimal"/>
      <w:lvlText w:val="%1)"/>
      <w:lvlJc w:val="left"/>
      <w:pPr>
        <w:tabs>
          <w:tab w:val="num" w:pos="1102"/>
        </w:tabs>
        <w:ind w:left="1102" w:hanging="360"/>
      </w:pPr>
      <w:rPr>
        <w:rFonts w:hint="default"/>
      </w:rPr>
    </w:lvl>
    <w:lvl w:ilvl="1" w:tplc="FFFFFFFF" w:tentative="1">
      <w:start w:val="1"/>
      <w:numFmt w:val="lowerLetter"/>
      <w:lvlText w:val="%2."/>
      <w:lvlJc w:val="left"/>
      <w:pPr>
        <w:tabs>
          <w:tab w:val="num" w:pos="1822"/>
        </w:tabs>
        <w:ind w:left="1822" w:hanging="360"/>
      </w:pPr>
    </w:lvl>
    <w:lvl w:ilvl="2" w:tplc="FFFFFFFF" w:tentative="1">
      <w:start w:val="1"/>
      <w:numFmt w:val="lowerRoman"/>
      <w:lvlText w:val="%3."/>
      <w:lvlJc w:val="right"/>
      <w:pPr>
        <w:tabs>
          <w:tab w:val="num" w:pos="2542"/>
        </w:tabs>
        <w:ind w:left="2542" w:hanging="180"/>
      </w:pPr>
    </w:lvl>
    <w:lvl w:ilvl="3" w:tplc="FFFFFFFF" w:tentative="1">
      <w:start w:val="1"/>
      <w:numFmt w:val="decimal"/>
      <w:lvlText w:val="%4."/>
      <w:lvlJc w:val="left"/>
      <w:pPr>
        <w:tabs>
          <w:tab w:val="num" w:pos="3262"/>
        </w:tabs>
        <w:ind w:left="3262" w:hanging="360"/>
      </w:pPr>
    </w:lvl>
    <w:lvl w:ilvl="4" w:tplc="FFFFFFFF" w:tentative="1">
      <w:start w:val="1"/>
      <w:numFmt w:val="lowerLetter"/>
      <w:lvlText w:val="%5."/>
      <w:lvlJc w:val="left"/>
      <w:pPr>
        <w:tabs>
          <w:tab w:val="num" w:pos="3982"/>
        </w:tabs>
        <w:ind w:left="3982" w:hanging="360"/>
      </w:pPr>
    </w:lvl>
    <w:lvl w:ilvl="5" w:tplc="FFFFFFFF" w:tentative="1">
      <w:start w:val="1"/>
      <w:numFmt w:val="lowerRoman"/>
      <w:lvlText w:val="%6."/>
      <w:lvlJc w:val="right"/>
      <w:pPr>
        <w:tabs>
          <w:tab w:val="num" w:pos="4702"/>
        </w:tabs>
        <w:ind w:left="4702" w:hanging="180"/>
      </w:pPr>
    </w:lvl>
    <w:lvl w:ilvl="6" w:tplc="FFFFFFFF" w:tentative="1">
      <w:start w:val="1"/>
      <w:numFmt w:val="decimal"/>
      <w:lvlText w:val="%7."/>
      <w:lvlJc w:val="left"/>
      <w:pPr>
        <w:tabs>
          <w:tab w:val="num" w:pos="5422"/>
        </w:tabs>
        <w:ind w:left="5422" w:hanging="360"/>
      </w:pPr>
    </w:lvl>
    <w:lvl w:ilvl="7" w:tplc="FFFFFFFF" w:tentative="1">
      <w:start w:val="1"/>
      <w:numFmt w:val="lowerLetter"/>
      <w:lvlText w:val="%8."/>
      <w:lvlJc w:val="left"/>
      <w:pPr>
        <w:tabs>
          <w:tab w:val="num" w:pos="6142"/>
        </w:tabs>
        <w:ind w:left="6142" w:hanging="360"/>
      </w:pPr>
    </w:lvl>
    <w:lvl w:ilvl="8" w:tplc="FFFFFFFF" w:tentative="1">
      <w:start w:val="1"/>
      <w:numFmt w:val="lowerRoman"/>
      <w:lvlText w:val="%9."/>
      <w:lvlJc w:val="right"/>
      <w:pPr>
        <w:tabs>
          <w:tab w:val="num" w:pos="6862"/>
        </w:tabs>
        <w:ind w:left="6862" w:hanging="180"/>
      </w:pPr>
    </w:lvl>
  </w:abstractNum>
  <w:abstractNum w:abstractNumId="10" w15:restartNumberingAfterBreak="0">
    <w:nsid w:val="1F537D2E"/>
    <w:multiLevelType w:val="hybridMultilevel"/>
    <w:tmpl w:val="1BCCD326"/>
    <w:lvl w:ilvl="0" w:tplc="B696461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A25F81"/>
    <w:multiLevelType w:val="hybridMultilevel"/>
    <w:tmpl w:val="71A8B43C"/>
    <w:lvl w:ilvl="0" w:tplc="813EAC52">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2" w15:restartNumberingAfterBreak="0">
    <w:nsid w:val="24F44F27"/>
    <w:multiLevelType w:val="hybridMultilevel"/>
    <w:tmpl w:val="DC52DE66"/>
    <w:lvl w:ilvl="0" w:tplc="2E106B9E">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15:restartNumberingAfterBreak="0">
    <w:nsid w:val="26D72E87"/>
    <w:multiLevelType w:val="hybridMultilevel"/>
    <w:tmpl w:val="B0B0E724"/>
    <w:lvl w:ilvl="0" w:tplc="FB60155C">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15:restartNumberingAfterBreak="0">
    <w:nsid w:val="26E679F0"/>
    <w:multiLevelType w:val="singleLevel"/>
    <w:tmpl w:val="6B74A2B6"/>
    <w:lvl w:ilvl="0">
      <w:start w:val="1"/>
      <w:numFmt w:val="bullet"/>
      <w:pStyle w:val="Odrka2"/>
      <w:lvlText w:val="-"/>
      <w:lvlJc w:val="left"/>
      <w:pPr>
        <w:tabs>
          <w:tab w:val="num" w:pos="1068"/>
        </w:tabs>
        <w:ind w:left="1068" w:hanging="360"/>
      </w:pPr>
      <w:rPr>
        <w:rFonts w:ascii="Times New Roman" w:hAnsi="Times New Roman" w:hint="default"/>
      </w:rPr>
    </w:lvl>
  </w:abstractNum>
  <w:abstractNum w:abstractNumId="15" w15:restartNumberingAfterBreak="0">
    <w:nsid w:val="27163F8C"/>
    <w:multiLevelType w:val="hybridMultilevel"/>
    <w:tmpl w:val="229E8350"/>
    <w:lvl w:ilvl="0" w:tplc="EEC46C4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28A90767"/>
    <w:multiLevelType w:val="hybridMultilevel"/>
    <w:tmpl w:val="35FC93AA"/>
    <w:lvl w:ilvl="0" w:tplc="05E68274">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 w15:restartNumberingAfterBreak="0">
    <w:nsid w:val="28D23138"/>
    <w:multiLevelType w:val="hybridMultilevel"/>
    <w:tmpl w:val="888E3118"/>
    <w:lvl w:ilvl="0" w:tplc="C27468CA">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9304826"/>
    <w:multiLevelType w:val="hybridMultilevel"/>
    <w:tmpl w:val="5858A18E"/>
    <w:lvl w:ilvl="0" w:tplc="05E68274">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9" w15:restartNumberingAfterBreak="0">
    <w:nsid w:val="29347662"/>
    <w:multiLevelType w:val="hybridMultilevel"/>
    <w:tmpl w:val="8E0CDDFA"/>
    <w:lvl w:ilvl="0" w:tplc="7930861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0" w15:restartNumberingAfterBreak="0">
    <w:nsid w:val="330B641E"/>
    <w:multiLevelType w:val="hybridMultilevel"/>
    <w:tmpl w:val="706C68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BB77EC"/>
    <w:multiLevelType w:val="hybridMultilevel"/>
    <w:tmpl w:val="B260BF7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6B0C35"/>
    <w:multiLevelType w:val="singleLevel"/>
    <w:tmpl w:val="019ABD8A"/>
    <w:lvl w:ilvl="0">
      <w:start w:val="1"/>
      <w:numFmt w:val="decimal"/>
      <w:lvlText w:val="%1)"/>
      <w:lvlJc w:val="left"/>
      <w:pPr>
        <w:tabs>
          <w:tab w:val="num" w:pos="1068"/>
        </w:tabs>
        <w:ind w:left="1068" w:hanging="360"/>
      </w:pPr>
      <w:rPr>
        <w:rFonts w:hint="default"/>
      </w:rPr>
    </w:lvl>
  </w:abstractNum>
  <w:abstractNum w:abstractNumId="23" w15:restartNumberingAfterBreak="0">
    <w:nsid w:val="3C845282"/>
    <w:multiLevelType w:val="hybridMultilevel"/>
    <w:tmpl w:val="A0DEF6DC"/>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4" w15:restartNumberingAfterBreak="0">
    <w:nsid w:val="404E2A70"/>
    <w:multiLevelType w:val="hybridMultilevel"/>
    <w:tmpl w:val="7026EC44"/>
    <w:lvl w:ilvl="0" w:tplc="9426F3B8">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142A0E"/>
    <w:multiLevelType w:val="hybridMultilevel"/>
    <w:tmpl w:val="AA5885E6"/>
    <w:lvl w:ilvl="0" w:tplc="3ECEC498">
      <w:start w:val="1"/>
      <w:numFmt w:val="decimal"/>
      <w:lvlText w:val="%1)"/>
      <w:lvlJc w:val="left"/>
      <w:pPr>
        <w:tabs>
          <w:tab w:val="num" w:pos="1068"/>
        </w:tabs>
        <w:ind w:left="1068" w:hanging="360"/>
      </w:pPr>
      <w:rPr>
        <w:rFonts w:hint="default"/>
      </w:rPr>
    </w:lvl>
    <w:lvl w:ilvl="1" w:tplc="3A765228">
      <w:start w:val="1"/>
      <w:numFmt w:val="decimal"/>
      <w:lvlText w:val="%2"/>
      <w:lvlJc w:val="left"/>
      <w:pPr>
        <w:tabs>
          <w:tab w:val="num" w:pos="1788"/>
        </w:tabs>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6" w15:restartNumberingAfterBreak="0">
    <w:nsid w:val="44286FA7"/>
    <w:multiLevelType w:val="hybridMultilevel"/>
    <w:tmpl w:val="ECC2777E"/>
    <w:lvl w:ilvl="0" w:tplc="4E56AEB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7" w15:restartNumberingAfterBreak="0">
    <w:nsid w:val="44C20280"/>
    <w:multiLevelType w:val="hybridMultilevel"/>
    <w:tmpl w:val="21EA8B56"/>
    <w:lvl w:ilvl="0" w:tplc="1FC8B9A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8" w15:restartNumberingAfterBreak="0">
    <w:nsid w:val="456C7135"/>
    <w:multiLevelType w:val="singleLevel"/>
    <w:tmpl w:val="7A6E5768"/>
    <w:lvl w:ilvl="0">
      <w:start w:val="1"/>
      <w:numFmt w:val="decimal"/>
      <w:lvlText w:val="%1)"/>
      <w:lvlJc w:val="left"/>
      <w:pPr>
        <w:tabs>
          <w:tab w:val="num" w:pos="1068"/>
        </w:tabs>
        <w:ind w:left="1068" w:hanging="360"/>
      </w:pPr>
      <w:rPr>
        <w:rFonts w:hint="default"/>
      </w:rPr>
    </w:lvl>
  </w:abstractNum>
  <w:abstractNum w:abstractNumId="29" w15:restartNumberingAfterBreak="0">
    <w:nsid w:val="492E3C89"/>
    <w:multiLevelType w:val="hybridMultilevel"/>
    <w:tmpl w:val="16644918"/>
    <w:lvl w:ilvl="0" w:tplc="589828D0">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0" w15:restartNumberingAfterBreak="0">
    <w:nsid w:val="4A043214"/>
    <w:multiLevelType w:val="hybridMultilevel"/>
    <w:tmpl w:val="0F8CC182"/>
    <w:lvl w:ilvl="0" w:tplc="BF3CE22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1" w15:restartNumberingAfterBreak="0">
    <w:nsid w:val="4FBA5B5F"/>
    <w:multiLevelType w:val="multilevel"/>
    <w:tmpl w:val="36467910"/>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1A748F2"/>
    <w:multiLevelType w:val="hybridMultilevel"/>
    <w:tmpl w:val="3A74C67C"/>
    <w:lvl w:ilvl="0" w:tplc="2B40C3FC">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3" w15:restartNumberingAfterBreak="0">
    <w:nsid w:val="53540229"/>
    <w:multiLevelType w:val="hybridMultilevel"/>
    <w:tmpl w:val="72F45446"/>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4" w15:restartNumberingAfterBreak="0">
    <w:nsid w:val="53D37E12"/>
    <w:multiLevelType w:val="multilevel"/>
    <w:tmpl w:val="B1604D4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9C9498C"/>
    <w:multiLevelType w:val="multilevel"/>
    <w:tmpl w:val="13A8565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6" w15:restartNumberingAfterBreak="0">
    <w:nsid w:val="5BC720AA"/>
    <w:multiLevelType w:val="hybridMultilevel"/>
    <w:tmpl w:val="ED764578"/>
    <w:lvl w:ilvl="0" w:tplc="04050001">
      <w:start w:val="1"/>
      <w:numFmt w:val="decimal"/>
      <w:lvlText w:val="%1)"/>
      <w:lvlJc w:val="left"/>
      <w:pPr>
        <w:tabs>
          <w:tab w:val="num" w:pos="1068"/>
        </w:tabs>
        <w:ind w:left="1068" w:hanging="360"/>
      </w:pPr>
      <w:rPr>
        <w:rFonts w:hint="default"/>
      </w:rPr>
    </w:lvl>
    <w:lvl w:ilvl="1" w:tplc="04050003" w:tentative="1">
      <w:start w:val="1"/>
      <w:numFmt w:val="lowerLetter"/>
      <w:lvlText w:val="%2."/>
      <w:lvlJc w:val="left"/>
      <w:pPr>
        <w:tabs>
          <w:tab w:val="num" w:pos="1788"/>
        </w:tabs>
        <w:ind w:left="1788" w:hanging="360"/>
      </w:pPr>
    </w:lvl>
    <w:lvl w:ilvl="2" w:tplc="04050005" w:tentative="1">
      <w:start w:val="1"/>
      <w:numFmt w:val="lowerRoman"/>
      <w:lvlText w:val="%3."/>
      <w:lvlJc w:val="right"/>
      <w:pPr>
        <w:tabs>
          <w:tab w:val="num" w:pos="2508"/>
        </w:tabs>
        <w:ind w:left="2508" w:hanging="180"/>
      </w:pPr>
    </w:lvl>
    <w:lvl w:ilvl="3" w:tplc="04050001" w:tentative="1">
      <w:start w:val="1"/>
      <w:numFmt w:val="decimal"/>
      <w:lvlText w:val="%4."/>
      <w:lvlJc w:val="left"/>
      <w:pPr>
        <w:tabs>
          <w:tab w:val="num" w:pos="3228"/>
        </w:tabs>
        <w:ind w:left="3228" w:hanging="360"/>
      </w:pPr>
    </w:lvl>
    <w:lvl w:ilvl="4" w:tplc="04050003" w:tentative="1">
      <w:start w:val="1"/>
      <w:numFmt w:val="lowerLetter"/>
      <w:lvlText w:val="%5."/>
      <w:lvlJc w:val="left"/>
      <w:pPr>
        <w:tabs>
          <w:tab w:val="num" w:pos="3948"/>
        </w:tabs>
        <w:ind w:left="3948" w:hanging="360"/>
      </w:pPr>
    </w:lvl>
    <w:lvl w:ilvl="5" w:tplc="04050005" w:tentative="1">
      <w:start w:val="1"/>
      <w:numFmt w:val="lowerRoman"/>
      <w:lvlText w:val="%6."/>
      <w:lvlJc w:val="right"/>
      <w:pPr>
        <w:tabs>
          <w:tab w:val="num" w:pos="4668"/>
        </w:tabs>
        <w:ind w:left="4668" w:hanging="180"/>
      </w:pPr>
    </w:lvl>
    <w:lvl w:ilvl="6" w:tplc="04050001" w:tentative="1">
      <w:start w:val="1"/>
      <w:numFmt w:val="decimal"/>
      <w:lvlText w:val="%7."/>
      <w:lvlJc w:val="left"/>
      <w:pPr>
        <w:tabs>
          <w:tab w:val="num" w:pos="5388"/>
        </w:tabs>
        <w:ind w:left="5388" w:hanging="360"/>
      </w:pPr>
    </w:lvl>
    <w:lvl w:ilvl="7" w:tplc="04050003" w:tentative="1">
      <w:start w:val="1"/>
      <w:numFmt w:val="lowerLetter"/>
      <w:lvlText w:val="%8."/>
      <w:lvlJc w:val="left"/>
      <w:pPr>
        <w:tabs>
          <w:tab w:val="num" w:pos="6108"/>
        </w:tabs>
        <w:ind w:left="6108" w:hanging="360"/>
      </w:pPr>
    </w:lvl>
    <w:lvl w:ilvl="8" w:tplc="04050005" w:tentative="1">
      <w:start w:val="1"/>
      <w:numFmt w:val="lowerRoman"/>
      <w:lvlText w:val="%9."/>
      <w:lvlJc w:val="right"/>
      <w:pPr>
        <w:tabs>
          <w:tab w:val="num" w:pos="6828"/>
        </w:tabs>
        <w:ind w:left="6828" w:hanging="180"/>
      </w:pPr>
    </w:lvl>
  </w:abstractNum>
  <w:abstractNum w:abstractNumId="37" w15:restartNumberingAfterBreak="0">
    <w:nsid w:val="5E216A50"/>
    <w:multiLevelType w:val="hybridMultilevel"/>
    <w:tmpl w:val="2D42A0DE"/>
    <w:lvl w:ilvl="0" w:tplc="2E106B9E">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8" w15:restartNumberingAfterBreak="0">
    <w:nsid w:val="6182129F"/>
    <w:multiLevelType w:val="hybridMultilevel"/>
    <w:tmpl w:val="1CBCA3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 w15:restartNumberingAfterBreak="0">
    <w:nsid w:val="61A55474"/>
    <w:multiLevelType w:val="hybridMultilevel"/>
    <w:tmpl w:val="0730F8C6"/>
    <w:lvl w:ilvl="0" w:tplc="727EEFDC">
      <w:start w:val="1"/>
      <w:numFmt w:val="decimal"/>
      <w:lvlText w:val="(%1)"/>
      <w:lvlJc w:val="left"/>
      <w:pPr>
        <w:tabs>
          <w:tab w:val="num" w:pos="454"/>
        </w:tabs>
        <w:ind w:left="57" w:firstLine="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384044A"/>
    <w:multiLevelType w:val="hybridMultilevel"/>
    <w:tmpl w:val="8AC2C49E"/>
    <w:lvl w:ilvl="0" w:tplc="E2DA7B0E">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6AD59C8"/>
    <w:multiLevelType w:val="hybridMultilevel"/>
    <w:tmpl w:val="2446E662"/>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15:restartNumberingAfterBreak="0">
    <w:nsid w:val="6841451B"/>
    <w:multiLevelType w:val="hybridMultilevel"/>
    <w:tmpl w:val="018EFB66"/>
    <w:lvl w:ilvl="0" w:tplc="DC0EC51C">
      <w:start w:val="1"/>
      <w:numFmt w:val="decimal"/>
      <w:lvlText w:val="%1)"/>
      <w:lvlJc w:val="left"/>
      <w:pPr>
        <w:tabs>
          <w:tab w:val="num" w:pos="1068"/>
        </w:tabs>
        <w:ind w:left="1068" w:hanging="360"/>
      </w:pPr>
      <w:rPr>
        <w:rFonts w:hint="default"/>
      </w:rPr>
    </w:lvl>
    <w:lvl w:ilvl="1" w:tplc="04F23472">
      <w:start w:val="7"/>
      <w:numFmt w:val="decimal"/>
      <w:lvlText w:val="%2"/>
      <w:lvlJc w:val="left"/>
      <w:pPr>
        <w:tabs>
          <w:tab w:val="num" w:pos="1788"/>
        </w:tabs>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3" w15:restartNumberingAfterBreak="0">
    <w:nsid w:val="689726D4"/>
    <w:multiLevelType w:val="hybridMultilevel"/>
    <w:tmpl w:val="681C58B2"/>
    <w:lvl w:ilvl="0" w:tplc="D6F2BC40">
      <w:start w:val="1"/>
      <w:numFmt w:val="decimal"/>
      <w:lvlText w:val="%1)"/>
      <w:lvlJc w:val="left"/>
      <w:pPr>
        <w:tabs>
          <w:tab w:val="num" w:pos="1068"/>
        </w:tabs>
        <w:ind w:left="1068" w:hanging="360"/>
      </w:pPr>
      <w:rPr>
        <w:rFonts w:hint="default"/>
      </w:rPr>
    </w:lvl>
    <w:lvl w:ilvl="1" w:tplc="3C6EC716">
      <w:start w:val="5"/>
      <w:numFmt w:val="decimal"/>
      <w:lvlText w:val="%2."/>
      <w:lvlJc w:val="left"/>
      <w:pPr>
        <w:tabs>
          <w:tab w:val="num" w:pos="900"/>
        </w:tabs>
        <w:ind w:left="900"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4" w15:restartNumberingAfterBreak="0">
    <w:nsid w:val="6B39348C"/>
    <w:multiLevelType w:val="hybridMultilevel"/>
    <w:tmpl w:val="46802E56"/>
    <w:lvl w:ilvl="0" w:tplc="F3FC9194">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1B648B"/>
    <w:multiLevelType w:val="hybridMultilevel"/>
    <w:tmpl w:val="F7A2A22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6" w15:restartNumberingAfterBreak="0">
    <w:nsid w:val="6D326799"/>
    <w:multiLevelType w:val="hybridMultilevel"/>
    <w:tmpl w:val="41C69342"/>
    <w:lvl w:ilvl="0" w:tplc="2E106B9E">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7" w15:restartNumberingAfterBreak="0">
    <w:nsid w:val="73E14369"/>
    <w:multiLevelType w:val="hybridMultilevel"/>
    <w:tmpl w:val="0726BAD6"/>
    <w:lvl w:ilvl="0" w:tplc="2E106B9E">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8" w15:restartNumberingAfterBreak="0">
    <w:nsid w:val="77350483"/>
    <w:multiLevelType w:val="hybridMultilevel"/>
    <w:tmpl w:val="A46C6D30"/>
    <w:lvl w:ilvl="0" w:tplc="2E106B9E">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9" w15:restartNumberingAfterBreak="0">
    <w:nsid w:val="78510D16"/>
    <w:multiLevelType w:val="hybridMultilevel"/>
    <w:tmpl w:val="2734642A"/>
    <w:lvl w:ilvl="0" w:tplc="9F481320">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0" w15:restartNumberingAfterBreak="0">
    <w:nsid w:val="78663F55"/>
    <w:multiLevelType w:val="hybridMultilevel"/>
    <w:tmpl w:val="CF126B58"/>
    <w:lvl w:ilvl="0" w:tplc="48A447A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1" w15:restartNumberingAfterBreak="0">
    <w:nsid w:val="788F5A59"/>
    <w:multiLevelType w:val="hybridMultilevel"/>
    <w:tmpl w:val="A72257A8"/>
    <w:lvl w:ilvl="0" w:tplc="2E106B9E">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2" w15:restartNumberingAfterBreak="0">
    <w:nsid w:val="791C0823"/>
    <w:multiLevelType w:val="hybridMultilevel"/>
    <w:tmpl w:val="AFCCD568"/>
    <w:lvl w:ilvl="0" w:tplc="2520826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3" w15:restartNumberingAfterBreak="0">
    <w:nsid w:val="79BA296F"/>
    <w:multiLevelType w:val="hybridMultilevel"/>
    <w:tmpl w:val="FB7210EC"/>
    <w:lvl w:ilvl="0" w:tplc="55B2EB14">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4" w15:restartNumberingAfterBreak="0">
    <w:nsid w:val="79CE2308"/>
    <w:multiLevelType w:val="hybridMultilevel"/>
    <w:tmpl w:val="EF2608C8"/>
    <w:lvl w:ilvl="0" w:tplc="2FE000B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D1431AB"/>
    <w:multiLevelType w:val="multilevel"/>
    <w:tmpl w:val="40C06CA2"/>
    <w:lvl w:ilvl="0">
      <w:start w:val="1"/>
      <w:numFmt w:val="decimal"/>
      <w:lvlText w:val="%1"/>
      <w:lvlJc w:val="left"/>
      <w:pPr>
        <w:tabs>
          <w:tab w:val="num" w:pos="900"/>
        </w:tabs>
        <w:ind w:left="900" w:hanging="540"/>
      </w:pPr>
      <w:rPr>
        <w:rFonts w:hint="default"/>
        <w:dstrike w:val="0"/>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56" w15:restartNumberingAfterBreak="0">
    <w:nsid w:val="7FA365F5"/>
    <w:multiLevelType w:val="hybridMultilevel"/>
    <w:tmpl w:val="A01AB644"/>
    <w:lvl w:ilvl="0" w:tplc="2E106B9E">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14"/>
  </w:num>
  <w:num w:numId="2">
    <w:abstractNumId w:val="28"/>
  </w:num>
  <w:num w:numId="3">
    <w:abstractNumId w:val="4"/>
  </w:num>
  <w:num w:numId="4">
    <w:abstractNumId w:val="22"/>
  </w:num>
  <w:num w:numId="5">
    <w:abstractNumId w:val="16"/>
  </w:num>
  <w:num w:numId="6">
    <w:abstractNumId w:val="50"/>
  </w:num>
  <w:num w:numId="7">
    <w:abstractNumId w:val="2"/>
  </w:num>
  <w:num w:numId="8">
    <w:abstractNumId w:val="52"/>
  </w:num>
  <w:num w:numId="9">
    <w:abstractNumId w:val="26"/>
  </w:num>
  <w:num w:numId="10">
    <w:abstractNumId w:val="3"/>
  </w:num>
  <w:num w:numId="11">
    <w:abstractNumId w:val="42"/>
  </w:num>
  <w:num w:numId="12">
    <w:abstractNumId w:val="53"/>
  </w:num>
  <w:num w:numId="13">
    <w:abstractNumId w:val="25"/>
  </w:num>
  <w:num w:numId="14">
    <w:abstractNumId w:val="13"/>
  </w:num>
  <w:num w:numId="15">
    <w:abstractNumId w:val="35"/>
  </w:num>
  <w:num w:numId="16">
    <w:abstractNumId w:val="49"/>
  </w:num>
  <w:num w:numId="17">
    <w:abstractNumId w:val="23"/>
  </w:num>
  <w:num w:numId="18">
    <w:abstractNumId w:val="6"/>
  </w:num>
  <w:num w:numId="19">
    <w:abstractNumId w:val="55"/>
  </w:num>
  <w:num w:numId="20">
    <w:abstractNumId w:val="20"/>
  </w:num>
  <w:num w:numId="21">
    <w:abstractNumId w:val="44"/>
  </w:num>
  <w:num w:numId="22">
    <w:abstractNumId w:val="39"/>
  </w:num>
  <w:num w:numId="23">
    <w:abstractNumId w:val="32"/>
  </w:num>
  <w:num w:numId="24">
    <w:abstractNumId w:val="18"/>
  </w:num>
  <w:num w:numId="25">
    <w:abstractNumId w:val="7"/>
  </w:num>
  <w:num w:numId="26">
    <w:abstractNumId w:val="24"/>
  </w:num>
  <w:num w:numId="27">
    <w:abstractNumId w:val="31"/>
  </w:num>
  <w:num w:numId="28">
    <w:abstractNumId w:val="34"/>
  </w:num>
  <w:num w:numId="29">
    <w:abstractNumId w:val="0"/>
  </w:num>
  <w:num w:numId="30">
    <w:abstractNumId w:val="27"/>
  </w:num>
  <w:num w:numId="31">
    <w:abstractNumId w:val="36"/>
  </w:num>
  <w:num w:numId="32">
    <w:abstractNumId w:val="29"/>
  </w:num>
  <w:num w:numId="33">
    <w:abstractNumId w:val="21"/>
  </w:num>
  <w:num w:numId="34">
    <w:abstractNumId w:val="15"/>
  </w:num>
  <w:num w:numId="35">
    <w:abstractNumId w:val="33"/>
  </w:num>
  <w:num w:numId="36">
    <w:abstractNumId w:val="40"/>
  </w:num>
  <w:num w:numId="37">
    <w:abstractNumId w:val="9"/>
  </w:num>
  <w:num w:numId="38">
    <w:abstractNumId w:val="1"/>
  </w:num>
  <w:num w:numId="39">
    <w:abstractNumId w:val="11"/>
  </w:num>
  <w:num w:numId="40">
    <w:abstractNumId w:val="19"/>
  </w:num>
  <w:num w:numId="41">
    <w:abstractNumId w:val="17"/>
  </w:num>
  <w:num w:numId="42">
    <w:abstractNumId w:val="43"/>
  </w:num>
  <w:num w:numId="43">
    <w:abstractNumId w:val="30"/>
  </w:num>
  <w:num w:numId="44">
    <w:abstractNumId w:val="37"/>
  </w:num>
  <w:num w:numId="45">
    <w:abstractNumId w:val="51"/>
  </w:num>
  <w:num w:numId="46">
    <w:abstractNumId w:val="56"/>
  </w:num>
  <w:num w:numId="47">
    <w:abstractNumId w:val="8"/>
  </w:num>
  <w:num w:numId="48">
    <w:abstractNumId w:val="48"/>
  </w:num>
  <w:num w:numId="49">
    <w:abstractNumId w:val="47"/>
  </w:num>
  <w:num w:numId="50">
    <w:abstractNumId w:val="46"/>
  </w:num>
  <w:num w:numId="51">
    <w:abstractNumId w:val="12"/>
  </w:num>
  <w:num w:numId="52">
    <w:abstractNumId w:val="45"/>
  </w:num>
  <w:num w:numId="53">
    <w:abstractNumId w:val="10"/>
  </w:num>
  <w:num w:numId="54">
    <w:abstractNumId w:val="54"/>
  </w:num>
  <w:num w:numId="55">
    <w:abstractNumId w:val="5"/>
  </w:num>
  <w:num w:numId="56">
    <w:abstractNumId w:val="41"/>
  </w:num>
  <w:num w:numId="57">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lickAndTypeStyle w:val="Default"/>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52"/>
    <w:rsid w:val="000005DD"/>
    <w:rsid w:val="00002C5C"/>
    <w:rsid w:val="00002CE1"/>
    <w:rsid w:val="00003F93"/>
    <w:rsid w:val="000050E0"/>
    <w:rsid w:val="000053DA"/>
    <w:rsid w:val="00007F88"/>
    <w:rsid w:val="00010815"/>
    <w:rsid w:val="00010DA9"/>
    <w:rsid w:val="00010E5D"/>
    <w:rsid w:val="00016F3E"/>
    <w:rsid w:val="00017918"/>
    <w:rsid w:val="00020809"/>
    <w:rsid w:val="00020CE3"/>
    <w:rsid w:val="00020E66"/>
    <w:rsid w:val="00021171"/>
    <w:rsid w:val="00021580"/>
    <w:rsid w:val="000218CF"/>
    <w:rsid w:val="00022AA3"/>
    <w:rsid w:val="00024904"/>
    <w:rsid w:val="0002491D"/>
    <w:rsid w:val="00025CB8"/>
    <w:rsid w:val="00025FAD"/>
    <w:rsid w:val="00026213"/>
    <w:rsid w:val="0003040A"/>
    <w:rsid w:val="000315D3"/>
    <w:rsid w:val="00031A42"/>
    <w:rsid w:val="00032AE5"/>
    <w:rsid w:val="00032F15"/>
    <w:rsid w:val="000330F1"/>
    <w:rsid w:val="00033251"/>
    <w:rsid w:val="00034B3C"/>
    <w:rsid w:val="00034F16"/>
    <w:rsid w:val="00037C25"/>
    <w:rsid w:val="00043193"/>
    <w:rsid w:val="000454E8"/>
    <w:rsid w:val="00051493"/>
    <w:rsid w:val="00051F6F"/>
    <w:rsid w:val="00052695"/>
    <w:rsid w:val="00052DA3"/>
    <w:rsid w:val="0005387F"/>
    <w:rsid w:val="00053A1D"/>
    <w:rsid w:val="0005411A"/>
    <w:rsid w:val="00055C80"/>
    <w:rsid w:val="00060EBC"/>
    <w:rsid w:val="000613AC"/>
    <w:rsid w:val="00061FD7"/>
    <w:rsid w:val="00064EFA"/>
    <w:rsid w:val="00064F2D"/>
    <w:rsid w:val="000656C6"/>
    <w:rsid w:val="00066F56"/>
    <w:rsid w:val="000672FF"/>
    <w:rsid w:val="00070446"/>
    <w:rsid w:val="000748C5"/>
    <w:rsid w:val="00074DB0"/>
    <w:rsid w:val="0008048E"/>
    <w:rsid w:val="00080A34"/>
    <w:rsid w:val="00080CBB"/>
    <w:rsid w:val="00081FD4"/>
    <w:rsid w:val="00082DAC"/>
    <w:rsid w:val="00082EDE"/>
    <w:rsid w:val="00082F94"/>
    <w:rsid w:val="000838CD"/>
    <w:rsid w:val="000844CF"/>
    <w:rsid w:val="00085281"/>
    <w:rsid w:val="000864B9"/>
    <w:rsid w:val="00087393"/>
    <w:rsid w:val="00090C29"/>
    <w:rsid w:val="0009376A"/>
    <w:rsid w:val="0009638A"/>
    <w:rsid w:val="000A0371"/>
    <w:rsid w:val="000A083A"/>
    <w:rsid w:val="000A0E2A"/>
    <w:rsid w:val="000A21D3"/>
    <w:rsid w:val="000A5DD6"/>
    <w:rsid w:val="000A7378"/>
    <w:rsid w:val="000A7B73"/>
    <w:rsid w:val="000B0EBD"/>
    <w:rsid w:val="000B6191"/>
    <w:rsid w:val="000B652E"/>
    <w:rsid w:val="000B6961"/>
    <w:rsid w:val="000B6F55"/>
    <w:rsid w:val="000C01AE"/>
    <w:rsid w:val="000C11AB"/>
    <w:rsid w:val="000C3150"/>
    <w:rsid w:val="000C39E6"/>
    <w:rsid w:val="000C3D16"/>
    <w:rsid w:val="000D0C70"/>
    <w:rsid w:val="000D1187"/>
    <w:rsid w:val="000D1AA5"/>
    <w:rsid w:val="000D2903"/>
    <w:rsid w:val="000D5AA1"/>
    <w:rsid w:val="000D64B2"/>
    <w:rsid w:val="000D6EB5"/>
    <w:rsid w:val="000D77E7"/>
    <w:rsid w:val="000D7878"/>
    <w:rsid w:val="000E0D84"/>
    <w:rsid w:val="000E1A0C"/>
    <w:rsid w:val="000E1CD2"/>
    <w:rsid w:val="000E289F"/>
    <w:rsid w:val="000E2D48"/>
    <w:rsid w:val="000E566B"/>
    <w:rsid w:val="000E5CF4"/>
    <w:rsid w:val="000E65B8"/>
    <w:rsid w:val="000E6D92"/>
    <w:rsid w:val="000E7C90"/>
    <w:rsid w:val="000F1C47"/>
    <w:rsid w:val="000F1D0F"/>
    <w:rsid w:val="000F3956"/>
    <w:rsid w:val="000F5552"/>
    <w:rsid w:val="000F666D"/>
    <w:rsid w:val="000F6888"/>
    <w:rsid w:val="000F6C88"/>
    <w:rsid w:val="000F6F72"/>
    <w:rsid w:val="001015BC"/>
    <w:rsid w:val="001015CE"/>
    <w:rsid w:val="00102CBE"/>
    <w:rsid w:val="00103AB0"/>
    <w:rsid w:val="00103FE8"/>
    <w:rsid w:val="00105D58"/>
    <w:rsid w:val="001072C7"/>
    <w:rsid w:val="001101C0"/>
    <w:rsid w:val="00111F34"/>
    <w:rsid w:val="0011358A"/>
    <w:rsid w:val="00113832"/>
    <w:rsid w:val="0011610D"/>
    <w:rsid w:val="00116378"/>
    <w:rsid w:val="0011695A"/>
    <w:rsid w:val="00120B14"/>
    <w:rsid w:val="001238A4"/>
    <w:rsid w:val="00123EE0"/>
    <w:rsid w:val="0012577D"/>
    <w:rsid w:val="00126408"/>
    <w:rsid w:val="00127EC0"/>
    <w:rsid w:val="00131F5F"/>
    <w:rsid w:val="00132430"/>
    <w:rsid w:val="00134C27"/>
    <w:rsid w:val="0013603A"/>
    <w:rsid w:val="001409E9"/>
    <w:rsid w:val="00140B6E"/>
    <w:rsid w:val="00140EA0"/>
    <w:rsid w:val="00140EB4"/>
    <w:rsid w:val="001417FE"/>
    <w:rsid w:val="001419EC"/>
    <w:rsid w:val="001420E5"/>
    <w:rsid w:val="00142AD6"/>
    <w:rsid w:val="00142B44"/>
    <w:rsid w:val="00143210"/>
    <w:rsid w:val="001432F1"/>
    <w:rsid w:val="00145A14"/>
    <w:rsid w:val="0014680A"/>
    <w:rsid w:val="0014724E"/>
    <w:rsid w:val="00147348"/>
    <w:rsid w:val="00147B01"/>
    <w:rsid w:val="00147EC4"/>
    <w:rsid w:val="00150560"/>
    <w:rsid w:val="00152ADE"/>
    <w:rsid w:val="00153978"/>
    <w:rsid w:val="00156B66"/>
    <w:rsid w:val="00161F13"/>
    <w:rsid w:val="001626DC"/>
    <w:rsid w:val="00164C9C"/>
    <w:rsid w:val="00165AAD"/>
    <w:rsid w:val="00166747"/>
    <w:rsid w:val="00171A3F"/>
    <w:rsid w:val="00175E96"/>
    <w:rsid w:val="00176EC8"/>
    <w:rsid w:val="00177724"/>
    <w:rsid w:val="00180586"/>
    <w:rsid w:val="001831E5"/>
    <w:rsid w:val="00183457"/>
    <w:rsid w:val="0018420E"/>
    <w:rsid w:val="00185D6A"/>
    <w:rsid w:val="001874D3"/>
    <w:rsid w:val="00190D60"/>
    <w:rsid w:val="0019154F"/>
    <w:rsid w:val="00193DA0"/>
    <w:rsid w:val="00194F3F"/>
    <w:rsid w:val="00195AA5"/>
    <w:rsid w:val="00196424"/>
    <w:rsid w:val="00196943"/>
    <w:rsid w:val="001A010E"/>
    <w:rsid w:val="001A0199"/>
    <w:rsid w:val="001A1761"/>
    <w:rsid w:val="001A2325"/>
    <w:rsid w:val="001A5F35"/>
    <w:rsid w:val="001A5FCB"/>
    <w:rsid w:val="001B019A"/>
    <w:rsid w:val="001B0FB2"/>
    <w:rsid w:val="001B1128"/>
    <w:rsid w:val="001B1DDD"/>
    <w:rsid w:val="001B317B"/>
    <w:rsid w:val="001B4080"/>
    <w:rsid w:val="001B5AEC"/>
    <w:rsid w:val="001B6681"/>
    <w:rsid w:val="001C06D4"/>
    <w:rsid w:val="001C3179"/>
    <w:rsid w:val="001C5602"/>
    <w:rsid w:val="001C6DB5"/>
    <w:rsid w:val="001C766B"/>
    <w:rsid w:val="001C76CF"/>
    <w:rsid w:val="001C77A7"/>
    <w:rsid w:val="001D08D6"/>
    <w:rsid w:val="001D2618"/>
    <w:rsid w:val="001D26B5"/>
    <w:rsid w:val="001D2A7A"/>
    <w:rsid w:val="001D33BD"/>
    <w:rsid w:val="001D36CD"/>
    <w:rsid w:val="001D3D83"/>
    <w:rsid w:val="001D3FDE"/>
    <w:rsid w:val="001D43A7"/>
    <w:rsid w:val="001D48A0"/>
    <w:rsid w:val="001D5148"/>
    <w:rsid w:val="001E0638"/>
    <w:rsid w:val="001E3DD5"/>
    <w:rsid w:val="001E518D"/>
    <w:rsid w:val="001E5A10"/>
    <w:rsid w:val="001E70EC"/>
    <w:rsid w:val="001F0728"/>
    <w:rsid w:val="001F0949"/>
    <w:rsid w:val="001F1152"/>
    <w:rsid w:val="001F28B2"/>
    <w:rsid w:val="001F3088"/>
    <w:rsid w:val="001F4A60"/>
    <w:rsid w:val="001F5054"/>
    <w:rsid w:val="001F630A"/>
    <w:rsid w:val="001F6841"/>
    <w:rsid w:val="001F6A96"/>
    <w:rsid w:val="001F7459"/>
    <w:rsid w:val="00201789"/>
    <w:rsid w:val="00203CC2"/>
    <w:rsid w:val="00204C0D"/>
    <w:rsid w:val="00207A4B"/>
    <w:rsid w:val="002118C7"/>
    <w:rsid w:val="002119C3"/>
    <w:rsid w:val="002120F3"/>
    <w:rsid w:val="00212E1D"/>
    <w:rsid w:val="002134A2"/>
    <w:rsid w:val="00214C71"/>
    <w:rsid w:val="0021603F"/>
    <w:rsid w:val="002167B5"/>
    <w:rsid w:val="002179B9"/>
    <w:rsid w:val="00220297"/>
    <w:rsid w:val="00220521"/>
    <w:rsid w:val="0022151B"/>
    <w:rsid w:val="0022156D"/>
    <w:rsid w:val="002235EC"/>
    <w:rsid w:val="00225548"/>
    <w:rsid w:val="00230EB0"/>
    <w:rsid w:val="00231AEB"/>
    <w:rsid w:val="00232B9A"/>
    <w:rsid w:val="00234142"/>
    <w:rsid w:val="00235A2A"/>
    <w:rsid w:val="00236299"/>
    <w:rsid w:val="002405ED"/>
    <w:rsid w:val="00243450"/>
    <w:rsid w:val="00243EE9"/>
    <w:rsid w:val="002444CF"/>
    <w:rsid w:val="0024504C"/>
    <w:rsid w:val="002477F3"/>
    <w:rsid w:val="00251DED"/>
    <w:rsid w:val="0025285E"/>
    <w:rsid w:val="002528C8"/>
    <w:rsid w:val="002534C3"/>
    <w:rsid w:val="00254303"/>
    <w:rsid w:val="00255010"/>
    <w:rsid w:val="00256230"/>
    <w:rsid w:val="00257FF9"/>
    <w:rsid w:val="002618E4"/>
    <w:rsid w:val="00264128"/>
    <w:rsid w:val="00264848"/>
    <w:rsid w:val="00264BEF"/>
    <w:rsid w:val="0026640E"/>
    <w:rsid w:val="00267D60"/>
    <w:rsid w:val="00274541"/>
    <w:rsid w:val="00277227"/>
    <w:rsid w:val="002801A5"/>
    <w:rsid w:val="00280619"/>
    <w:rsid w:val="00280B52"/>
    <w:rsid w:val="002824ED"/>
    <w:rsid w:val="00284087"/>
    <w:rsid w:val="00290CBF"/>
    <w:rsid w:val="00292C24"/>
    <w:rsid w:val="00292D44"/>
    <w:rsid w:val="0029321E"/>
    <w:rsid w:val="002932FD"/>
    <w:rsid w:val="0029422A"/>
    <w:rsid w:val="00294A85"/>
    <w:rsid w:val="00295522"/>
    <w:rsid w:val="002964CC"/>
    <w:rsid w:val="0029690D"/>
    <w:rsid w:val="00296DF9"/>
    <w:rsid w:val="00297150"/>
    <w:rsid w:val="002A0415"/>
    <w:rsid w:val="002A1EB2"/>
    <w:rsid w:val="002A204B"/>
    <w:rsid w:val="002A2E75"/>
    <w:rsid w:val="002A6BAE"/>
    <w:rsid w:val="002B08CC"/>
    <w:rsid w:val="002B4520"/>
    <w:rsid w:val="002B5E9A"/>
    <w:rsid w:val="002B618A"/>
    <w:rsid w:val="002B61E0"/>
    <w:rsid w:val="002B6602"/>
    <w:rsid w:val="002B6863"/>
    <w:rsid w:val="002B6DB5"/>
    <w:rsid w:val="002C0B22"/>
    <w:rsid w:val="002C2C38"/>
    <w:rsid w:val="002C58DF"/>
    <w:rsid w:val="002C66CA"/>
    <w:rsid w:val="002D019B"/>
    <w:rsid w:val="002D0532"/>
    <w:rsid w:val="002D1328"/>
    <w:rsid w:val="002D3EC5"/>
    <w:rsid w:val="002D4302"/>
    <w:rsid w:val="002D4BB8"/>
    <w:rsid w:val="002D5298"/>
    <w:rsid w:val="002D7392"/>
    <w:rsid w:val="002E21FF"/>
    <w:rsid w:val="002E444B"/>
    <w:rsid w:val="002E5486"/>
    <w:rsid w:val="002E7122"/>
    <w:rsid w:val="002E7A2A"/>
    <w:rsid w:val="002F037F"/>
    <w:rsid w:val="002F19BE"/>
    <w:rsid w:val="002F2A9A"/>
    <w:rsid w:val="002F351C"/>
    <w:rsid w:val="002F3B4A"/>
    <w:rsid w:val="002F6B1B"/>
    <w:rsid w:val="002F6EBE"/>
    <w:rsid w:val="00301548"/>
    <w:rsid w:val="00302733"/>
    <w:rsid w:val="00302A41"/>
    <w:rsid w:val="00305DEF"/>
    <w:rsid w:val="003072CA"/>
    <w:rsid w:val="00312D81"/>
    <w:rsid w:val="003166DE"/>
    <w:rsid w:val="003201CE"/>
    <w:rsid w:val="0032348E"/>
    <w:rsid w:val="003238D0"/>
    <w:rsid w:val="00324078"/>
    <w:rsid w:val="0032544C"/>
    <w:rsid w:val="0032617D"/>
    <w:rsid w:val="003267F1"/>
    <w:rsid w:val="003270F0"/>
    <w:rsid w:val="0033019E"/>
    <w:rsid w:val="0033046F"/>
    <w:rsid w:val="00331ECA"/>
    <w:rsid w:val="0033354B"/>
    <w:rsid w:val="0033470D"/>
    <w:rsid w:val="00336056"/>
    <w:rsid w:val="003367B6"/>
    <w:rsid w:val="003400D3"/>
    <w:rsid w:val="00341887"/>
    <w:rsid w:val="00341FDD"/>
    <w:rsid w:val="00344F2C"/>
    <w:rsid w:val="00345EED"/>
    <w:rsid w:val="0034693C"/>
    <w:rsid w:val="003469D1"/>
    <w:rsid w:val="00350F68"/>
    <w:rsid w:val="003517F2"/>
    <w:rsid w:val="00353F1A"/>
    <w:rsid w:val="003551F0"/>
    <w:rsid w:val="00355D10"/>
    <w:rsid w:val="003566B6"/>
    <w:rsid w:val="00356F33"/>
    <w:rsid w:val="003570D4"/>
    <w:rsid w:val="003624D3"/>
    <w:rsid w:val="00363A1A"/>
    <w:rsid w:val="0036454C"/>
    <w:rsid w:val="003657F7"/>
    <w:rsid w:val="00365AF3"/>
    <w:rsid w:val="00366527"/>
    <w:rsid w:val="00366961"/>
    <w:rsid w:val="00366C99"/>
    <w:rsid w:val="003709D1"/>
    <w:rsid w:val="00370D60"/>
    <w:rsid w:val="00370FA1"/>
    <w:rsid w:val="003748B7"/>
    <w:rsid w:val="00375169"/>
    <w:rsid w:val="003752A2"/>
    <w:rsid w:val="003753ED"/>
    <w:rsid w:val="00375E7A"/>
    <w:rsid w:val="0037713A"/>
    <w:rsid w:val="00377B64"/>
    <w:rsid w:val="0038240B"/>
    <w:rsid w:val="00382FBC"/>
    <w:rsid w:val="003831FF"/>
    <w:rsid w:val="00383811"/>
    <w:rsid w:val="00384C06"/>
    <w:rsid w:val="00387D8A"/>
    <w:rsid w:val="003924AB"/>
    <w:rsid w:val="00393C4C"/>
    <w:rsid w:val="0039536D"/>
    <w:rsid w:val="003A0954"/>
    <w:rsid w:val="003A0F36"/>
    <w:rsid w:val="003A1F59"/>
    <w:rsid w:val="003A3350"/>
    <w:rsid w:val="003A3731"/>
    <w:rsid w:val="003A540E"/>
    <w:rsid w:val="003A572C"/>
    <w:rsid w:val="003A5ABC"/>
    <w:rsid w:val="003A66FD"/>
    <w:rsid w:val="003A6B85"/>
    <w:rsid w:val="003A7F07"/>
    <w:rsid w:val="003B06F2"/>
    <w:rsid w:val="003B16F7"/>
    <w:rsid w:val="003B4096"/>
    <w:rsid w:val="003B40CC"/>
    <w:rsid w:val="003B40EB"/>
    <w:rsid w:val="003B4E07"/>
    <w:rsid w:val="003B600B"/>
    <w:rsid w:val="003B69E1"/>
    <w:rsid w:val="003B7D4B"/>
    <w:rsid w:val="003C131B"/>
    <w:rsid w:val="003C2838"/>
    <w:rsid w:val="003C42C4"/>
    <w:rsid w:val="003C6497"/>
    <w:rsid w:val="003C7E8C"/>
    <w:rsid w:val="003D0EE8"/>
    <w:rsid w:val="003D2497"/>
    <w:rsid w:val="003D265C"/>
    <w:rsid w:val="003D2E8C"/>
    <w:rsid w:val="003D2EC3"/>
    <w:rsid w:val="003D3F1B"/>
    <w:rsid w:val="003D4690"/>
    <w:rsid w:val="003D587C"/>
    <w:rsid w:val="003D5A91"/>
    <w:rsid w:val="003E09C0"/>
    <w:rsid w:val="003E2B63"/>
    <w:rsid w:val="003E2B9F"/>
    <w:rsid w:val="003E44C5"/>
    <w:rsid w:val="003E54AD"/>
    <w:rsid w:val="003E5D43"/>
    <w:rsid w:val="003E6011"/>
    <w:rsid w:val="003E6416"/>
    <w:rsid w:val="003E6EAF"/>
    <w:rsid w:val="003E7B0B"/>
    <w:rsid w:val="003F2A6F"/>
    <w:rsid w:val="003F2B8A"/>
    <w:rsid w:val="003F3848"/>
    <w:rsid w:val="003F3BDE"/>
    <w:rsid w:val="003F4A41"/>
    <w:rsid w:val="003F4BFA"/>
    <w:rsid w:val="003F5778"/>
    <w:rsid w:val="003F6CC7"/>
    <w:rsid w:val="003F7303"/>
    <w:rsid w:val="00400B19"/>
    <w:rsid w:val="0040120C"/>
    <w:rsid w:val="00401B3F"/>
    <w:rsid w:val="00402AAC"/>
    <w:rsid w:val="004032B3"/>
    <w:rsid w:val="00403A68"/>
    <w:rsid w:val="00403BE7"/>
    <w:rsid w:val="004050A9"/>
    <w:rsid w:val="00407224"/>
    <w:rsid w:val="0040753F"/>
    <w:rsid w:val="0041154F"/>
    <w:rsid w:val="00411E2B"/>
    <w:rsid w:val="00411F29"/>
    <w:rsid w:val="00412CFB"/>
    <w:rsid w:val="004130C7"/>
    <w:rsid w:val="00413540"/>
    <w:rsid w:val="00413D3E"/>
    <w:rsid w:val="004145F7"/>
    <w:rsid w:val="00415749"/>
    <w:rsid w:val="00416C87"/>
    <w:rsid w:val="004170D8"/>
    <w:rsid w:val="00417B63"/>
    <w:rsid w:val="00423859"/>
    <w:rsid w:val="0042415F"/>
    <w:rsid w:val="00424F43"/>
    <w:rsid w:val="004250F5"/>
    <w:rsid w:val="00425BED"/>
    <w:rsid w:val="00427BC0"/>
    <w:rsid w:val="004306A6"/>
    <w:rsid w:val="00431726"/>
    <w:rsid w:val="00432353"/>
    <w:rsid w:val="00432BA1"/>
    <w:rsid w:val="00433F81"/>
    <w:rsid w:val="0043543F"/>
    <w:rsid w:val="00435869"/>
    <w:rsid w:val="0044354B"/>
    <w:rsid w:val="00444970"/>
    <w:rsid w:val="00444E74"/>
    <w:rsid w:val="004464F2"/>
    <w:rsid w:val="004468EB"/>
    <w:rsid w:val="00446B63"/>
    <w:rsid w:val="0044715F"/>
    <w:rsid w:val="0044734E"/>
    <w:rsid w:val="004478B8"/>
    <w:rsid w:val="00447D5C"/>
    <w:rsid w:val="004514CE"/>
    <w:rsid w:val="004516B1"/>
    <w:rsid w:val="00451F9F"/>
    <w:rsid w:val="00454E34"/>
    <w:rsid w:val="00454EB2"/>
    <w:rsid w:val="00455D41"/>
    <w:rsid w:val="00456352"/>
    <w:rsid w:val="0045752E"/>
    <w:rsid w:val="004577B4"/>
    <w:rsid w:val="00457B24"/>
    <w:rsid w:val="0046086B"/>
    <w:rsid w:val="004619C4"/>
    <w:rsid w:val="00463A98"/>
    <w:rsid w:val="00463BF6"/>
    <w:rsid w:val="00464668"/>
    <w:rsid w:val="00465923"/>
    <w:rsid w:val="00466A62"/>
    <w:rsid w:val="00467922"/>
    <w:rsid w:val="0047029F"/>
    <w:rsid w:val="00472010"/>
    <w:rsid w:val="0047382E"/>
    <w:rsid w:val="00475149"/>
    <w:rsid w:val="00476B89"/>
    <w:rsid w:val="00477CBD"/>
    <w:rsid w:val="00480527"/>
    <w:rsid w:val="00480F3A"/>
    <w:rsid w:val="00481189"/>
    <w:rsid w:val="004815CD"/>
    <w:rsid w:val="00484BC6"/>
    <w:rsid w:val="00484F34"/>
    <w:rsid w:val="00486255"/>
    <w:rsid w:val="00486EFF"/>
    <w:rsid w:val="00487EE6"/>
    <w:rsid w:val="004907C6"/>
    <w:rsid w:val="00492D5A"/>
    <w:rsid w:val="00492F1D"/>
    <w:rsid w:val="00494234"/>
    <w:rsid w:val="00495A48"/>
    <w:rsid w:val="00495F15"/>
    <w:rsid w:val="004975D0"/>
    <w:rsid w:val="004A1117"/>
    <w:rsid w:val="004A1651"/>
    <w:rsid w:val="004A1885"/>
    <w:rsid w:val="004A292A"/>
    <w:rsid w:val="004A36E9"/>
    <w:rsid w:val="004A4AA5"/>
    <w:rsid w:val="004A510A"/>
    <w:rsid w:val="004A5AD7"/>
    <w:rsid w:val="004A73C0"/>
    <w:rsid w:val="004A7925"/>
    <w:rsid w:val="004B046B"/>
    <w:rsid w:val="004B17FF"/>
    <w:rsid w:val="004B4453"/>
    <w:rsid w:val="004B48C1"/>
    <w:rsid w:val="004B50D4"/>
    <w:rsid w:val="004B53E5"/>
    <w:rsid w:val="004B772A"/>
    <w:rsid w:val="004B7C6A"/>
    <w:rsid w:val="004B7CA0"/>
    <w:rsid w:val="004C0A06"/>
    <w:rsid w:val="004C10FE"/>
    <w:rsid w:val="004C2C21"/>
    <w:rsid w:val="004C3421"/>
    <w:rsid w:val="004C3CA4"/>
    <w:rsid w:val="004C3DEB"/>
    <w:rsid w:val="004C54AC"/>
    <w:rsid w:val="004C5C59"/>
    <w:rsid w:val="004C7FD5"/>
    <w:rsid w:val="004D28D0"/>
    <w:rsid w:val="004D5284"/>
    <w:rsid w:val="004D6C87"/>
    <w:rsid w:val="004D6F0B"/>
    <w:rsid w:val="004E0B9F"/>
    <w:rsid w:val="004E0CEF"/>
    <w:rsid w:val="004E27AD"/>
    <w:rsid w:val="004E3365"/>
    <w:rsid w:val="004E3A64"/>
    <w:rsid w:val="004E3EC0"/>
    <w:rsid w:val="004E427B"/>
    <w:rsid w:val="004E48A5"/>
    <w:rsid w:val="004E4BB9"/>
    <w:rsid w:val="004E54CB"/>
    <w:rsid w:val="004F021F"/>
    <w:rsid w:val="004F053A"/>
    <w:rsid w:val="004F13DE"/>
    <w:rsid w:val="004F26FE"/>
    <w:rsid w:val="004F77FB"/>
    <w:rsid w:val="00500503"/>
    <w:rsid w:val="005008F9"/>
    <w:rsid w:val="00500FD0"/>
    <w:rsid w:val="00500FD9"/>
    <w:rsid w:val="00501850"/>
    <w:rsid w:val="00502884"/>
    <w:rsid w:val="00503239"/>
    <w:rsid w:val="00505E27"/>
    <w:rsid w:val="005066D5"/>
    <w:rsid w:val="00507E9C"/>
    <w:rsid w:val="00510743"/>
    <w:rsid w:val="00512BE6"/>
    <w:rsid w:val="005130B5"/>
    <w:rsid w:val="00513D67"/>
    <w:rsid w:val="005140AE"/>
    <w:rsid w:val="005140CC"/>
    <w:rsid w:val="0051585F"/>
    <w:rsid w:val="0051771C"/>
    <w:rsid w:val="005202DA"/>
    <w:rsid w:val="0052160B"/>
    <w:rsid w:val="005223B0"/>
    <w:rsid w:val="00522430"/>
    <w:rsid w:val="00522C67"/>
    <w:rsid w:val="00522CF3"/>
    <w:rsid w:val="00524CB4"/>
    <w:rsid w:val="0052619E"/>
    <w:rsid w:val="0052648D"/>
    <w:rsid w:val="00526D4F"/>
    <w:rsid w:val="00526EC5"/>
    <w:rsid w:val="0052705D"/>
    <w:rsid w:val="00527AA3"/>
    <w:rsid w:val="0053394B"/>
    <w:rsid w:val="00533EC8"/>
    <w:rsid w:val="005347F5"/>
    <w:rsid w:val="00536413"/>
    <w:rsid w:val="00540D0A"/>
    <w:rsid w:val="00541EA0"/>
    <w:rsid w:val="00542DD7"/>
    <w:rsid w:val="005434BA"/>
    <w:rsid w:val="00543E79"/>
    <w:rsid w:val="0054480A"/>
    <w:rsid w:val="0054618B"/>
    <w:rsid w:val="00546F8D"/>
    <w:rsid w:val="005504D6"/>
    <w:rsid w:val="0055392C"/>
    <w:rsid w:val="00555412"/>
    <w:rsid w:val="00555759"/>
    <w:rsid w:val="00555B56"/>
    <w:rsid w:val="00557347"/>
    <w:rsid w:val="00557AA8"/>
    <w:rsid w:val="0056094C"/>
    <w:rsid w:val="00560B96"/>
    <w:rsid w:val="00561F00"/>
    <w:rsid w:val="00562D27"/>
    <w:rsid w:val="00563396"/>
    <w:rsid w:val="005634D7"/>
    <w:rsid w:val="00563514"/>
    <w:rsid w:val="00565066"/>
    <w:rsid w:val="00566224"/>
    <w:rsid w:val="0057160E"/>
    <w:rsid w:val="00571CCB"/>
    <w:rsid w:val="005725A3"/>
    <w:rsid w:val="005739AD"/>
    <w:rsid w:val="00573E11"/>
    <w:rsid w:val="00575DC6"/>
    <w:rsid w:val="00577644"/>
    <w:rsid w:val="005807A0"/>
    <w:rsid w:val="00581087"/>
    <w:rsid w:val="00581838"/>
    <w:rsid w:val="00582555"/>
    <w:rsid w:val="00583731"/>
    <w:rsid w:val="005841EB"/>
    <w:rsid w:val="005842A6"/>
    <w:rsid w:val="00586017"/>
    <w:rsid w:val="0058713D"/>
    <w:rsid w:val="005900FF"/>
    <w:rsid w:val="005912FD"/>
    <w:rsid w:val="00592859"/>
    <w:rsid w:val="005930D0"/>
    <w:rsid w:val="005938E3"/>
    <w:rsid w:val="0059789A"/>
    <w:rsid w:val="005A01EF"/>
    <w:rsid w:val="005A10D0"/>
    <w:rsid w:val="005A1257"/>
    <w:rsid w:val="005A257F"/>
    <w:rsid w:val="005A32BA"/>
    <w:rsid w:val="005A3517"/>
    <w:rsid w:val="005A52F6"/>
    <w:rsid w:val="005B31A6"/>
    <w:rsid w:val="005B3719"/>
    <w:rsid w:val="005B3B25"/>
    <w:rsid w:val="005B7234"/>
    <w:rsid w:val="005B72C9"/>
    <w:rsid w:val="005C09B7"/>
    <w:rsid w:val="005C1002"/>
    <w:rsid w:val="005C3FCD"/>
    <w:rsid w:val="005C7843"/>
    <w:rsid w:val="005D10A8"/>
    <w:rsid w:val="005D244B"/>
    <w:rsid w:val="005D3800"/>
    <w:rsid w:val="005D53AF"/>
    <w:rsid w:val="005D5CD2"/>
    <w:rsid w:val="005D6005"/>
    <w:rsid w:val="005D6106"/>
    <w:rsid w:val="005D693F"/>
    <w:rsid w:val="005D6D58"/>
    <w:rsid w:val="005D7DA8"/>
    <w:rsid w:val="005E1587"/>
    <w:rsid w:val="005E42D9"/>
    <w:rsid w:val="005E6332"/>
    <w:rsid w:val="005E6366"/>
    <w:rsid w:val="005E7ECA"/>
    <w:rsid w:val="005F0B93"/>
    <w:rsid w:val="005F1B27"/>
    <w:rsid w:val="005F1DA8"/>
    <w:rsid w:val="005F1FBF"/>
    <w:rsid w:val="005F20C9"/>
    <w:rsid w:val="005F36ED"/>
    <w:rsid w:val="005F3817"/>
    <w:rsid w:val="005F51E7"/>
    <w:rsid w:val="005F5C58"/>
    <w:rsid w:val="005F6300"/>
    <w:rsid w:val="005F6EC5"/>
    <w:rsid w:val="005F799A"/>
    <w:rsid w:val="006014CE"/>
    <w:rsid w:val="00601585"/>
    <w:rsid w:val="00602130"/>
    <w:rsid w:val="00603763"/>
    <w:rsid w:val="00603EEF"/>
    <w:rsid w:val="00604A4C"/>
    <w:rsid w:val="006103FE"/>
    <w:rsid w:val="006104A7"/>
    <w:rsid w:val="00611129"/>
    <w:rsid w:val="00611A11"/>
    <w:rsid w:val="00617DD9"/>
    <w:rsid w:val="00620408"/>
    <w:rsid w:val="00622B5B"/>
    <w:rsid w:val="00624405"/>
    <w:rsid w:val="006255B0"/>
    <w:rsid w:val="00626117"/>
    <w:rsid w:val="00626618"/>
    <w:rsid w:val="0063005A"/>
    <w:rsid w:val="00630AFB"/>
    <w:rsid w:val="00631A45"/>
    <w:rsid w:val="006329B3"/>
    <w:rsid w:val="00634BB2"/>
    <w:rsid w:val="006364C0"/>
    <w:rsid w:val="00637239"/>
    <w:rsid w:val="0064017C"/>
    <w:rsid w:val="0064055E"/>
    <w:rsid w:val="006412E8"/>
    <w:rsid w:val="00645555"/>
    <w:rsid w:val="00650B77"/>
    <w:rsid w:val="00652525"/>
    <w:rsid w:val="0065326E"/>
    <w:rsid w:val="0065407E"/>
    <w:rsid w:val="006551D6"/>
    <w:rsid w:val="0065551C"/>
    <w:rsid w:val="00656C29"/>
    <w:rsid w:val="00662256"/>
    <w:rsid w:val="00665467"/>
    <w:rsid w:val="00667181"/>
    <w:rsid w:val="00667BF8"/>
    <w:rsid w:val="006705DF"/>
    <w:rsid w:val="00670727"/>
    <w:rsid w:val="00670D91"/>
    <w:rsid w:val="0067252B"/>
    <w:rsid w:val="006737F6"/>
    <w:rsid w:val="0067430B"/>
    <w:rsid w:val="00675BE0"/>
    <w:rsid w:val="0067683C"/>
    <w:rsid w:val="00682601"/>
    <w:rsid w:val="006833B3"/>
    <w:rsid w:val="006844E6"/>
    <w:rsid w:val="00684A23"/>
    <w:rsid w:val="00685C41"/>
    <w:rsid w:val="00686680"/>
    <w:rsid w:val="006877B2"/>
    <w:rsid w:val="00687FBF"/>
    <w:rsid w:val="00690C92"/>
    <w:rsid w:val="006925B7"/>
    <w:rsid w:val="00693A14"/>
    <w:rsid w:val="00694389"/>
    <w:rsid w:val="0069540F"/>
    <w:rsid w:val="00697692"/>
    <w:rsid w:val="006A35CD"/>
    <w:rsid w:val="006A395B"/>
    <w:rsid w:val="006A3CF5"/>
    <w:rsid w:val="006A4D94"/>
    <w:rsid w:val="006A64F8"/>
    <w:rsid w:val="006A6717"/>
    <w:rsid w:val="006A6977"/>
    <w:rsid w:val="006B176C"/>
    <w:rsid w:val="006B1995"/>
    <w:rsid w:val="006B414E"/>
    <w:rsid w:val="006B5F1A"/>
    <w:rsid w:val="006B63D0"/>
    <w:rsid w:val="006B6503"/>
    <w:rsid w:val="006B7BCC"/>
    <w:rsid w:val="006C0E7F"/>
    <w:rsid w:val="006C198B"/>
    <w:rsid w:val="006C2970"/>
    <w:rsid w:val="006C4E1B"/>
    <w:rsid w:val="006C51F2"/>
    <w:rsid w:val="006C640D"/>
    <w:rsid w:val="006C6EDD"/>
    <w:rsid w:val="006C7AA0"/>
    <w:rsid w:val="006D0BD5"/>
    <w:rsid w:val="006D10F1"/>
    <w:rsid w:val="006D1685"/>
    <w:rsid w:val="006D1F8A"/>
    <w:rsid w:val="006D2091"/>
    <w:rsid w:val="006D2217"/>
    <w:rsid w:val="006D3C70"/>
    <w:rsid w:val="006D4099"/>
    <w:rsid w:val="006D49EE"/>
    <w:rsid w:val="006D4E2C"/>
    <w:rsid w:val="006D5031"/>
    <w:rsid w:val="006D68C2"/>
    <w:rsid w:val="006D6D54"/>
    <w:rsid w:val="006E01E5"/>
    <w:rsid w:val="006E0825"/>
    <w:rsid w:val="006E0C08"/>
    <w:rsid w:val="006E1B2A"/>
    <w:rsid w:val="006E4596"/>
    <w:rsid w:val="006F2A04"/>
    <w:rsid w:val="006F2B0B"/>
    <w:rsid w:val="006F3703"/>
    <w:rsid w:val="006F38CC"/>
    <w:rsid w:val="006F6FC3"/>
    <w:rsid w:val="006F7465"/>
    <w:rsid w:val="006F77DE"/>
    <w:rsid w:val="007008DA"/>
    <w:rsid w:val="0070195A"/>
    <w:rsid w:val="00701C26"/>
    <w:rsid w:val="00704450"/>
    <w:rsid w:val="00704BD2"/>
    <w:rsid w:val="00707040"/>
    <w:rsid w:val="00707F7E"/>
    <w:rsid w:val="007109F6"/>
    <w:rsid w:val="00712712"/>
    <w:rsid w:val="00713E95"/>
    <w:rsid w:val="0071472A"/>
    <w:rsid w:val="007165AF"/>
    <w:rsid w:val="007175F7"/>
    <w:rsid w:val="00717A24"/>
    <w:rsid w:val="00720373"/>
    <w:rsid w:val="00722807"/>
    <w:rsid w:val="00722A8A"/>
    <w:rsid w:val="00723545"/>
    <w:rsid w:val="00723557"/>
    <w:rsid w:val="00723692"/>
    <w:rsid w:val="00724D81"/>
    <w:rsid w:val="00730397"/>
    <w:rsid w:val="0073093B"/>
    <w:rsid w:val="007315FA"/>
    <w:rsid w:val="00731A52"/>
    <w:rsid w:val="00734723"/>
    <w:rsid w:val="007348F3"/>
    <w:rsid w:val="00735DB7"/>
    <w:rsid w:val="00741731"/>
    <w:rsid w:val="00743881"/>
    <w:rsid w:val="00744707"/>
    <w:rsid w:val="007449CF"/>
    <w:rsid w:val="00744DAD"/>
    <w:rsid w:val="00745C98"/>
    <w:rsid w:val="007465E3"/>
    <w:rsid w:val="007536C5"/>
    <w:rsid w:val="00755D26"/>
    <w:rsid w:val="00756963"/>
    <w:rsid w:val="007609B5"/>
    <w:rsid w:val="007616B8"/>
    <w:rsid w:val="007619B0"/>
    <w:rsid w:val="00764706"/>
    <w:rsid w:val="007652C6"/>
    <w:rsid w:val="00766D1E"/>
    <w:rsid w:val="00767CB5"/>
    <w:rsid w:val="007702F7"/>
    <w:rsid w:val="0077052C"/>
    <w:rsid w:val="007705AD"/>
    <w:rsid w:val="0077083A"/>
    <w:rsid w:val="00773A96"/>
    <w:rsid w:val="00774112"/>
    <w:rsid w:val="007743D8"/>
    <w:rsid w:val="00774C9A"/>
    <w:rsid w:val="007751BA"/>
    <w:rsid w:val="00775CCC"/>
    <w:rsid w:val="00780237"/>
    <w:rsid w:val="007810AA"/>
    <w:rsid w:val="007819B2"/>
    <w:rsid w:val="00784BA0"/>
    <w:rsid w:val="00785B85"/>
    <w:rsid w:val="00786ECD"/>
    <w:rsid w:val="007912C9"/>
    <w:rsid w:val="00791937"/>
    <w:rsid w:val="007926ED"/>
    <w:rsid w:val="00793938"/>
    <w:rsid w:val="007950C5"/>
    <w:rsid w:val="0079521E"/>
    <w:rsid w:val="007967AE"/>
    <w:rsid w:val="0079749D"/>
    <w:rsid w:val="007A182A"/>
    <w:rsid w:val="007A327D"/>
    <w:rsid w:val="007A6DE6"/>
    <w:rsid w:val="007B031E"/>
    <w:rsid w:val="007B1FD6"/>
    <w:rsid w:val="007B32E2"/>
    <w:rsid w:val="007B35B0"/>
    <w:rsid w:val="007B5274"/>
    <w:rsid w:val="007B5BC3"/>
    <w:rsid w:val="007B6304"/>
    <w:rsid w:val="007B7104"/>
    <w:rsid w:val="007C062C"/>
    <w:rsid w:val="007C07FC"/>
    <w:rsid w:val="007C08C4"/>
    <w:rsid w:val="007C1030"/>
    <w:rsid w:val="007C4425"/>
    <w:rsid w:val="007C526A"/>
    <w:rsid w:val="007C6721"/>
    <w:rsid w:val="007C79BB"/>
    <w:rsid w:val="007C7D25"/>
    <w:rsid w:val="007D1F4A"/>
    <w:rsid w:val="007D704F"/>
    <w:rsid w:val="007E0AD4"/>
    <w:rsid w:val="007E1044"/>
    <w:rsid w:val="007E1B7F"/>
    <w:rsid w:val="007E1E70"/>
    <w:rsid w:val="007E34AE"/>
    <w:rsid w:val="007E3F07"/>
    <w:rsid w:val="007E51CE"/>
    <w:rsid w:val="007E6590"/>
    <w:rsid w:val="007E704D"/>
    <w:rsid w:val="007E738D"/>
    <w:rsid w:val="007F0559"/>
    <w:rsid w:val="007F141B"/>
    <w:rsid w:val="007F1E1D"/>
    <w:rsid w:val="007F21AD"/>
    <w:rsid w:val="007F310F"/>
    <w:rsid w:val="007F422B"/>
    <w:rsid w:val="007F45D5"/>
    <w:rsid w:val="007F4974"/>
    <w:rsid w:val="007F5FAB"/>
    <w:rsid w:val="007F6410"/>
    <w:rsid w:val="00800229"/>
    <w:rsid w:val="008010C9"/>
    <w:rsid w:val="0080485B"/>
    <w:rsid w:val="00805F29"/>
    <w:rsid w:val="00806ED3"/>
    <w:rsid w:val="00807B85"/>
    <w:rsid w:val="008109F5"/>
    <w:rsid w:val="00811335"/>
    <w:rsid w:val="00811473"/>
    <w:rsid w:val="0081256D"/>
    <w:rsid w:val="0081268E"/>
    <w:rsid w:val="008135E6"/>
    <w:rsid w:val="008137DA"/>
    <w:rsid w:val="0081596C"/>
    <w:rsid w:val="00815C6B"/>
    <w:rsid w:val="00816E9C"/>
    <w:rsid w:val="00817AE9"/>
    <w:rsid w:val="008204E8"/>
    <w:rsid w:val="008216C7"/>
    <w:rsid w:val="008218BA"/>
    <w:rsid w:val="008229E0"/>
    <w:rsid w:val="00823339"/>
    <w:rsid w:val="008247F6"/>
    <w:rsid w:val="008251DF"/>
    <w:rsid w:val="008256CA"/>
    <w:rsid w:val="008258A8"/>
    <w:rsid w:val="00830BC6"/>
    <w:rsid w:val="008311D5"/>
    <w:rsid w:val="008313B4"/>
    <w:rsid w:val="00831D10"/>
    <w:rsid w:val="00833BAC"/>
    <w:rsid w:val="00834014"/>
    <w:rsid w:val="008354B4"/>
    <w:rsid w:val="0084013D"/>
    <w:rsid w:val="0084047A"/>
    <w:rsid w:val="00843DB1"/>
    <w:rsid w:val="00847B8B"/>
    <w:rsid w:val="008504BF"/>
    <w:rsid w:val="008542E4"/>
    <w:rsid w:val="00854870"/>
    <w:rsid w:val="00855AB9"/>
    <w:rsid w:val="008575BA"/>
    <w:rsid w:val="008604EE"/>
    <w:rsid w:val="00860FF8"/>
    <w:rsid w:val="00861434"/>
    <w:rsid w:val="008617A7"/>
    <w:rsid w:val="00863292"/>
    <w:rsid w:val="008642E9"/>
    <w:rsid w:val="00864D93"/>
    <w:rsid w:val="0086573F"/>
    <w:rsid w:val="00866701"/>
    <w:rsid w:val="00866874"/>
    <w:rsid w:val="00867C92"/>
    <w:rsid w:val="00871243"/>
    <w:rsid w:val="008717E0"/>
    <w:rsid w:val="00871EBD"/>
    <w:rsid w:val="00875575"/>
    <w:rsid w:val="00876544"/>
    <w:rsid w:val="00876F1B"/>
    <w:rsid w:val="00880280"/>
    <w:rsid w:val="008804D2"/>
    <w:rsid w:val="00881124"/>
    <w:rsid w:val="00881EC0"/>
    <w:rsid w:val="00882FAA"/>
    <w:rsid w:val="00883363"/>
    <w:rsid w:val="00885DF0"/>
    <w:rsid w:val="0088657D"/>
    <w:rsid w:val="00890776"/>
    <w:rsid w:val="00890C54"/>
    <w:rsid w:val="00891716"/>
    <w:rsid w:val="008926D4"/>
    <w:rsid w:val="008933FC"/>
    <w:rsid w:val="008939B1"/>
    <w:rsid w:val="00894168"/>
    <w:rsid w:val="008954C1"/>
    <w:rsid w:val="00897E5B"/>
    <w:rsid w:val="008A1164"/>
    <w:rsid w:val="008A48F5"/>
    <w:rsid w:val="008A6365"/>
    <w:rsid w:val="008A7F79"/>
    <w:rsid w:val="008B1940"/>
    <w:rsid w:val="008B291F"/>
    <w:rsid w:val="008B2EB7"/>
    <w:rsid w:val="008B3A57"/>
    <w:rsid w:val="008B3D17"/>
    <w:rsid w:val="008B3D38"/>
    <w:rsid w:val="008B679E"/>
    <w:rsid w:val="008B713C"/>
    <w:rsid w:val="008B765F"/>
    <w:rsid w:val="008C0AEF"/>
    <w:rsid w:val="008C48B7"/>
    <w:rsid w:val="008C4D51"/>
    <w:rsid w:val="008C55DF"/>
    <w:rsid w:val="008C5F88"/>
    <w:rsid w:val="008D304F"/>
    <w:rsid w:val="008D4357"/>
    <w:rsid w:val="008D5D87"/>
    <w:rsid w:val="008D5DED"/>
    <w:rsid w:val="008D780F"/>
    <w:rsid w:val="008E071C"/>
    <w:rsid w:val="008E22A5"/>
    <w:rsid w:val="008E2A67"/>
    <w:rsid w:val="008E3018"/>
    <w:rsid w:val="008E4012"/>
    <w:rsid w:val="008E4162"/>
    <w:rsid w:val="008E48BE"/>
    <w:rsid w:val="008E522B"/>
    <w:rsid w:val="008E5A94"/>
    <w:rsid w:val="008E63F5"/>
    <w:rsid w:val="008E6663"/>
    <w:rsid w:val="008F25E3"/>
    <w:rsid w:val="008F35E5"/>
    <w:rsid w:val="008F53D2"/>
    <w:rsid w:val="008F658E"/>
    <w:rsid w:val="008F68CD"/>
    <w:rsid w:val="008F6DD1"/>
    <w:rsid w:val="008F71D2"/>
    <w:rsid w:val="00902F69"/>
    <w:rsid w:val="009036CD"/>
    <w:rsid w:val="0090484D"/>
    <w:rsid w:val="00905F6A"/>
    <w:rsid w:val="009061ED"/>
    <w:rsid w:val="00906CF5"/>
    <w:rsid w:val="00907560"/>
    <w:rsid w:val="00907E6E"/>
    <w:rsid w:val="00910769"/>
    <w:rsid w:val="009128B0"/>
    <w:rsid w:val="00913021"/>
    <w:rsid w:val="0091487C"/>
    <w:rsid w:val="00914D48"/>
    <w:rsid w:val="00914E4A"/>
    <w:rsid w:val="00915483"/>
    <w:rsid w:val="0091683E"/>
    <w:rsid w:val="009175E9"/>
    <w:rsid w:val="0091760F"/>
    <w:rsid w:val="009204D6"/>
    <w:rsid w:val="009205CF"/>
    <w:rsid w:val="00920A69"/>
    <w:rsid w:val="00920D03"/>
    <w:rsid w:val="009211AC"/>
    <w:rsid w:val="009224E4"/>
    <w:rsid w:val="00922F41"/>
    <w:rsid w:val="0092325A"/>
    <w:rsid w:val="009249C1"/>
    <w:rsid w:val="0092599B"/>
    <w:rsid w:val="00926B65"/>
    <w:rsid w:val="0092720A"/>
    <w:rsid w:val="00927B26"/>
    <w:rsid w:val="00927C51"/>
    <w:rsid w:val="0093070B"/>
    <w:rsid w:val="00930D1A"/>
    <w:rsid w:val="0093100D"/>
    <w:rsid w:val="0093196B"/>
    <w:rsid w:val="00932194"/>
    <w:rsid w:val="0093350D"/>
    <w:rsid w:val="00934859"/>
    <w:rsid w:val="00936966"/>
    <w:rsid w:val="00941FBB"/>
    <w:rsid w:val="0094798C"/>
    <w:rsid w:val="0095386F"/>
    <w:rsid w:val="009538F6"/>
    <w:rsid w:val="00953A0A"/>
    <w:rsid w:val="0095458A"/>
    <w:rsid w:val="00954FFA"/>
    <w:rsid w:val="00956796"/>
    <w:rsid w:val="00957392"/>
    <w:rsid w:val="00963925"/>
    <w:rsid w:val="00964614"/>
    <w:rsid w:val="00964E18"/>
    <w:rsid w:val="00967E41"/>
    <w:rsid w:val="009726FA"/>
    <w:rsid w:val="009738D0"/>
    <w:rsid w:val="00973D64"/>
    <w:rsid w:val="009740A1"/>
    <w:rsid w:val="00974887"/>
    <w:rsid w:val="00975224"/>
    <w:rsid w:val="009773D5"/>
    <w:rsid w:val="009819BF"/>
    <w:rsid w:val="00981AEC"/>
    <w:rsid w:val="00981C57"/>
    <w:rsid w:val="00991DAE"/>
    <w:rsid w:val="00993239"/>
    <w:rsid w:val="00993C9A"/>
    <w:rsid w:val="009961F2"/>
    <w:rsid w:val="009A0353"/>
    <w:rsid w:val="009A22D5"/>
    <w:rsid w:val="009A2788"/>
    <w:rsid w:val="009A3FAE"/>
    <w:rsid w:val="009A47FC"/>
    <w:rsid w:val="009A53D8"/>
    <w:rsid w:val="009A5D98"/>
    <w:rsid w:val="009A6E91"/>
    <w:rsid w:val="009A7673"/>
    <w:rsid w:val="009A7CA2"/>
    <w:rsid w:val="009B0A1E"/>
    <w:rsid w:val="009B2B0F"/>
    <w:rsid w:val="009B34BB"/>
    <w:rsid w:val="009B37BB"/>
    <w:rsid w:val="009B4931"/>
    <w:rsid w:val="009B5114"/>
    <w:rsid w:val="009B76A0"/>
    <w:rsid w:val="009C008B"/>
    <w:rsid w:val="009C1209"/>
    <w:rsid w:val="009C4EB3"/>
    <w:rsid w:val="009C6421"/>
    <w:rsid w:val="009C648A"/>
    <w:rsid w:val="009D02F9"/>
    <w:rsid w:val="009D1854"/>
    <w:rsid w:val="009D2594"/>
    <w:rsid w:val="009D2D03"/>
    <w:rsid w:val="009D3348"/>
    <w:rsid w:val="009D5181"/>
    <w:rsid w:val="009D7072"/>
    <w:rsid w:val="009D7C17"/>
    <w:rsid w:val="009E02E9"/>
    <w:rsid w:val="009E1D8E"/>
    <w:rsid w:val="009E2B26"/>
    <w:rsid w:val="009E443C"/>
    <w:rsid w:val="009E4ABD"/>
    <w:rsid w:val="009E5DD9"/>
    <w:rsid w:val="009F4F05"/>
    <w:rsid w:val="009F54F4"/>
    <w:rsid w:val="009F58EC"/>
    <w:rsid w:val="009F7125"/>
    <w:rsid w:val="009F7A32"/>
    <w:rsid w:val="00A00C9D"/>
    <w:rsid w:val="00A0177C"/>
    <w:rsid w:val="00A023E5"/>
    <w:rsid w:val="00A02772"/>
    <w:rsid w:val="00A03A7A"/>
    <w:rsid w:val="00A075AC"/>
    <w:rsid w:val="00A077CE"/>
    <w:rsid w:val="00A10AF8"/>
    <w:rsid w:val="00A10CD5"/>
    <w:rsid w:val="00A10F0A"/>
    <w:rsid w:val="00A12B7C"/>
    <w:rsid w:val="00A13EA7"/>
    <w:rsid w:val="00A141A3"/>
    <w:rsid w:val="00A14F5C"/>
    <w:rsid w:val="00A1577F"/>
    <w:rsid w:val="00A158B4"/>
    <w:rsid w:val="00A164DF"/>
    <w:rsid w:val="00A17AF9"/>
    <w:rsid w:val="00A21CF6"/>
    <w:rsid w:val="00A22FE3"/>
    <w:rsid w:val="00A237B7"/>
    <w:rsid w:val="00A2619A"/>
    <w:rsid w:val="00A30997"/>
    <w:rsid w:val="00A30DC5"/>
    <w:rsid w:val="00A31131"/>
    <w:rsid w:val="00A3161F"/>
    <w:rsid w:val="00A3214B"/>
    <w:rsid w:val="00A32A48"/>
    <w:rsid w:val="00A33EBB"/>
    <w:rsid w:val="00A34768"/>
    <w:rsid w:val="00A34EB4"/>
    <w:rsid w:val="00A35FD2"/>
    <w:rsid w:val="00A35FD5"/>
    <w:rsid w:val="00A36923"/>
    <w:rsid w:val="00A36DA1"/>
    <w:rsid w:val="00A37B51"/>
    <w:rsid w:val="00A404A9"/>
    <w:rsid w:val="00A40D46"/>
    <w:rsid w:val="00A419E7"/>
    <w:rsid w:val="00A42044"/>
    <w:rsid w:val="00A42691"/>
    <w:rsid w:val="00A436A0"/>
    <w:rsid w:val="00A43E09"/>
    <w:rsid w:val="00A45BF5"/>
    <w:rsid w:val="00A45F11"/>
    <w:rsid w:val="00A4693E"/>
    <w:rsid w:val="00A4738C"/>
    <w:rsid w:val="00A47D7F"/>
    <w:rsid w:val="00A47FE9"/>
    <w:rsid w:val="00A50810"/>
    <w:rsid w:val="00A519D9"/>
    <w:rsid w:val="00A54236"/>
    <w:rsid w:val="00A5431B"/>
    <w:rsid w:val="00A54C31"/>
    <w:rsid w:val="00A63513"/>
    <w:rsid w:val="00A64078"/>
    <w:rsid w:val="00A643AF"/>
    <w:rsid w:val="00A6474C"/>
    <w:rsid w:val="00A66818"/>
    <w:rsid w:val="00A66A8A"/>
    <w:rsid w:val="00A70088"/>
    <w:rsid w:val="00A70AC3"/>
    <w:rsid w:val="00A71932"/>
    <w:rsid w:val="00A74352"/>
    <w:rsid w:val="00A745C1"/>
    <w:rsid w:val="00A74F56"/>
    <w:rsid w:val="00A76AFA"/>
    <w:rsid w:val="00A80074"/>
    <w:rsid w:val="00A82312"/>
    <w:rsid w:val="00A832A9"/>
    <w:rsid w:val="00A84C6F"/>
    <w:rsid w:val="00A85AF4"/>
    <w:rsid w:val="00A911B1"/>
    <w:rsid w:val="00A92732"/>
    <w:rsid w:val="00A92BE8"/>
    <w:rsid w:val="00A92EBD"/>
    <w:rsid w:val="00A93985"/>
    <w:rsid w:val="00A946B1"/>
    <w:rsid w:val="00A94EBD"/>
    <w:rsid w:val="00A950CD"/>
    <w:rsid w:val="00A96970"/>
    <w:rsid w:val="00AA1775"/>
    <w:rsid w:val="00AA1826"/>
    <w:rsid w:val="00AA3143"/>
    <w:rsid w:val="00AA35EF"/>
    <w:rsid w:val="00AA459A"/>
    <w:rsid w:val="00AA7D19"/>
    <w:rsid w:val="00AB068A"/>
    <w:rsid w:val="00AB1D36"/>
    <w:rsid w:val="00AB24C7"/>
    <w:rsid w:val="00AB3D48"/>
    <w:rsid w:val="00AB4055"/>
    <w:rsid w:val="00AB47CE"/>
    <w:rsid w:val="00AB5301"/>
    <w:rsid w:val="00AB5E08"/>
    <w:rsid w:val="00AB5E9C"/>
    <w:rsid w:val="00AB6070"/>
    <w:rsid w:val="00AB6B64"/>
    <w:rsid w:val="00AB7BED"/>
    <w:rsid w:val="00AB7EEE"/>
    <w:rsid w:val="00AC1B82"/>
    <w:rsid w:val="00AC2123"/>
    <w:rsid w:val="00AC3952"/>
    <w:rsid w:val="00AC47F1"/>
    <w:rsid w:val="00AC4895"/>
    <w:rsid w:val="00AC57D2"/>
    <w:rsid w:val="00AC5C33"/>
    <w:rsid w:val="00AC5FA9"/>
    <w:rsid w:val="00AC640E"/>
    <w:rsid w:val="00AC689C"/>
    <w:rsid w:val="00AC74FA"/>
    <w:rsid w:val="00AD1A91"/>
    <w:rsid w:val="00AD1AC9"/>
    <w:rsid w:val="00AD289A"/>
    <w:rsid w:val="00AD2C7B"/>
    <w:rsid w:val="00AD35AA"/>
    <w:rsid w:val="00AD40F1"/>
    <w:rsid w:val="00AD5F41"/>
    <w:rsid w:val="00AD67EF"/>
    <w:rsid w:val="00AD7985"/>
    <w:rsid w:val="00AD7A5D"/>
    <w:rsid w:val="00AE170E"/>
    <w:rsid w:val="00AE1728"/>
    <w:rsid w:val="00AE2376"/>
    <w:rsid w:val="00AE328A"/>
    <w:rsid w:val="00AE49EB"/>
    <w:rsid w:val="00AE5F3C"/>
    <w:rsid w:val="00AE61C1"/>
    <w:rsid w:val="00AE63A3"/>
    <w:rsid w:val="00AE6B22"/>
    <w:rsid w:val="00AE7004"/>
    <w:rsid w:val="00AF03A8"/>
    <w:rsid w:val="00AF10D2"/>
    <w:rsid w:val="00AF30EF"/>
    <w:rsid w:val="00AF3CB3"/>
    <w:rsid w:val="00B014D5"/>
    <w:rsid w:val="00B02A98"/>
    <w:rsid w:val="00B02B52"/>
    <w:rsid w:val="00B0481B"/>
    <w:rsid w:val="00B067C0"/>
    <w:rsid w:val="00B068F9"/>
    <w:rsid w:val="00B06AE2"/>
    <w:rsid w:val="00B06EA9"/>
    <w:rsid w:val="00B06EF2"/>
    <w:rsid w:val="00B11452"/>
    <w:rsid w:val="00B12EED"/>
    <w:rsid w:val="00B130A0"/>
    <w:rsid w:val="00B1437A"/>
    <w:rsid w:val="00B1554F"/>
    <w:rsid w:val="00B15DA1"/>
    <w:rsid w:val="00B15FA2"/>
    <w:rsid w:val="00B16F0B"/>
    <w:rsid w:val="00B20D0C"/>
    <w:rsid w:val="00B22B52"/>
    <w:rsid w:val="00B22CCB"/>
    <w:rsid w:val="00B2360D"/>
    <w:rsid w:val="00B2691B"/>
    <w:rsid w:val="00B26F85"/>
    <w:rsid w:val="00B27D8B"/>
    <w:rsid w:val="00B309ED"/>
    <w:rsid w:val="00B30DF5"/>
    <w:rsid w:val="00B33AE7"/>
    <w:rsid w:val="00B3511A"/>
    <w:rsid w:val="00B35EF5"/>
    <w:rsid w:val="00B377A0"/>
    <w:rsid w:val="00B411F8"/>
    <w:rsid w:val="00B41DAF"/>
    <w:rsid w:val="00B41FC9"/>
    <w:rsid w:val="00B441E6"/>
    <w:rsid w:val="00B45677"/>
    <w:rsid w:val="00B45A44"/>
    <w:rsid w:val="00B45CD3"/>
    <w:rsid w:val="00B4724C"/>
    <w:rsid w:val="00B520E2"/>
    <w:rsid w:val="00B560FC"/>
    <w:rsid w:val="00B61109"/>
    <w:rsid w:val="00B616D9"/>
    <w:rsid w:val="00B624CF"/>
    <w:rsid w:val="00B64C68"/>
    <w:rsid w:val="00B65569"/>
    <w:rsid w:val="00B66C34"/>
    <w:rsid w:val="00B6746E"/>
    <w:rsid w:val="00B70A0F"/>
    <w:rsid w:val="00B70F39"/>
    <w:rsid w:val="00B756CD"/>
    <w:rsid w:val="00B758E2"/>
    <w:rsid w:val="00B75E98"/>
    <w:rsid w:val="00B76AA0"/>
    <w:rsid w:val="00B77427"/>
    <w:rsid w:val="00B80585"/>
    <w:rsid w:val="00B817A4"/>
    <w:rsid w:val="00B8221C"/>
    <w:rsid w:val="00B83DEC"/>
    <w:rsid w:val="00B83E35"/>
    <w:rsid w:val="00B83EAB"/>
    <w:rsid w:val="00B84360"/>
    <w:rsid w:val="00B84D11"/>
    <w:rsid w:val="00B85A5D"/>
    <w:rsid w:val="00B86032"/>
    <w:rsid w:val="00B860E6"/>
    <w:rsid w:val="00B91C6F"/>
    <w:rsid w:val="00B92697"/>
    <w:rsid w:val="00B92B21"/>
    <w:rsid w:val="00B9307A"/>
    <w:rsid w:val="00B94102"/>
    <w:rsid w:val="00B94348"/>
    <w:rsid w:val="00B94397"/>
    <w:rsid w:val="00B97859"/>
    <w:rsid w:val="00BA234C"/>
    <w:rsid w:val="00BA238C"/>
    <w:rsid w:val="00BA3160"/>
    <w:rsid w:val="00BA5317"/>
    <w:rsid w:val="00BA6F40"/>
    <w:rsid w:val="00BA770E"/>
    <w:rsid w:val="00BB1A74"/>
    <w:rsid w:val="00BB245A"/>
    <w:rsid w:val="00BB2997"/>
    <w:rsid w:val="00BB3A63"/>
    <w:rsid w:val="00BB52D0"/>
    <w:rsid w:val="00BB7209"/>
    <w:rsid w:val="00BB7CF6"/>
    <w:rsid w:val="00BB7F21"/>
    <w:rsid w:val="00BB7FEB"/>
    <w:rsid w:val="00BC322D"/>
    <w:rsid w:val="00BC4D46"/>
    <w:rsid w:val="00BC5B36"/>
    <w:rsid w:val="00BC5D0D"/>
    <w:rsid w:val="00BC6097"/>
    <w:rsid w:val="00BD014A"/>
    <w:rsid w:val="00BD06F0"/>
    <w:rsid w:val="00BD0DE9"/>
    <w:rsid w:val="00BD0F15"/>
    <w:rsid w:val="00BD44AA"/>
    <w:rsid w:val="00BD4994"/>
    <w:rsid w:val="00BD578F"/>
    <w:rsid w:val="00BD6AD9"/>
    <w:rsid w:val="00BD7AD8"/>
    <w:rsid w:val="00BE026E"/>
    <w:rsid w:val="00BE1C2A"/>
    <w:rsid w:val="00BE2526"/>
    <w:rsid w:val="00BE3424"/>
    <w:rsid w:val="00BE78CC"/>
    <w:rsid w:val="00BE79E7"/>
    <w:rsid w:val="00BE7BE3"/>
    <w:rsid w:val="00BF0A3F"/>
    <w:rsid w:val="00BF1808"/>
    <w:rsid w:val="00BF206B"/>
    <w:rsid w:val="00BF25D9"/>
    <w:rsid w:val="00BF2738"/>
    <w:rsid w:val="00BF549A"/>
    <w:rsid w:val="00C00777"/>
    <w:rsid w:val="00C022FB"/>
    <w:rsid w:val="00C02CC6"/>
    <w:rsid w:val="00C050AC"/>
    <w:rsid w:val="00C109E1"/>
    <w:rsid w:val="00C11656"/>
    <w:rsid w:val="00C11AEB"/>
    <w:rsid w:val="00C14E31"/>
    <w:rsid w:val="00C14EE5"/>
    <w:rsid w:val="00C200CE"/>
    <w:rsid w:val="00C209A5"/>
    <w:rsid w:val="00C22533"/>
    <w:rsid w:val="00C22D45"/>
    <w:rsid w:val="00C2641B"/>
    <w:rsid w:val="00C26AAF"/>
    <w:rsid w:val="00C27583"/>
    <w:rsid w:val="00C2795A"/>
    <w:rsid w:val="00C313E9"/>
    <w:rsid w:val="00C32234"/>
    <w:rsid w:val="00C3271C"/>
    <w:rsid w:val="00C32EED"/>
    <w:rsid w:val="00C33A89"/>
    <w:rsid w:val="00C342E0"/>
    <w:rsid w:val="00C3472F"/>
    <w:rsid w:val="00C3488A"/>
    <w:rsid w:val="00C364FA"/>
    <w:rsid w:val="00C365E8"/>
    <w:rsid w:val="00C410B7"/>
    <w:rsid w:val="00C432C3"/>
    <w:rsid w:val="00C4506D"/>
    <w:rsid w:val="00C46121"/>
    <w:rsid w:val="00C5162F"/>
    <w:rsid w:val="00C52569"/>
    <w:rsid w:val="00C566B7"/>
    <w:rsid w:val="00C57FF6"/>
    <w:rsid w:val="00C608F7"/>
    <w:rsid w:val="00C618BF"/>
    <w:rsid w:val="00C61F52"/>
    <w:rsid w:val="00C6227C"/>
    <w:rsid w:val="00C627AE"/>
    <w:rsid w:val="00C62E54"/>
    <w:rsid w:val="00C63039"/>
    <w:rsid w:val="00C63622"/>
    <w:rsid w:val="00C638A2"/>
    <w:rsid w:val="00C64516"/>
    <w:rsid w:val="00C64DAB"/>
    <w:rsid w:val="00C6555F"/>
    <w:rsid w:val="00C657CA"/>
    <w:rsid w:val="00C677FC"/>
    <w:rsid w:val="00C72D8F"/>
    <w:rsid w:val="00C74255"/>
    <w:rsid w:val="00C80B73"/>
    <w:rsid w:val="00C80F73"/>
    <w:rsid w:val="00C8284B"/>
    <w:rsid w:val="00C82D61"/>
    <w:rsid w:val="00C82E1C"/>
    <w:rsid w:val="00C83CAD"/>
    <w:rsid w:val="00C8497E"/>
    <w:rsid w:val="00C85E4A"/>
    <w:rsid w:val="00C85EE9"/>
    <w:rsid w:val="00C861A5"/>
    <w:rsid w:val="00C87D86"/>
    <w:rsid w:val="00C91C71"/>
    <w:rsid w:val="00C92150"/>
    <w:rsid w:val="00C93C48"/>
    <w:rsid w:val="00C94A9C"/>
    <w:rsid w:val="00C954CD"/>
    <w:rsid w:val="00C965A9"/>
    <w:rsid w:val="00CA00B9"/>
    <w:rsid w:val="00CA17A6"/>
    <w:rsid w:val="00CA36D3"/>
    <w:rsid w:val="00CA3879"/>
    <w:rsid w:val="00CA49AD"/>
    <w:rsid w:val="00CA5903"/>
    <w:rsid w:val="00CB08D2"/>
    <w:rsid w:val="00CB0A3B"/>
    <w:rsid w:val="00CB11F7"/>
    <w:rsid w:val="00CB1C91"/>
    <w:rsid w:val="00CB23E6"/>
    <w:rsid w:val="00CB2C6B"/>
    <w:rsid w:val="00CB31C2"/>
    <w:rsid w:val="00CB67B3"/>
    <w:rsid w:val="00CB6B64"/>
    <w:rsid w:val="00CC10B5"/>
    <w:rsid w:val="00CC1F53"/>
    <w:rsid w:val="00CC5526"/>
    <w:rsid w:val="00CC6266"/>
    <w:rsid w:val="00CC74C0"/>
    <w:rsid w:val="00CC77E6"/>
    <w:rsid w:val="00CC7DB9"/>
    <w:rsid w:val="00CD067C"/>
    <w:rsid w:val="00CD1F59"/>
    <w:rsid w:val="00CD3A58"/>
    <w:rsid w:val="00CD4D79"/>
    <w:rsid w:val="00CD54F6"/>
    <w:rsid w:val="00CD603F"/>
    <w:rsid w:val="00CE23B0"/>
    <w:rsid w:val="00CE3AEE"/>
    <w:rsid w:val="00CE4889"/>
    <w:rsid w:val="00CE529B"/>
    <w:rsid w:val="00CF0B6C"/>
    <w:rsid w:val="00CF1570"/>
    <w:rsid w:val="00CF1589"/>
    <w:rsid w:val="00CF1AB3"/>
    <w:rsid w:val="00CF2070"/>
    <w:rsid w:val="00CF2DE4"/>
    <w:rsid w:val="00CF2FC7"/>
    <w:rsid w:val="00CF3DA0"/>
    <w:rsid w:val="00CF6AE3"/>
    <w:rsid w:val="00D020FD"/>
    <w:rsid w:val="00D02925"/>
    <w:rsid w:val="00D037C5"/>
    <w:rsid w:val="00D042A5"/>
    <w:rsid w:val="00D05950"/>
    <w:rsid w:val="00D06EEE"/>
    <w:rsid w:val="00D07CD9"/>
    <w:rsid w:val="00D12C98"/>
    <w:rsid w:val="00D13821"/>
    <w:rsid w:val="00D13CE1"/>
    <w:rsid w:val="00D145AB"/>
    <w:rsid w:val="00D162A5"/>
    <w:rsid w:val="00D167FB"/>
    <w:rsid w:val="00D1680F"/>
    <w:rsid w:val="00D1684A"/>
    <w:rsid w:val="00D169C2"/>
    <w:rsid w:val="00D21AD3"/>
    <w:rsid w:val="00D23622"/>
    <w:rsid w:val="00D24F79"/>
    <w:rsid w:val="00D251CD"/>
    <w:rsid w:val="00D255F7"/>
    <w:rsid w:val="00D25A2B"/>
    <w:rsid w:val="00D26FD3"/>
    <w:rsid w:val="00D30126"/>
    <w:rsid w:val="00D32C8A"/>
    <w:rsid w:val="00D32DD7"/>
    <w:rsid w:val="00D32F31"/>
    <w:rsid w:val="00D40E34"/>
    <w:rsid w:val="00D4243F"/>
    <w:rsid w:val="00D42481"/>
    <w:rsid w:val="00D42FD7"/>
    <w:rsid w:val="00D4547C"/>
    <w:rsid w:val="00D45889"/>
    <w:rsid w:val="00D45CBC"/>
    <w:rsid w:val="00D4611B"/>
    <w:rsid w:val="00D46599"/>
    <w:rsid w:val="00D51A58"/>
    <w:rsid w:val="00D52C7F"/>
    <w:rsid w:val="00D533D7"/>
    <w:rsid w:val="00D533E3"/>
    <w:rsid w:val="00D5352C"/>
    <w:rsid w:val="00D5399D"/>
    <w:rsid w:val="00D54238"/>
    <w:rsid w:val="00D57A33"/>
    <w:rsid w:val="00D57A93"/>
    <w:rsid w:val="00D604FC"/>
    <w:rsid w:val="00D638A4"/>
    <w:rsid w:val="00D65027"/>
    <w:rsid w:val="00D6513F"/>
    <w:rsid w:val="00D65FB2"/>
    <w:rsid w:val="00D70AE8"/>
    <w:rsid w:val="00D71727"/>
    <w:rsid w:val="00D72EC3"/>
    <w:rsid w:val="00D73396"/>
    <w:rsid w:val="00D73669"/>
    <w:rsid w:val="00D74437"/>
    <w:rsid w:val="00D74D9C"/>
    <w:rsid w:val="00D75FE6"/>
    <w:rsid w:val="00D76401"/>
    <w:rsid w:val="00D77F3D"/>
    <w:rsid w:val="00D8065B"/>
    <w:rsid w:val="00D82588"/>
    <w:rsid w:val="00D838E1"/>
    <w:rsid w:val="00D86A11"/>
    <w:rsid w:val="00D94DD9"/>
    <w:rsid w:val="00D95A57"/>
    <w:rsid w:val="00DA0806"/>
    <w:rsid w:val="00DA0976"/>
    <w:rsid w:val="00DA2214"/>
    <w:rsid w:val="00DA284D"/>
    <w:rsid w:val="00DA381B"/>
    <w:rsid w:val="00DA3A83"/>
    <w:rsid w:val="00DA3B0A"/>
    <w:rsid w:val="00DA4646"/>
    <w:rsid w:val="00DA4BB5"/>
    <w:rsid w:val="00DA6040"/>
    <w:rsid w:val="00DA678D"/>
    <w:rsid w:val="00DB1C58"/>
    <w:rsid w:val="00DB2DFF"/>
    <w:rsid w:val="00DB2EB8"/>
    <w:rsid w:val="00DB31AD"/>
    <w:rsid w:val="00DB3A42"/>
    <w:rsid w:val="00DB5EBA"/>
    <w:rsid w:val="00DB694C"/>
    <w:rsid w:val="00DB6BAD"/>
    <w:rsid w:val="00DB7B20"/>
    <w:rsid w:val="00DC0331"/>
    <w:rsid w:val="00DC0424"/>
    <w:rsid w:val="00DC1E66"/>
    <w:rsid w:val="00DC1EFF"/>
    <w:rsid w:val="00DC2279"/>
    <w:rsid w:val="00DC2C56"/>
    <w:rsid w:val="00DC4513"/>
    <w:rsid w:val="00DC726C"/>
    <w:rsid w:val="00DD0AB0"/>
    <w:rsid w:val="00DD1FD0"/>
    <w:rsid w:val="00DD3912"/>
    <w:rsid w:val="00DD4A2D"/>
    <w:rsid w:val="00DD5642"/>
    <w:rsid w:val="00DD6F46"/>
    <w:rsid w:val="00DE0BF0"/>
    <w:rsid w:val="00DE1079"/>
    <w:rsid w:val="00DE47FB"/>
    <w:rsid w:val="00DE5257"/>
    <w:rsid w:val="00DE6E81"/>
    <w:rsid w:val="00DE71C4"/>
    <w:rsid w:val="00DE747E"/>
    <w:rsid w:val="00DE7741"/>
    <w:rsid w:val="00DF0427"/>
    <w:rsid w:val="00DF0FD7"/>
    <w:rsid w:val="00DF1FCE"/>
    <w:rsid w:val="00DF32C8"/>
    <w:rsid w:val="00DF337E"/>
    <w:rsid w:val="00E00AE1"/>
    <w:rsid w:val="00E0156D"/>
    <w:rsid w:val="00E0442C"/>
    <w:rsid w:val="00E053BE"/>
    <w:rsid w:val="00E11D4A"/>
    <w:rsid w:val="00E124A7"/>
    <w:rsid w:val="00E12D21"/>
    <w:rsid w:val="00E15453"/>
    <w:rsid w:val="00E16776"/>
    <w:rsid w:val="00E16C1F"/>
    <w:rsid w:val="00E20874"/>
    <w:rsid w:val="00E20D91"/>
    <w:rsid w:val="00E21CE4"/>
    <w:rsid w:val="00E22FFE"/>
    <w:rsid w:val="00E23F30"/>
    <w:rsid w:val="00E244FE"/>
    <w:rsid w:val="00E266B4"/>
    <w:rsid w:val="00E310FF"/>
    <w:rsid w:val="00E31906"/>
    <w:rsid w:val="00E31A59"/>
    <w:rsid w:val="00E32F86"/>
    <w:rsid w:val="00E34949"/>
    <w:rsid w:val="00E35C0E"/>
    <w:rsid w:val="00E35EC4"/>
    <w:rsid w:val="00E37467"/>
    <w:rsid w:val="00E379AE"/>
    <w:rsid w:val="00E40CC9"/>
    <w:rsid w:val="00E40D45"/>
    <w:rsid w:val="00E422DF"/>
    <w:rsid w:val="00E43A00"/>
    <w:rsid w:val="00E44810"/>
    <w:rsid w:val="00E44C1B"/>
    <w:rsid w:val="00E455CA"/>
    <w:rsid w:val="00E45C92"/>
    <w:rsid w:val="00E46715"/>
    <w:rsid w:val="00E476D8"/>
    <w:rsid w:val="00E4790F"/>
    <w:rsid w:val="00E51582"/>
    <w:rsid w:val="00E56D72"/>
    <w:rsid w:val="00E60618"/>
    <w:rsid w:val="00E62174"/>
    <w:rsid w:val="00E62AF1"/>
    <w:rsid w:val="00E6400B"/>
    <w:rsid w:val="00E64B94"/>
    <w:rsid w:val="00E665E3"/>
    <w:rsid w:val="00E67530"/>
    <w:rsid w:val="00E67825"/>
    <w:rsid w:val="00E70C69"/>
    <w:rsid w:val="00E711A9"/>
    <w:rsid w:val="00E719F4"/>
    <w:rsid w:val="00E7314E"/>
    <w:rsid w:val="00E74B79"/>
    <w:rsid w:val="00E76D9F"/>
    <w:rsid w:val="00E779B7"/>
    <w:rsid w:val="00E802F6"/>
    <w:rsid w:val="00E828BF"/>
    <w:rsid w:val="00E83148"/>
    <w:rsid w:val="00E838D2"/>
    <w:rsid w:val="00E87432"/>
    <w:rsid w:val="00E901A2"/>
    <w:rsid w:val="00E90746"/>
    <w:rsid w:val="00E90AE0"/>
    <w:rsid w:val="00E90EE3"/>
    <w:rsid w:val="00E911FB"/>
    <w:rsid w:val="00E939A2"/>
    <w:rsid w:val="00E94096"/>
    <w:rsid w:val="00E9428F"/>
    <w:rsid w:val="00E94883"/>
    <w:rsid w:val="00E95ABF"/>
    <w:rsid w:val="00EA2237"/>
    <w:rsid w:val="00EA282E"/>
    <w:rsid w:val="00EA370D"/>
    <w:rsid w:val="00EA38CB"/>
    <w:rsid w:val="00EA6A6C"/>
    <w:rsid w:val="00EA7534"/>
    <w:rsid w:val="00EB00D8"/>
    <w:rsid w:val="00EB0CA1"/>
    <w:rsid w:val="00EB1104"/>
    <w:rsid w:val="00EB1173"/>
    <w:rsid w:val="00EB15CB"/>
    <w:rsid w:val="00EB3388"/>
    <w:rsid w:val="00EB5900"/>
    <w:rsid w:val="00EB5FB6"/>
    <w:rsid w:val="00EB7300"/>
    <w:rsid w:val="00EC5CA1"/>
    <w:rsid w:val="00EC7222"/>
    <w:rsid w:val="00EC775B"/>
    <w:rsid w:val="00ED137F"/>
    <w:rsid w:val="00ED2D52"/>
    <w:rsid w:val="00ED3590"/>
    <w:rsid w:val="00ED4083"/>
    <w:rsid w:val="00ED6709"/>
    <w:rsid w:val="00ED68C1"/>
    <w:rsid w:val="00ED6A74"/>
    <w:rsid w:val="00ED7417"/>
    <w:rsid w:val="00ED7493"/>
    <w:rsid w:val="00ED75A1"/>
    <w:rsid w:val="00ED7BDE"/>
    <w:rsid w:val="00ED7C26"/>
    <w:rsid w:val="00EE026E"/>
    <w:rsid w:val="00EE3871"/>
    <w:rsid w:val="00EE4225"/>
    <w:rsid w:val="00EE5843"/>
    <w:rsid w:val="00EE660A"/>
    <w:rsid w:val="00EF0DAB"/>
    <w:rsid w:val="00EF2405"/>
    <w:rsid w:val="00EF3466"/>
    <w:rsid w:val="00EF4795"/>
    <w:rsid w:val="00EF66BA"/>
    <w:rsid w:val="00EF7FCB"/>
    <w:rsid w:val="00F0091D"/>
    <w:rsid w:val="00F00C98"/>
    <w:rsid w:val="00F0157A"/>
    <w:rsid w:val="00F01E91"/>
    <w:rsid w:val="00F02BFA"/>
    <w:rsid w:val="00F03130"/>
    <w:rsid w:val="00F032B4"/>
    <w:rsid w:val="00F03358"/>
    <w:rsid w:val="00F04A11"/>
    <w:rsid w:val="00F1014D"/>
    <w:rsid w:val="00F12838"/>
    <w:rsid w:val="00F13816"/>
    <w:rsid w:val="00F150B5"/>
    <w:rsid w:val="00F1779B"/>
    <w:rsid w:val="00F17861"/>
    <w:rsid w:val="00F17F2D"/>
    <w:rsid w:val="00F20E87"/>
    <w:rsid w:val="00F23381"/>
    <w:rsid w:val="00F252B3"/>
    <w:rsid w:val="00F26BF1"/>
    <w:rsid w:val="00F278BA"/>
    <w:rsid w:val="00F302D3"/>
    <w:rsid w:val="00F308B8"/>
    <w:rsid w:val="00F31779"/>
    <w:rsid w:val="00F328A1"/>
    <w:rsid w:val="00F344E8"/>
    <w:rsid w:val="00F355AD"/>
    <w:rsid w:val="00F35985"/>
    <w:rsid w:val="00F36183"/>
    <w:rsid w:val="00F37B77"/>
    <w:rsid w:val="00F4067C"/>
    <w:rsid w:val="00F4069C"/>
    <w:rsid w:val="00F4399F"/>
    <w:rsid w:val="00F447C9"/>
    <w:rsid w:val="00F44983"/>
    <w:rsid w:val="00F45731"/>
    <w:rsid w:val="00F4755B"/>
    <w:rsid w:val="00F479F8"/>
    <w:rsid w:val="00F47AC4"/>
    <w:rsid w:val="00F50C25"/>
    <w:rsid w:val="00F53AB4"/>
    <w:rsid w:val="00F54389"/>
    <w:rsid w:val="00F565F8"/>
    <w:rsid w:val="00F57BC0"/>
    <w:rsid w:val="00F60025"/>
    <w:rsid w:val="00F6050F"/>
    <w:rsid w:val="00F60987"/>
    <w:rsid w:val="00F61836"/>
    <w:rsid w:val="00F62039"/>
    <w:rsid w:val="00F6238A"/>
    <w:rsid w:val="00F62D91"/>
    <w:rsid w:val="00F67CD8"/>
    <w:rsid w:val="00F70041"/>
    <w:rsid w:val="00F70E07"/>
    <w:rsid w:val="00F70E45"/>
    <w:rsid w:val="00F71B6F"/>
    <w:rsid w:val="00F72045"/>
    <w:rsid w:val="00F72338"/>
    <w:rsid w:val="00F751FE"/>
    <w:rsid w:val="00F7767A"/>
    <w:rsid w:val="00F779DA"/>
    <w:rsid w:val="00F80D8C"/>
    <w:rsid w:val="00F815C5"/>
    <w:rsid w:val="00F8204A"/>
    <w:rsid w:val="00F8312C"/>
    <w:rsid w:val="00F864F1"/>
    <w:rsid w:val="00F87C34"/>
    <w:rsid w:val="00F92313"/>
    <w:rsid w:val="00F92F60"/>
    <w:rsid w:val="00F93402"/>
    <w:rsid w:val="00F93A72"/>
    <w:rsid w:val="00F9413E"/>
    <w:rsid w:val="00F94413"/>
    <w:rsid w:val="00F94679"/>
    <w:rsid w:val="00F959AE"/>
    <w:rsid w:val="00F96D8A"/>
    <w:rsid w:val="00FA1563"/>
    <w:rsid w:val="00FA1DD9"/>
    <w:rsid w:val="00FA1FD6"/>
    <w:rsid w:val="00FA2C18"/>
    <w:rsid w:val="00FA40B5"/>
    <w:rsid w:val="00FA5003"/>
    <w:rsid w:val="00FA69A6"/>
    <w:rsid w:val="00FA772B"/>
    <w:rsid w:val="00FB2F22"/>
    <w:rsid w:val="00FB3E82"/>
    <w:rsid w:val="00FB47A2"/>
    <w:rsid w:val="00FC017E"/>
    <w:rsid w:val="00FC13DB"/>
    <w:rsid w:val="00FC2765"/>
    <w:rsid w:val="00FC2A7C"/>
    <w:rsid w:val="00FC30BD"/>
    <w:rsid w:val="00FC36EA"/>
    <w:rsid w:val="00FC4422"/>
    <w:rsid w:val="00FC6DB4"/>
    <w:rsid w:val="00FD073B"/>
    <w:rsid w:val="00FD0A8A"/>
    <w:rsid w:val="00FD1BBC"/>
    <w:rsid w:val="00FD20D2"/>
    <w:rsid w:val="00FD2FB8"/>
    <w:rsid w:val="00FD335B"/>
    <w:rsid w:val="00FD3619"/>
    <w:rsid w:val="00FD38D3"/>
    <w:rsid w:val="00FD3F8D"/>
    <w:rsid w:val="00FD439D"/>
    <w:rsid w:val="00FD5F10"/>
    <w:rsid w:val="00FD6538"/>
    <w:rsid w:val="00FD6C04"/>
    <w:rsid w:val="00FE0183"/>
    <w:rsid w:val="00FE1240"/>
    <w:rsid w:val="00FE1E3B"/>
    <w:rsid w:val="00FE2AF2"/>
    <w:rsid w:val="00FE40B8"/>
    <w:rsid w:val="00FE5CED"/>
    <w:rsid w:val="00FE6447"/>
    <w:rsid w:val="00FE6843"/>
    <w:rsid w:val="00FF0515"/>
    <w:rsid w:val="00FF07C4"/>
    <w:rsid w:val="00FF07D2"/>
    <w:rsid w:val="00FF0C74"/>
    <w:rsid w:val="00FF1920"/>
    <w:rsid w:val="00FF2904"/>
    <w:rsid w:val="00FF347D"/>
    <w:rsid w:val="00FF47E0"/>
    <w:rsid w:val="00FF53A3"/>
    <w:rsid w:val="00FF651F"/>
    <w:rsid w:val="00FF6E5A"/>
    <w:rsid w:val="00FF74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A95CF5B-1057-48B6-ABAF-B5697100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2123"/>
    <w:pPr>
      <w:ind w:firstLine="567"/>
    </w:pPr>
    <w:rPr>
      <w:rFonts w:ascii="Arial" w:hAnsi="Arial"/>
      <w:sz w:val="24"/>
      <w:szCs w:val="24"/>
    </w:rPr>
  </w:style>
  <w:style w:type="paragraph" w:styleId="Nadpis1">
    <w:name w:val="heading 1"/>
    <w:basedOn w:val="Normln"/>
    <w:next w:val="Normln"/>
    <w:link w:val="Nadpis1Char"/>
    <w:qFormat/>
    <w:pPr>
      <w:keepNext/>
      <w:numPr>
        <w:numId w:val="15"/>
      </w:numPr>
      <w:outlineLvl w:val="0"/>
    </w:pPr>
    <w:rPr>
      <w:b/>
      <w:sz w:val="28"/>
      <w:szCs w:val="20"/>
    </w:rPr>
  </w:style>
  <w:style w:type="paragraph" w:styleId="Nadpis2">
    <w:name w:val="heading 2"/>
    <w:basedOn w:val="Normln"/>
    <w:next w:val="Normln"/>
    <w:qFormat/>
    <w:pPr>
      <w:keepNext/>
      <w:numPr>
        <w:ilvl w:val="1"/>
        <w:numId w:val="15"/>
      </w:numPr>
      <w:outlineLvl w:val="1"/>
    </w:pPr>
    <w:rPr>
      <w:b/>
      <w:szCs w:val="20"/>
    </w:rPr>
  </w:style>
  <w:style w:type="paragraph" w:styleId="Nadpis3">
    <w:name w:val="heading 3"/>
    <w:basedOn w:val="Normln"/>
    <w:next w:val="Normln"/>
    <w:qFormat/>
    <w:pPr>
      <w:keepNext/>
      <w:numPr>
        <w:ilvl w:val="2"/>
        <w:numId w:val="15"/>
      </w:numPr>
      <w:spacing w:before="240" w:after="60"/>
      <w:outlineLvl w:val="2"/>
    </w:pPr>
    <w:rPr>
      <w:szCs w:val="20"/>
      <w:u w:val="single"/>
    </w:rPr>
  </w:style>
  <w:style w:type="paragraph" w:styleId="Nadpis4">
    <w:name w:val="heading 4"/>
    <w:basedOn w:val="Normln"/>
    <w:next w:val="Normln"/>
    <w:qFormat/>
    <w:pPr>
      <w:keepNext/>
      <w:numPr>
        <w:ilvl w:val="3"/>
        <w:numId w:val="15"/>
      </w:numPr>
      <w:outlineLvl w:val="3"/>
    </w:pPr>
    <w:rPr>
      <w:szCs w:val="20"/>
    </w:rPr>
  </w:style>
  <w:style w:type="paragraph" w:styleId="Nadpis5">
    <w:name w:val="heading 5"/>
    <w:basedOn w:val="Normln"/>
    <w:next w:val="Normln"/>
    <w:qFormat/>
    <w:pPr>
      <w:keepNext/>
      <w:numPr>
        <w:ilvl w:val="4"/>
        <w:numId w:val="15"/>
      </w:numPr>
      <w:jc w:val="both"/>
      <w:outlineLvl w:val="4"/>
    </w:pPr>
    <w:rPr>
      <w:rFonts w:cs="Arial"/>
      <w:u w:val="single"/>
    </w:rPr>
  </w:style>
  <w:style w:type="paragraph" w:styleId="Nadpis6">
    <w:name w:val="heading 6"/>
    <w:basedOn w:val="Normln"/>
    <w:next w:val="Normln"/>
    <w:qFormat/>
    <w:pPr>
      <w:keepNext/>
      <w:numPr>
        <w:ilvl w:val="5"/>
        <w:numId w:val="15"/>
      </w:numPr>
      <w:outlineLvl w:val="5"/>
    </w:pPr>
    <w:rPr>
      <w:b/>
      <w:szCs w:val="20"/>
      <w:u w:val="single"/>
    </w:rPr>
  </w:style>
  <w:style w:type="paragraph" w:styleId="Nadpis7">
    <w:name w:val="heading 7"/>
    <w:basedOn w:val="Normln"/>
    <w:next w:val="Normln"/>
    <w:qFormat/>
    <w:pPr>
      <w:keepNext/>
      <w:numPr>
        <w:ilvl w:val="6"/>
        <w:numId w:val="15"/>
      </w:numPr>
      <w:jc w:val="both"/>
      <w:outlineLvl w:val="6"/>
    </w:pPr>
    <w:rPr>
      <w:rFonts w:cs="Arial"/>
      <w:u w:val="single"/>
    </w:rPr>
  </w:style>
  <w:style w:type="paragraph" w:styleId="Nadpis8">
    <w:name w:val="heading 8"/>
    <w:basedOn w:val="Normln"/>
    <w:next w:val="Normln"/>
    <w:qFormat/>
    <w:pPr>
      <w:keepNext/>
      <w:numPr>
        <w:ilvl w:val="7"/>
        <w:numId w:val="15"/>
      </w:numPr>
      <w:shd w:val="clear" w:color="auto" w:fill="FFFFFF"/>
      <w:outlineLvl w:val="7"/>
    </w:pPr>
    <w:rPr>
      <w:b/>
      <w:u w:val="single"/>
    </w:rPr>
  </w:style>
  <w:style w:type="paragraph" w:styleId="Nadpis9">
    <w:name w:val="heading 9"/>
    <w:basedOn w:val="Normln"/>
    <w:next w:val="Normln"/>
    <w:qFormat/>
    <w:pPr>
      <w:keepNext/>
      <w:numPr>
        <w:ilvl w:val="8"/>
        <w:numId w:val="15"/>
      </w:numPr>
      <w:outlineLvl w:val="8"/>
    </w:pPr>
    <w:rPr>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jc w:val="both"/>
    </w:pPr>
    <w:rPr>
      <w:szCs w:val="20"/>
    </w:rPr>
  </w:style>
  <w:style w:type="paragraph" w:styleId="Zhlav">
    <w:name w:val="header"/>
    <w:basedOn w:val="Normln"/>
    <w:pPr>
      <w:tabs>
        <w:tab w:val="center" w:pos="4536"/>
        <w:tab w:val="right" w:pos="9072"/>
      </w:tabs>
    </w:pPr>
    <w:rPr>
      <w:sz w:val="20"/>
      <w:szCs w:val="20"/>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 w:val="20"/>
      <w:szCs w:val="20"/>
    </w:rPr>
  </w:style>
  <w:style w:type="paragraph" w:styleId="Obsah1">
    <w:name w:val="toc 1"/>
    <w:basedOn w:val="Normln"/>
    <w:next w:val="Normln"/>
    <w:autoRedefine/>
    <w:uiPriority w:val="39"/>
    <w:pPr>
      <w:tabs>
        <w:tab w:val="left" w:pos="360"/>
        <w:tab w:val="right" w:leader="dot" w:pos="9205"/>
      </w:tabs>
      <w:spacing w:before="120" w:after="120"/>
      <w:ind w:left="360" w:hanging="360"/>
    </w:pPr>
    <w:rPr>
      <w:b/>
      <w:bCs/>
      <w:noProof/>
      <w:szCs w:val="28"/>
    </w:rPr>
  </w:style>
  <w:style w:type="paragraph" w:styleId="Obsah2">
    <w:name w:val="toc 2"/>
    <w:basedOn w:val="Normln"/>
    <w:next w:val="Normln"/>
    <w:autoRedefine/>
    <w:uiPriority w:val="39"/>
    <w:pPr>
      <w:tabs>
        <w:tab w:val="right" w:leader="dot" w:pos="9205"/>
      </w:tabs>
      <w:spacing w:before="120" w:after="120"/>
      <w:ind w:left="896" w:hanging="658"/>
    </w:pPr>
    <w:rPr>
      <w:rFonts w:cs="Arial"/>
      <w:smallCaps/>
      <w:noProof/>
    </w:rPr>
  </w:style>
  <w:style w:type="paragraph" w:styleId="Obsah3">
    <w:name w:val="toc 3"/>
    <w:basedOn w:val="Normln"/>
    <w:next w:val="Normln"/>
    <w:autoRedefine/>
    <w:uiPriority w:val="39"/>
    <w:pPr>
      <w:ind w:left="480"/>
    </w:pPr>
    <w:rPr>
      <w:i/>
      <w:iCs/>
    </w:rPr>
  </w:style>
  <w:style w:type="paragraph" w:styleId="Obsah4">
    <w:name w:val="toc 4"/>
    <w:basedOn w:val="Normln"/>
    <w:next w:val="Normln"/>
    <w:autoRedefine/>
    <w:semiHidden/>
    <w:pPr>
      <w:ind w:left="720"/>
    </w:pPr>
    <w:rPr>
      <w:szCs w:val="21"/>
    </w:rPr>
  </w:style>
  <w:style w:type="paragraph" w:styleId="Obsah5">
    <w:name w:val="toc 5"/>
    <w:basedOn w:val="Normln"/>
    <w:next w:val="Normln"/>
    <w:autoRedefine/>
    <w:semiHidden/>
    <w:pPr>
      <w:ind w:left="960"/>
    </w:pPr>
    <w:rPr>
      <w:szCs w:val="21"/>
    </w:rPr>
  </w:style>
  <w:style w:type="paragraph" w:styleId="Obsah6">
    <w:name w:val="toc 6"/>
    <w:basedOn w:val="Normln"/>
    <w:next w:val="Normln"/>
    <w:autoRedefine/>
    <w:semiHidden/>
    <w:pPr>
      <w:ind w:left="1200"/>
    </w:pPr>
    <w:rPr>
      <w:szCs w:val="21"/>
    </w:rPr>
  </w:style>
  <w:style w:type="paragraph" w:styleId="Obsah7">
    <w:name w:val="toc 7"/>
    <w:basedOn w:val="Normln"/>
    <w:next w:val="Normln"/>
    <w:autoRedefine/>
    <w:semiHidden/>
    <w:pPr>
      <w:ind w:left="1440"/>
    </w:pPr>
    <w:rPr>
      <w:szCs w:val="21"/>
    </w:rPr>
  </w:style>
  <w:style w:type="paragraph" w:styleId="Obsah8">
    <w:name w:val="toc 8"/>
    <w:basedOn w:val="Normln"/>
    <w:next w:val="Normln"/>
    <w:autoRedefine/>
    <w:semiHidden/>
    <w:pPr>
      <w:ind w:left="1680"/>
    </w:pPr>
    <w:rPr>
      <w:szCs w:val="21"/>
    </w:rPr>
  </w:style>
  <w:style w:type="paragraph" w:styleId="Obsah9">
    <w:name w:val="toc 9"/>
    <w:basedOn w:val="Normln"/>
    <w:next w:val="Normln"/>
    <w:autoRedefine/>
    <w:semiHidden/>
    <w:pPr>
      <w:ind w:left="1920"/>
    </w:pPr>
    <w:rPr>
      <w:szCs w:val="21"/>
    </w:rPr>
  </w:style>
  <w:style w:type="paragraph" w:styleId="Zkladntext">
    <w:name w:val="Body Text"/>
    <w:basedOn w:val="Normln"/>
    <w:pPr>
      <w:jc w:val="both"/>
    </w:pPr>
  </w:style>
  <w:style w:type="character" w:styleId="Hypertextovodkaz">
    <w:name w:val="Hyperlink"/>
    <w:uiPriority w:val="99"/>
    <w:rPr>
      <w:color w:val="0000FF"/>
      <w:u w:val="single"/>
    </w:rPr>
  </w:style>
  <w:style w:type="character" w:customStyle="1" w:styleId="vlastn1">
    <w:name w:val="vlastní1"/>
    <w:rPr>
      <w:b/>
    </w:rPr>
  </w:style>
  <w:style w:type="paragraph" w:styleId="Zkladntextodsazen3">
    <w:name w:val="Body Text Indent 3"/>
    <w:basedOn w:val="Normln"/>
    <w:pPr>
      <w:ind w:firstLine="397"/>
      <w:jc w:val="both"/>
    </w:pPr>
    <w:rPr>
      <w:sz w:val="20"/>
      <w:szCs w:val="20"/>
    </w:rPr>
  </w:style>
  <w:style w:type="paragraph" w:styleId="Zkladntext2">
    <w:name w:val="Body Text 2"/>
    <w:basedOn w:val="Normln"/>
    <w:pPr>
      <w:ind w:right="-1"/>
      <w:jc w:val="both"/>
    </w:pPr>
    <w:rPr>
      <w:szCs w:val="20"/>
    </w:rPr>
  </w:style>
  <w:style w:type="paragraph" w:styleId="Prosttext">
    <w:name w:val="Plain Text"/>
    <w:basedOn w:val="Normln"/>
    <w:rPr>
      <w:rFonts w:ascii="Courier New" w:hAnsi="Courier New" w:cs="Courier New"/>
      <w:sz w:val="20"/>
      <w:szCs w:val="20"/>
    </w:rPr>
  </w:style>
  <w:style w:type="paragraph" w:styleId="Zkladntextodsazen2">
    <w:name w:val="Body Text Indent 2"/>
    <w:basedOn w:val="Normln"/>
    <w:pPr>
      <w:ind w:left="1416"/>
      <w:jc w:val="both"/>
    </w:pPr>
  </w:style>
  <w:style w:type="paragraph" w:styleId="Zkladntext3">
    <w:name w:val="Body Text 3"/>
    <w:basedOn w:val="Normln"/>
    <w:pPr>
      <w:tabs>
        <w:tab w:val="left" w:pos="426"/>
      </w:tabs>
    </w:pPr>
    <w:rPr>
      <w:sz w:val="22"/>
      <w:szCs w:val="20"/>
    </w:rPr>
  </w:style>
  <w:style w:type="character" w:styleId="Sledovanodkaz">
    <w:name w:val="FollowedHyperlink"/>
    <w:rPr>
      <w:color w:val="800080"/>
      <w:u w:val="single"/>
    </w:rPr>
  </w:style>
  <w:style w:type="paragraph" w:customStyle="1" w:styleId="nadpis10">
    <w:name w:val="nadpis 1"/>
    <w:basedOn w:val="Nadpis3"/>
    <w:autoRedefine/>
    <w:pPr>
      <w:keepNext w:val="0"/>
      <w:numPr>
        <w:ilvl w:val="0"/>
        <w:numId w:val="0"/>
      </w:numPr>
      <w:spacing w:before="120" w:after="0"/>
      <w:outlineLvl w:val="9"/>
    </w:pPr>
    <w:rPr>
      <w:b/>
      <w:bCs/>
      <w:szCs w:val="24"/>
      <w:u w:val="none"/>
    </w:rPr>
  </w:style>
  <w:style w:type="paragraph" w:customStyle="1" w:styleId="tabulka">
    <w:name w:val="tabulka"/>
    <w:basedOn w:val="Normln"/>
    <w:next w:val="Normln"/>
    <w:pPr>
      <w:ind w:firstLine="0"/>
      <w:jc w:val="both"/>
    </w:pPr>
    <w:rPr>
      <w:rFonts w:ascii="Arial Narrow" w:hAnsi="Arial Narrow"/>
      <w:sz w:val="22"/>
      <w:szCs w:val="20"/>
    </w:rPr>
  </w:style>
  <w:style w:type="character" w:customStyle="1" w:styleId="tabulkaChar">
    <w:name w:val="tabulka Char"/>
    <w:rPr>
      <w:rFonts w:ascii="Arial Narrow" w:hAnsi="Arial Narrow"/>
      <w:sz w:val="22"/>
      <w:lang w:val="cs-CZ" w:eastAsia="cs-CZ" w:bidi="ar-SA"/>
    </w:rPr>
  </w:style>
  <w:style w:type="paragraph" w:customStyle="1" w:styleId="NormlnIMP1">
    <w:name w:val="Normální_IMP1"/>
    <w:basedOn w:val="Normln"/>
    <w:pPr>
      <w:suppressAutoHyphens/>
      <w:overflowPunct w:val="0"/>
      <w:autoSpaceDE w:val="0"/>
      <w:autoSpaceDN w:val="0"/>
      <w:adjustRightInd w:val="0"/>
      <w:spacing w:line="265" w:lineRule="auto"/>
      <w:ind w:firstLine="0"/>
      <w:textAlignment w:val="baseline"/>
    </w:pPr>
    <w:rPr>
      <w:rFonts w:ascii="Times New Roman" w:hAnsi="Times New Roman"/>
      <w:szCs w:val="20"/>
    </w:rPr>
  </w:style>
  <w:style w:type="character" w:customStyle="1" w:styleId="ZkladntextodsazenChar">
    <w:name w:val="Základní text odsazený Char"/>
    <w:link w:val="Zkladntextodsazen"/>
    <w:rsid w:val="00034F16"/>
    <w:rPr>
      <w:rFonts w:ascii="Arial" w:hAnsi="Arial"/>
      <w:sz w:val="24"/>
      <w:lang w:val="cs-CZ" w:eastAsia="cs-CZ" w:bidi="ar-SA"/>
    </w:rPr>
  </w:style>
  <w:style w:type="paragraph" w:customStyle="1" w:styleId="Export0">
    <w:name w:val="Export 0"/>
    <w:rsid w:val="00C5162F"/>
    <w:rPr>
      <w:rFonts w:ascii="Allegro BT" w:hAnsi="Allegro BT"/>
      <w:sz w:val="24"/>
      <w:lang w:val="en-US"/>
    </w:rPr>
  </w:style>
  <w:style w:type="table" w:styleId="Mkatabulky">
    <w:name w:val="Table Grid"/>
    <w:basedOn w:val="Normlntabulka"/>
    <w:rsid w:val="00A07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CharCharCharCharCharCharCharCharCharCharCharCharCharCharCharCharCharCharCharCharCharCharCharChar1CharCharCharCharCharCharChar">
    <w:name w:val="Char Char Char Char Char1 Char Char Char Char Char Char Char Char Char Char Char Char Char Char Char Char Char Char Char Char Char Char Char Char1 Char Char Char Char Char Char Char"/>
    <w:basedOn w:val="Normln"/>
    <w:rsid w:val="009D3348"/>
    <w:pPr>
      <w:spacing w:after="160" w:line="240" w:lineRule="exact"/>
      <w:ind w:firstLine="0"/>
    </w:pPr>
    <w:rPr>
      <w:rFonts w:ascii="Verdana" w:hAnsi="Verdana" w:cs="Verdana"/>
      <w:sz w:val="20"/>
      <w:szCs w:val="20"/>
      <w:lang w:val="en-US" w:eastAsia="en-US"/>
    </w:rPr>
  </w:style>
  <w:style w:type="paragraph" w:customStyle="1" w:styleId="Default">
    <w:name w:val="Default"/>
    <w:rsid w:val="009D3348"/>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9D3348"/>
    <w:pPr>
      <w:ind w:left="720" w:firstLine="0"/>
      <w:contextualSpacing/>
    </w:pPr>
    <w:rPr>
      <w:rFonts w:ascii="Times New Roman" w:hAnsi="Times New Roman"/>
      <w:bCs/>
      <w:snapToGrid w:val="0"/>
      <w:szCs w:val="20"/>
    </w:rPr>
  </w:style>
  <w:style w:type="paragraph" w:customStyle="1" w:styleId="13">
    <w:name w:val="č.13"/>
    <w:basedOn w:val="Normln"/>
    <w:next w:val="Normln"/>
    <w:rsid w:val="009D3348"/>
    <w:pPr>
      <w:ind w:firstLine="0"/>
      <w:jc w:val="both"/>
    </w:pPr>
    <w:rPr>
      <w:rFonts w:ascii="Times New Roman" w:hAnsi="Times New Roman"/>
      <w:i/>
      <w:szCs w:val="20"/>
    </w:rPr>
  </w:style>
  <w:style w:type="character" w:styleId="Siln">
    <w:name w:val="Strong"/>
    <w:qFormat/>
    <w:rsid w:val="009249C1"/>
    <w:rPr>
      <w:b/>
      <w:bCs/>
    </w:rPr>
  </w:style>
  <w:style w:type="paragraph" w:styleId="Textbubliny">
    <w:name w:val="Balloon Text"/>
    <w:basedOn w:val="Normln"/>
    <w:semiHidden/>
    <w:rsid w:val="005F5C58"/>
    <w:rPr>
      <w:rFonts w:ascii="Tahoma" w:hAnsi="Tahoma" w:cs="Tahoma"/>
      <w:sz w:val="16"/>
      <w:szCs w:val="16"/>
    </w:rPr>
  </w:style>
  <w:style w:type="character" w:customStyle="1" w:styleId="CharChar1">
    <w:name w:val="Char Char1"/>
    <w:rsid w:val="00CA49AD"/>
    <w:rPr>
      <w:rFonts w:ascii="Arial" w:hAnsi="Arial"/>
      <w:sz w:val="24"/>
      <w:lang w:val="cs-CZ" w:eastAsia="cs-CZ" w:bidi="ar-SA"/>
    </w:rPr>
  </w:style>
  <w:style w:type="paragraph" w:styleId="Normlnweb">
    <w:name w:val="Normal (Web)"/>
    <w:basedOn w:val="Normln"/>
    <w:rsid w:val="001A0199"/>
    <w:pPr>
      <w:spacing w:before="100" w:beforeAutospacing="1" w:after="100" w:afterAutospacing="1"/>
      <w:ind w:firstLine="0"/>
    </w:pPr>
    <w:rPr>
      <w:rFonts w:ascii="Times New Roman" w:hAnsi="Times New Roman"/>
    </w:rPr>
  </w:style>
  <w:style w:type="paragraph" w:customStyle="1" w:styleId="Seznam1">
    <w:name w:val="Seznam1"/>
    <w:basedOn w:val="Normln"/>
    <w:rsid w:val="003E5D43"/>
    <w:pPr>
      <w:tabs>
        <w:tab w:val="left" w:pos="680"/>
      </w:tabs>
      <w:suppressAutoHyphens/>
      <w:adjustRightInd w:val="0"/>
      <w:spacing w:after="60" w:line="360" w:lineRule="atLeast"/>
      <w:ind w:left="680" w:hanging="680"/>
      <w:jc w:val="both"/>
      <w:textAlignment w:val="baseline"/>
    </w:pPr>
    <w:rPr>
      <w:rFonts w:ascii="Times New Roman" w:hAnsi="Times New Roman"/>
      <w:kern w:val="16"/>
      <w:szCs w:val="20"/>
    </w:rPr>
  </w:style>
  <w:style w:type="paragraph" w:customStyle="1" w:styleId="Normal1">
    <w:name w:val="Normal1"/>
    <w:rsid w:val="003E5D43"/>
    <w:pPr>
      <w:widowControl w:val="0"/>
      <w:tabs>
        <w:tab w:val="left" w:pos="680"/>
      </w:tabs>
      <w:suppressAutoHyphens/>
      <w:adjustRightInd w:val="0"/>
      <w:spacing w:before="240" w:after="120" w:line="360" w:lineRule="atLeast"/>
      <w:jc w:val="both"/>
      <w:textAlignment w:val="baseline"/>
    </w:pPr>
    <w:rPr>
      <w:kern w:val="16"/>
      <w:sz w:val="24"/>
    </w:rPr>
  </w:style>
  <w:style w:type="paragraph" w:styleId="slovanseznam">
    <w:name w:val="List Number"/>
    <w:basedOn w:val="Normln"/>
    <w:rsid w:val="003E5D43"/>
    <w:pPr>
      <w:widowControl w:val="0"/>
      <w:numPr>
        <w:numId w:val="29"/>
      </w:numPr>
      <w:adjustRightInd w:val="0"/>
      <w:spacing w:line="360" w:lineRule="atLeast"/>
      <w:jc w:val="both"/>
      <w:textAlignment w:val="baseline"/>
    </w:pPr>
    <w:rPr>
      <w:rFonts w:ascii="Times New Roman" w:hAnsi="Times New Roman"/>
      <w:sz w:val="20"/>
      <w:szCs w:val="20"/>
    </w:rPr>
  </w:style>
  <w:style w:type="paragraph" w:styleId="Textpoznpodarou">
    <w:name w:val="footnote text"/>
    <w:basedOn w:val="Normln"/>
    <w:semiHidden/>
    <w:rsid w:val="003E5D43"/>
    <w:pPr>
      <w:adjustRightInd w:val="0"/>
      <w:spacing w:line="360" w:lineRule="atLeast"/>
      <w:ind w:firstLine="0"/>
      <w:jc w:val="both"/>
      <w:textAlignment w:val="baseline"/>
    </w:pPr>
    <w:rPr>
      <w:rFonts w:ascii="Times New Roman" w:hAnsi="Times New Roman"/>
      <w:sz w:val="20"/>
      <w:szCs w:val="20"/>
    </w:rPr>
  </w:style>
  <w:style w:type="paragraph" w:customStyle="1" w:styleId="Odrka2">
    <w:name w:val="Odrážka2"/>
    <w:basedOn w:val="Normln"/>
    <w:rsid w:val="003E5D43"/>
    <w:pPr>
      <w:numPr>
        <w:numId w:val="1"/>
      </w:numPr>
      <w:adjustRightInd w:val="0"/>
      <w:spacing w:before="60" w:line="360" w:lineRule="atLeast"/>
      <w:jc w:val="both"/>
      <w:textAlignment w:val="baseline"/>
    </w:pPr>
    <w:rPr>
      <w:sz w:val="22"/>
      <w:szCs w:val="20"/>
    </w:rPr>
  </w:style>
  <w:style w:type="paragraph" w:customStyle="1" w:styleId="Normal11">
    <w:name w:val="Normal11"/>
    <w:basedOn w:val="Normal1"/>
    <w:rsid w:val="003E5D43"/>
    <w:pPr>
      <w:spacing w:before="120"/>
    </w:pPr>
  </w:style>
  <w:style w:type="paragraph" w:customStyle="1" w:styleId="LNADPIS">
    <w:name w:val="L NADPIS"/>
    <w:basedOn w:val="Normln"/>
    <w:rsid w:val="00E6400B"/>
    <w:pPr>
      <w:spacing w:after="100" w:afterAutospacing="1"/>
      <w:ind w:firstLine="0"/>
      <w:jc w:val="center"/>
    </w:pPr>
    <w:rPr>
      <w:rFonts w:ascii="Times New Roman" w:hAnsi="Times New Roman"/>
      <w:b/>
      <w:caps/>
      <w:spacing w:val="30"/>
      <w:sz w:val="36"/>
      <w:szCs w:val="20"/>
    </w:rPr>
  </w:style>
  <w:style w:type="character" w:customStyle="1" w:styleId="Nadpis1Char">
    <w:name w:val="Nadpis 1 Char"/>
    <w:basedOn w:val="Standardnpsmoodstavce"/>
    <w:link w:val="Nadpis1"/>
    <w:rsid w:val="002932FD"/>
    <w:rPr>
      <w:rFonts w:ascii="Arial" w:hAnsi="Arial"/>
      <w:b/>
      <w:sz w:val="28"/>
    </w:rPr>
  </w:style>
  <w:style w:type="character" w:customStyle="1" w:styleId="ZpatChar">
    <w:name w:val="Zápatí Char"/>
    <w:basedOn w:val="Standardnpsmoodstavce"/>
    <w:link w:val="Zpat"/>
    <w:uiPriority w:val="99"/>
    <w:rsid w:val="00B8221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416">
      <w:bodyDiv w:val="1"/>
      <w:marLeft w:val="0"/>
      <w:marRight w:val="0"/>
      <w:marTop w:val="0"/>
      <w:marBottom w:val="0"/>
      <w:divBdr>
        <w:top w:val="none" w:sz="0" w:space="0" w:color="auto"/>
        <w:left w:val="none" w:sz="0" w:space="0" w:color="auto"/>
        <w:bottom w:val="none" w:sz="0" w:space="0" w:color="auto"/>
        <w:right w:val="none" w:sz="0" w:space="0" w:color="auto"/>
      </w:divBdr>
    </w:div>
    <w:div w:id="161547134">
      <w:bodyDiv w:val="1"/>
      <w:marLeft w:val="0"/>
      <w:marRight w:val="0"/>
      <w:marTop w:val="0"/>
      <w:marBottom w:val="0"/>
      <w:divBdr>
        <w:top w:val="none" w:sz="0" w:space="0" w:color="auto"/>
        <w:left w:val="none" w:sz="0" w:space="0" w:color="auto"/>
        <w:bottom w:val="none" w:sz="0" w:space="0" w:color="auto"/>
        <w:right w:val="none" w:sz="0" w:space="0" w:color="auto"/>
      </w:divBdr>
    </w:div>
    <w:div w:id="262692425">
      <w:bodyDiv w:val="1"/>
      <w:marLeft w:val="0"/>
      <w:marRight w:val="0"/>
      <w:marTop w:val="0"/>
      <w:marBottom w:val="0"/>
      <w:divBdr>
        <w:top w:val="none" w:sz="0" w:space="0" w:color="auto"/>
        <w:left w:val="none" w:sz="0" w:space="0" w:color="auto"/>
        <w:bottom w:val="none" w:sz="0" w:space="0" w:color="auto"/>
        <w:right w:val="none" w:sz="0" w:space="0" w:color="auto"/>
      </w:divBdr>
      <w:divsChild>
        <w:div w:id="1421565595">
          <w:marLeft w:val="0"/>
          <w:marRight w:val="0"/>
          <w:marTop w:val="0"/>
          <w:marBottom w:val="0"/>
          <w:divBdr>
            <w:top w:val="none" w:sz="0" w:space="0" w:color="auto"/>
            <w:left w:val="none" w:sz="0" w:space="0" w:color="auto"/>
            <w:bottom w:val="none" w:sz="0" w:space="0" w:color="auto"/>
            <w:right w:val="none" w:sz="0" w:space="0" w:color="auto"/>
          </w:divBdr>
          <w:divsChild>
            <w:div w:id="383798072">
              <w:marLeft w:val="0"/>
              <w:marRight w:val="0"/>
              <w:marTop w:val="0"/>
              <w:marBottom w:val="0"/>
              <w:divBdr>
                <w:top w:val="none" w:sz="0" w:space="0" w:color="auto"/>
                <w:left w:val="none" w:sz="0" w:space="0" w:color="auto"/>
                <w:bottom w:val="none" w:sz="0" w:space="0" w:color="auto"/>
                <w:right w:val="none" w:sz="0" w:space="0" w:color="auto"/>
              </w:divBdr>
              <w:divsChild>
                <w:div w:id="1949508364">
                  <w:marLeft w:val="0"/>
                  <w:marRight w:val="0"/>
                  <w:marTop w:val="0"/>
                  <w:marBottom w:val="0"/>
                  <w:divBdr>
                    <w:top w:val="none" w:sz="0" w:space="0" w:color="auto"/>
                    <w:left w:val="none" w:sz="0" w:space="0" w:color="auto"/>
                    <w:bottom w:val="none" w:sz="0" w:space="0" w:color="auto"/>
                    <w:right w:val="none" w:sz="0" w:space="0" w:color="auto"/>
                  </w:divBdr>
                  <w:divsChild>
                    <w:div w:id="1579903363">
                      <w:marLeft w:val="0"/>
                      <w:marRight w:val="0"/>
                      <w:marTop w:val="0"/>
                      <w:marBottom w:val="0"/>
                      <w:divBdr>
                        <w:top w:val="none" w:sz="0" w:space="0" w:color="auto"/>
                        <w:left w:val="none" w:sz="0" w:space="0" w:color="auto"/>
                        <w:bottom w:val="none" w:sz="0" w:space="0" w:color="auto"/>
                        <w:right w:val="none" w:sz="0" w:space="0" w:color="auto"/>
                      </w:divBdr>
                      <w:divsChild>
                        <w:div w:id="977488310">
                          <w:marLeft w:val="0"/>
                          <w:marRight w:val="0"/>
                          <w:marTop w:val="0"/>
                          <w:marBottom w:val="0"/>
                          <w:divBdr>
                            <w:top w:val="none" w:sz="0" w:space="0" w:color="auto"/>
                            <w:left w:val="none" w:sz="0" w:space="0" w:color="auto"/>
                            <w:bottom w:val="none" w:sz="0" w:space="0" w:color="auto"/>
                            <w:right w:val="none" w:sz="0" w:space="0" w:color="auto"/>
                          </w:divBdr>
                          <w:divsChild>
                            <w:div w:id="1519347570">
                              <w:marLeft w:val="0"/>
                              <w:marRight w:val="0"/>
                              <w:marTop w:val="0"/>
                              <w:marBottom w:val="0"/>
                              <w:divBdr>
                                <w:top w:val="none" w:sz="0" w:space="0" w:color="auto"/>
                                <w:left w:val="none" w:sz="0" w:space="0" w:color="auto"/>
                                <w:bottom w:val="none" w:sz="0" w:space="0" w:color="auto"/>
                                <w:right w:val="none" w:sz="0" w:space="0" w:color="auto"/>
                              </w:divBdr>
                              <w:divsChild>
                                <w:div w:id="570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294264">
      <w:bodyDiv w:val="1"/>
      <w:marLeft w:val="0"/>
      <w:marRight w:val="0"/>
      <w:marTop w:val="0"/>
      <w:marBottom w:val="0"/>
      <w:divBdr>
        <w:top w:val="none" w:sz="0" w:space="0" w:color="auto"/>
        <w:left w:val="none" w:sz="0" w:space="0" w:color="auto"/>
        <w:bottom w:val="none" w:sz="0" w:space="0" w:color="auto"/>
        <w:right w:val="none" w:sz="0" w:space="0" w:color="auto"/>
      </w:divBdr>
    </w:div>
    <w:div w:id="688483929">
      <w:bodyDiv w:val="1"/>
      <w:marLeft w:val="0"/>
      <w:marRight w:val="0"/>
      <w:marTop w:val="0"/>
      <w:marBottom w:val="0"/>
      <w:divBdr>
        <w:top w:val="none" w:sz="0" w:space="0" w:color="auto"/>
        <w:left w:val="none" w:sz="0" w:space="0" w:color="auto"/>
        <w:bottom w:val="none" w:sz="0" w:space="0" w:color="auto"/>
        <w:right w:val="none" w:sz="0" w:space="0" w:color="auto"/>
      </w:divBdr>
    </w:div>
    <w:div w:id="800535125">
      <w:bodyDiv w:val="1"/>
      <w:marLeft w:val="0"/>
      <w:marRight w:val="0"/>
      <w:marTop w:val="0"/>
      <w:marBottom w:val="0"/>
      <w:divBdr>
        <w:top w:val="none" w:sz="0" w:space="0" w:color="auto"/>
        <w:left w:val="none" w:sz="0" w:space="0" w:color="auto"/>
        <w:bottom w:val="none" w:sz="0" w:space="0" w:color="auto"/>
        <w:right w:val="none" w:sz="0" w:space="0" w:color="auto"/>
      </w:divBdr>
    </w:div>
    <w:div w:id="1075587876">
      <w:bodyDiv w:val="1"/>
      <w:marLeft w:val="0"/>
      <w:marRight w:val="0"/>
      <w:marTop w:val="0"/>
      <w:marBottom w:val="0"/>
      <w:divBdr>
        <w:top w:val="none" w:sz="0" w:space="0" w:color="auto"/>
        <w:left w:val="none" w:sz="0" w:space="0" w:color="auto"/>
        <w:bottom w:val="none" w:sz="0" w:space="0" w:color="auto"/>
        <w:right w:val="none" w:sz="0" w:space="0" w:color="auto"/>
      </w:divBdr>
    </w:div>
    <w:div w:id="1128619404">
      <w:bodyDiv w:val="1"/>
      <w:marLeft w:val="0"/>
      <w:marRight w:val="0"/>
      <w:marTop w:val="0"/>
      <w:marBottom w:val="0"/>
      <w:divBdr>
        <w:top w:val="none" w:sz="0" w:space="0" w:color="auto"/>
        <w:left w:val="none" w:sz="0" w:space="0" w:color="auto"/>
        <w:bottom w:val="none" w:sz="0" w:space="0" w:color="auto"/>
        <w:right w:val="none" w:sz="0" w:space="0" w:color="auto"/>
      </w:divBdr>
    </w:div>
    <w:div w:id="1219514921">
      <w:bodyDiv w:val="1"/>
      <w:marLeft w:val="0"/>
      <w:marRight w:val="0"/>
      <w:marTop w:val="0"/>
      <w:marBottom w:val="0"/>
      <w:divBdr>
        <w:top w:val="none" w:sz="0" w:space="0" w:color="auto"/>
        <w:left w:val="none" w:sz="0" w:space="0" w:color="auto"/>
        <w:bottom w:val="none" w:sz="0" w:space="0" w:color="auto"/>
        <w:right w:val="none" w:sz="0" w:space="0" w:color="auto"/>
      </w:divBdr>
      <w:divsChild>
        <w:div w:id="1805272975">
          <w:marLeft w:val="0"/>
          <w:marRight w:val="0"/>
          <w:marTop w:val="0"/>
          <w:marBottom w:val="0"/>
          <w:divBdr>
            <w:top w:val="none" w:sz="0" w:space="0" w:color="auto"/>
            <w:left w:val="none" w:sz="0" w:space="0" w:color="auto"/>
            <w:bottom w:val="none" w:sz="0" w:space="0" w:color="auto"/>
            <w:right w:val="none" w:sz="0" w:space="0" w:color="auto"/>
          </w:divBdr>
          <w:divsChild>
            <w:div w:id="1510213682">
              <w:marLeft w:val="0"/>
              <w:marRight w:val="0"/>
              <w:marTop w:val="0"/>
              <w:marBottom w:val="0"/>
              <w:divBdr>
                <w:top w:val="none" w:sz="0" w:space="0" w:color="auto"/>
                <w:left w:val="none" w:sz="0" w:space="0" w:color="auto"/>
                <w:bottom w:val="none" w:sz="0" w:space="0" w:color="auto"/>
                <w:right w:val="none" w:sz="0" w:space="0" w:color="auto"/>
              </w:divBdr>
              <w:divsChild>
                <w:div w:id="552422878">
                  <w:marLeft w:val="0"/>
                  <w:marRight w:val="0"/>
                  <w:marTop w:val="0"/>
                  <w:marBottom w:val="0"/>
                  <w:divBdr>
                    <w:top w:val="none" w:sz="0" w:space="0" w:color="auto"/>
                    <w:left w:val="none" w:sz="0" w:space="0" w:color="auto"/>
                    <w:bottom w:val="none" w:sz="0" w:space="0" w:color="auto"/>
                    <w:right w:val="none" w:sz="0" w:space="0" w:color="auto"/>
                  </w:divBdr>
                  <w:divsChild>
                    <w:div w:id="251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538526">
      <w:bodyDiv w:val="1"/>
      <w:marLeft w:val="0"/>
      <w:marRight w:val="0"/>
      <w:marTop w:val="0"/>
      <w:marBottom w:val="0"/>
      <w:divBdr>
        <w:top w:val="none" w:sz="0" w:space="0" w:color="auto"/>
        <w:left w:val="none" w:sz="0" w:space="0" w:color="auto"/>
        <w:bottom w:val="none" w:sz="0" w:space="0" w:color="auto"/>
        <w:right w:val="none" w:sz="0" w:space="0" w:color="auto"/>
      </w:divBdr>
    </w:div>
    <w:div w:id="1446458019">
      <w:bodyDiv w:val="1"/>
      <w:marLeft w:val="0"/>
      <w:marRight w:val="0"/>
      <w:marTop w:val="0"/>
      <w:marBottom w:val="0"/>
      <w:divBdr>
        <w:top w:val="none" w:sz="0" w:space="0" w:color="auto"/>
        <w:left w:val="none" w:sz="0" w:space="0" w:color="auto"/>
        <w:bottom w:val="none" w:sz="0" w:space="0" w:color="auto"/>
        <w:right w:val="none" w:sz="0" w:space="0" w:color="auto"/>
      </w:divBdr>
    </w:div>
    <w:div w:id="1616407405">
      <w:bodyDiv w:val="1"/>
      <w:marLeft w:val="0"/>
      <w:marRight w:val="0"/>
      <w:marTop w:val="0"/>
      <w:marBottom w:val="0"/>
      <w:divBdr>
        <w:top w:val="none" w:sz="0" w:space="0" w:color="auto"/>
        <w:left w:val="none" w:sz="0" w:space="0" w:color="auto"/>
        <w:bottom w:val="none" w:sz="0" w:space="0" w:color="auto"/>
        <w:right w:val="none" w:sz="0" w:space="0" w:color="auto"/>
      </w:divBdr>
    </w:div>
    <w:div w:id="1642880687">
      <w:bodyDiv w:val="1"/>
      <w:marLeft w:val="0"/>
      <w:marRight w:val="0"/>
      <w:marTop w:val="0"/>
      <w:marBottom w:val="0"/>
      <w:divBdr>
        <w:top w:val="none" w:sz="0" w:space="0" w:color="auto"/>
        <w:left w:val="none" w:sz="0" w:space="0" w:color="auto"/>
        <w:bottom w:val="none" w:sz="0" w:space="0" w:color="auto"/>
        <w:right w:val="none" w:sz="0" w:space="0" w:color="auto"/>
      </w:divBdr>
    </w:div>
    <w:div w:id="1887376574">
      <w:bodyDiv w:val="1"/>
      <w:marLeft w:val="0"/>
      <w:marRight w:val="0"/>
      <w:marTop w:val="0"/>
      <w:marBottom w:val="0"/>
      <w:divBdr>
        <w:top w:val="none" w:sz="0" w:space="0" w:color="auto"/>
        <w:left w:val="none" w:sz="0" w:space="0" w:color="auto"/>
        <w:bottom w:val="none" w:sz="0" w:space="0" w:color="auto"/>
        <w:right w:val="none" w:sz="0" w:space="0" w:color="auto"/>
      </w:divBdr>
    </w:div>
    <w:div w:id="1931887633">
      <w:bodyDiv w:val="1"/>
      <w:marLeft w:val="0"/>
      <w:marRight w:val="0"/>
      <w:marTop w:val="0"/>
      <w:marBottom w:val="0"/>
      <w:divBdr>
        <w:top w:val="none" w:sz="0" w:space="0" w:color="auto"/>
        <w:left w:val="none" w:sz="0" w:space="0" w:color="auto"/>
        <w:bottom w:val="none" w:sz="0" w:space="0" w:color="auto"/>
        <w:right w:val="none" w:sz="0" w:space="0" w:color="auto"/>
      </w:divBdr>
    </w:div>
    <w:div w:id="1996640794">
      <w:bodyDiv w:val="1"/>
      <w:marLeft w:val="0"/>
      <w:marRight w:val="0"/>
      <w:marTop w:val="0"/>
      <w:marBottom w:val="0"/>
      <w:divBdr>
        <w:top w:val="none" w:sz="0" w:space="0" w:color="auto"/>
        <w:left w:val="none" w:sz="0" w:space="0" w:color="auto"/>
        <w:bottom w:val="none" w:sz="0" w:space="0" w:color="auto"/>
        <w:right w:val="none" w:sz="0" w:space="0" w:color="auto"/>
      </w:divBdr>
      <w:divsChild>
        <w:div w:id="1725329879">
          <w:marLeft w:val="0"/>
          <w:marRight w:val="0"/>
          <w:marTop w:val="0"/>
          <w:marBottom w:val="0"/>
          <w:divBdr>
            <w:top w:val="none" w:sz="0" w:space="0" w:color="auto"/>
            <w:left w:val="none" w:sz="0" w:space="0" w:color="auto"/>
            <w:bottom w:val="none" w:sz="0" w:space="0" w:color="auto"/>
            <w:right w:val="none" w:sz="0" w:space="0" w:color="auto"/>
          </w:divBdr>
        </w:div>
      </w:divsChild>
    </w:div>
    <w:div w:id="20836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5FDAA-D2BD-4A14-8479-A6AA4AED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43</Pages>
  <Words>9696</Words>
  <Characters>57212</Characters>
  <Application>Microsoft Office Word</Application>
  <DocSecurity>0</DocSecurity>
  <Lines>476</Lines>
  <Paragraphs>133</Paragraphs>
  <ScaleCrop>false</ScaleCrop>
  <HeadingPairs>
    <vt:vector size="2" baseType="variant">
      <vt:variant>
        <vt:lpstr>Název</vt:lpstr>
      </vt:variant>
      <vt:variant>
        <vt:i4>1</vt:i4>
      </vt:variant>
    </vt:vector>
  </HeadingPairs>
  <TitlesOfParts>
    <vt:vector size="1" baseType="lpstr">
      <vt:lpstr>US obce Vysoké Chvojno</vt:lpstr>
    </vt:vector>
  </TitlesOfParts>
  <Company>IKO s.r.o.</Company>
  <LinksUpToDate>false</LinksUpToDate>
  <CharactersWithSpaces>66775</CharactersWithSpaces>
  <SharedDoc>false</SharedDoc>
  <HLinks>
    <vt:vector size="390" baseType="variant">
      <vt:variant>
        <vt:i4>1507391</vt:i4>
      </vt:variant>
      <vt:variant>
        <vt:i4>387</vt:i4>
      </vt:variant>
      <vt:variant>
        <vt:i4>0</vt:i4>
      </vt:variant>
      <vt:variant>
        <vt:i4>5</vt:i4>
      </vt:variant>
      <vt:variant>
        <vt:lpwstr/>
      </vt:variant>
      <vt:variant>
        <vt:lpwstr>_Toc84304703</vt:lpwstr>
      </vt:variant>
      <vt:variant>
        <vt:i4>1114175</vt:i4>
      </vt:variant>
      <vt:variant>
        <vt:i4>380</vt:i4>
      </vt:variant>
      <vt:variant>
        <vt:i4>0</vt:i4>
      </vt:variant>
      <vt:variant>
        <vt:i4>5</vt:i4>
      </vt:variant>
      <vt:variant>
        <vt:lpwstr/>
      </vt:variant>
      <vt:variant>
        <vt:lpwstr>_Toc349809538</vt:lpwstr>
      </vt:variant>
      <vt:variant>
        <vt:i4>1114175</vt:i4>
      </vt:variant>
      <vt:variant>
        <vt:i4>374</vt:i4>
      </vt:variant>
      <vt:variant>
        <vt:i4>0</vt:i4>
      </vt:variant>
      <vt:variant>
        <vt:i4>5</vt:i4>
      </vt:variant>
      <vt:variant>
        <vt:lpwstr/>
      </vt:variant>
      <vt:variant>
        <vt:lpwstr>_Toc349809537</vt:lpwstr>
      </vt:variant>
      <vt:variant>
        <vt:i4>1114175</vt:i4>
      </vt:variant>
      <vt:variant>
        <vt:i4>368</vt:i4>
      </vt:variant>
      <vt:variant>
        <vt:i4>0</vt:i4>
      </vt:variant>
      <vt:variant>
        <vt:i4>5</vt:i4>
      </vt:variant>
      <vt:variant>
        <vt:lpwstr/>
      </vt:variant>
      <vt:variant>
        <vt:lpwstr>_Toc349809536</vt:lpwstr>
      </vt:variant>
      <vt:variant>
        <vt:i4>1114175</vt:i4>
      </vt:variant>
      <vt:variant>
        <vt:i4>362</vt:i4>
      </vt:variant>
      <vt:variant>
        <vt:i4>0</vt:i4>
      </vt:variant>
      <vt:variant>
        <vt:i4>5</vt:i4>
      </vt:variant>
      <vt:variant>
        <vt:lpwstr/>
      </vt:variant>
      <vt:variant>
        <vt:lpwstr>_Toc349809535</vt:lpwstr>
      </vt:variant>
      <vt:variant>
        <vt:i4>1114175</vt:i4>
      </vt:variant>
      <vt:variant>
        <vt:i4>356</vt:i4>
      </vt:variant>
      <vt:variant>
        <vt:i4>0</vt:i4>
      </vt:variant>
      <vt:variant>
        <vt:i4>5</vt:i4>
      </vt:variant>
      <vt:variant>
        <vt:lpwstr/>
      </vt:variant>
      <vt:variant>
        <vt:lpwstr>_Toc349809534</vt:lpwstr>
      </vt:variant>
      <vt:variant>
        <vt:i4>1114175</vt:i4>
      </vt:variant>
      <vt:variant>
        <vt:i4>350</vt:i4>
      </vt:variant>
      <vt:variant>
        <vt:i4>0</vt:i4>
      </vt:variant>
      <vt:variant>
        <vt:i4>5</vt:i4>
      </vt:variant>
      <vt:variant>
        <vt:lpwstr/>
      </vt:variant>
      <vt:variant>
        <vt:lpwstr>_Toc349809533</vt:lpwstr>
      </vt:variant>
      <vt:variant>
        <vt:i4>1114175</vt:i4>
      </vt:variant>
      <vt:variant>
        <vt:i4>344</vt:i4>
      </vt:variant>
      <vt:variant>
        <vt:i4>0</vt:i4>
      </vt:variant>
      <vt:variant>
        <vt:i4>5</vt:i4>
      </vt:variant>
      <vt:variant>
        <vt:lpwstr/>
      </vt:variant>
      <vt:variant>
        <vt:lpwstr>_Toc349809532</vt:lpwstr>
      </vt:variant>
      <vt:variant>
        <vt:i4>1114175</vt:i4>
      </vt:variant>
      <vt:variant>
        <vt:i4>338</vt:i4>
      </vt:variant>
      <vt:variant>
        <vt:i4>0</vt:i4>
      </vt:variant>
      <vt:variant>
        <vt:i4>5</vt:i4>
      </vt:variant>
      <vt:variant>
        <vt:lpwstr/>
      </vt:variant>
      <vt:variant>
        <vt:lpwstr>_Toc349809531</vt:lpwstr>
      </vt:variant>
      <vt:variant>
        <vt:i4>1114175</vt:i4>
      </vt:variant>
      <vt:variant>
        <vt:i4>332</vt:i4>
      </vt:variant>
      <vt:variant>
        <vt:i4>0</vt:i4>
      </vt:variant>
      <vt:variant>
        <vt:i4>5</vt:i4>
      </vt:variant>
      <vt:variant>
        <vt:lpwstr/>
      </vt:variant>
      <vt:variant>
        <vt:lpwstr>_Toc349809530</vt:lpwstr>
      </vt:variant>
      <vt:variant>
        <vt:i4>1048639</vt:i4>
      </vt:variant>
      <vt:variant>
        <vt:i4>326</vt:i4>
      </vt:variant>
      <vt:variant>
        <vt:i4>0</vt:i4>
      </vt:variant>
      <vt:variant>
        <vt:i4>5</vt:i4>
      </vt:variant>
      <vt:variant>
        <vt:lpwstr/>
      </vt:variant>
      <vt:variant>
        <vt:lpwstr>_Toc349809529</vt:lpwstr>
      </vt:variant>
      <vt:variant>
        <vt:i4>1048639</vt:i4>
      </vt:variant>
      <vt:variant>
        <vt:i4>320</vt:i4>
      </vt:variant>
      <vt:variant>
        <vt:i4>0</vt:i4>
      </vt:variant>
      <vt:variant>
        <vt:i4>5</vt:i4>
      </vt:variant>
      <vt:variant>
        <vt:lpwstr/>
      </vt:variant>
      <vt:variant>
        <vt:lpwstr>_Toc349809528</vt:lpwstr>
      </vt:variant>
      <vt:variant>
        <vt:i4>1048639</vt:i4>
      </vt:variant>
      <vt:variant>
        <vt:i4>314</vt:i4>
      </vt:variant>
      <vt:variant>
        <vt:i4>0</vt:i4>
      </vt:variant>
      <vt:variant>
        <vt:i4>5</vt:i4>
      </vt:variant>
      <vt:variant>
        <vt:lpwstr/>
      </vt:variant>
      <vt:variant>
        <vt:lpwstr>_Toc349809527</vt:lpwstr>
      </vt:variant>
      <vt:variant>
        <vt:i4>1048639</vt:i4>
      </vt:variant>
      <vt:variant>
        <vt:i4>308</vt:i4>
      </vt:variant>
      <vt:variant>
        <vt:i4>0</vt:i4>
      </vt:variant>
      <vt:variant>
        <vt:i4>5</vt:i4>
      </vt:variant>
      <vt:variant>
        <vt:lpwstr/>
      </vt:variant>
      <vt:variant>
        <vt:lpwstr>_Toc349809526</vt:lpwstr>
      </vt:variant>
      <vt:variant>
        <vt:i4>1048639</vt:i4>
      </vt:variant>
      <vt:variant>
        <vt:i4>302</vt:i4>
      </vt:variant>
      <vt:variant>
        <vt:i4>0</vt:i4>
      </vt:variant>
      <vt:variant>
        <vt:i4>5</vt:i4>
      </vt:variant>
      <vt:variant>
        <vt:lpwstr/>
      </vt:variant>
      <vt:variant>
        <vt:lpwstr>_Toc349809525</vt:lpwstr>
      </vt:variant>
      <vt:variant>
        <vt:i4>1048639</vt:i4>
      </vt:variant>
      <vt:variant>
        <vt:i4>296</vt:i4>
      </vt:variant>
      <vt:variant>
        <vt:i4>0</vt:i4>
      </vt:variant>
      <vt:variant>
        <vt:i4>5</vt:i4>
      </vt:variant>
      <vt:variant>
        <vt:lpwstr/>
      </vt:variant>
      <vt:variant>
        <vt:lpwstr>_Toc349809524</vt:lpwstr>
      </vt:variant>
      <vt:variant>
        <vt:i4>1048639</vt:i4>
      </vt:variant>
      <vt:variant>
        <vt:i4>290</vt:i4>
      </vt:variant>
      <vt:variant>
        <vt:i4>0</vt:i4>
      </vt:variant>
      <vt:variant>
        <vt:i4>5</vt:i4>
      </vt:variant>
      <vt:variant>
        <vt:lpwstr/>
      </vt:variant>
      <vt:variant>
        <vt:lpwstr>_Toc349809523</vt:lpwstr>
      </vt:variant>
      <vt:variant>
        <vt:i4>1048639</vt:i4>
      </vt:variant>
      <vt:variant>
        <vt:i4>284</vt:i4>
      </vt:variant>
      <vt:variant>
        <vt:i4>0</vt:i4>
      </vt:variant>
      <vt:variant>
        <vt:i4>5</vt:i4>
      </vt:variant>
      <vt:variant>
        <vt:lpwstr/>
      </vt:variant>
      <vt:variant>
        <vt:lpwstr>_Toc349809522</vt:lpwstr>
      </vt:variant>
      <vt:variant>
        <vt:i4>1048639</vt:i4>
      </vt:variant>
      <vt:variant>
        <vt:i4>278</vt:i4>
      </vt:variant>
      <vt:variant>
        <vt:i4>0</vt:i4>
      </vt:variant>
      <vt:variant>
        <vt:i4>5</vt:i4>
      </vt:variant>
      <vt:variant>
        <vt:lpwstr/>
      </vt:variant>
      <vt:variant>
        <vt:lpwstr>_Toc349809521</vt:lpwstr>
      </vt:variant>
      <vt:variant>
        <vt:i4>1048639</vt:i4>
      </vt:variant>
      <vt:variant>
        <vt:i4>272</vt:i4>
      </vt:variant>
      <vt:variant>
        <vt:i4>0</vt:i4>
      </vt:variant>
      <vt:variant>
        <vt:i4>5</vt:i4>
      </vt:variant>
      <vt:variant>
        <vt:lpwstr/>
      </vt:variant>
      <vt:variant>
        <vt:lpwstr>_Toc349809520</vt:lpwstr>
      </vt:variant>
      <vt:variant>
        <vt:i4>1245247</vt:i4>
      </vt:variant>
      <vt:variant>
        <vt:i4>266</vt:i4>
      </vt:variant>
      <vt:variant>
        <vt:i4>0</vt:i4>
      </vt:variant>
      <vt:variant>
        <vt:i4>5</vt:i4>
      </vt:variant>
      <vt:variant>
        <vt:lpwstr/>
      </vt:variant>
      <vt:variant>
        <vt:lpwstr>_Toc349809519</vt:lpwstr>
      </vt:variant>
      <vt:variant>
        <vt:i4>1245247</vt:i4>
      </vt:variant>
      <vt:variant>
        <vt:i4>260</vt:i4>
      </vt:variant>
      <vt:variant>
        <vt:i4>0</vt:i4>
      </vt:variant>
      <vt:variant>
        <vt:i4>5</vt:i4>
      </vt:variant>
      <vt:variant>
        <vt:lpwstr/>
      </vt:variant>
      <vt:variant>
        <vt:lpwstr>_Toc349809518</vt:lpwstr>
      </vt:variant>
      <vt:variant>
        <vt:i4>1245247</vt:i4>
      </vt:variant>
      <vt:variant>
        <vt:i4>254</vt:i4>
      </vt:variant>
      <vt:variant>
        <vt:i4>0</vt:i4>
      </vt:variant>
      <vt:variant>
        <vt:i4>5</vt:i4>
      </vt:variant>
      <vt:variant>
        <vt:lpwstr/>
      </vt:variant>
      <vt:variant>
        <vt:lpwstr>_Toc349809517</vt:lpwstr>
      </vt:variant>
      <vt:variant>
        <vt:i4>1245247</vt:i4>
      </vt:variant>
      <vt:variant>
        <vt:i4>248</vt:i4>
      </vt:variant>
      <vt:variant>
        <vt:i4>0</vt:i4>
      </vt:variant>
      <vt:variant>
        <vt:i4>5</vt:i4>
      </vt:variant>
      <vt:variant>
        <vt:lpwstr/>
      </vt:variant>
      <vt:variant>
        <vt:lpwstr>_Toc349809516</vt:lpwstr>
      </vt:variant>
      <vt:variant>
        <vt:i4>1245247</vt:i4>
      </vt:variant>
      <vt:variant>
        <vt:i4>242</vt:i4>
      </vt:variant>
      <vt:variant>
        <vt:i4>0</vt:i4>
      </vt:variant>
      <vt:variant>
        <vt:i4>5</vt:i4>
      </vt:variant>
      <vt:variant>
        <vt:lpwstr/>
      </vt:variant>
      <vt:variant>
        <vt:lpwstr>_Toc349809515</vt:lpwstr>
      </vt:variant>
      <vt:variant>
        <vt:i4>1245247</vt:i4>
      </vt:variant>
      <vt:variant>
        <vt:i4>236</vt:i4>
      </vt:variant>
      <vt:variant>
        <vt:i4>0</vt:i4>
      </vt:variant>
      <vt:variant>
        <vt:i4>5</vt:i4>
      </vt:variant>
      <vt:variant>
        <vt:lpwstr/>
      </vt:variant>
      <vt:variant>
        <vt:lpwstr>_Toc349809514</vt:lpwstr>
      </vt:variant>
      <vt:variant>
        <vt:i4>1245247</vt:i4>
      </vt:variant>
      <vt:variant>
        <vt:i4>230</vt:i4>
      </vt:variant>
      <vt:variant>
        <vt:i4>0</vt:i4>
      </vt:variant>
      <vt:variant>
        <vt:i4>5</vt:i4>
      </vt:variant>
      <vt:variant>
        <vt:lpwstr/>
      </vt:variant>
      <vt:variant>
        <vt:lpwstr>_Toc349809513</vt:lpwstr>
      </vt:variant>
      <vt:variant>
        <vt:i4>1245247</vt:i4>
      </vt:variant>
      <vt:variant>
        <vt:i4>224</vt:i4>
      </vt:variant>
      <vt:variant>
        <vt:i4>0</vt:i4>
      </vt:variant>
      <vt:variant>
        <vt:i4>5</vt:i4>
      </vt:variant>
      <vt:variant>
        <vt:lpwstr/>
      </vt:variant>
      <vt:variant>
        <vt:lpwstr>_Toc349809512</vt:lpwstr>
      </vt:variant>
      <vt:variant>
        <vt:i4>1245247</vt:i4>
      </vt:variant>
      <vt:variant>
        <vt:i4>218</vt:i4>
      </vt:variant>
      <vt:variant>
        <vt:i4>0</vt:i4>
      </vt:variant>
      <vt:variant>
        <vt:i4>5</vt:i4>
      </vt:variant>
      <vt:variant>
        <vt:lpwstr/>
      </vt:variant>
      <vt:variant>
        <vt:lpwstr>_Toc349809511</vt:lpwstr>
      </vt:variant>
      <vt:variant>
        <vt:i4>1245247</vt:i4>
      </vt:variant>
      <vt:variant>
        <vt:i4>212</vt:i4>
      </vt:variant>
      <vt:variant>
        <vt:i4>0</vt:i4>
      </vt:variant>
      <vt:variant>
        <vt:i4>5</vt:i4>
      </vt:variant>
      <vt:variant>
        <vt:lpwstr/>
      </vt:variant>
      <vt:variant>
        <vt:lpwstr>_Toc349809510</vt:lpwstr>
      </vt:variant>
      <vt:variant>
        <vt:i4>1179711</vt:i4>
      </vt:variant>
      <vt:variant>
        <vt:i4>206</vt:i4>
      </vt:variant>
      <vt:variant>
        <vt:i4>0</vt:i4>
      </vt:variant>
      <vt:variant>
        <vt:i4>5</vt:i4>
      </vt:variant>
      <vt:variant>
        <vt:lpwstr/>
      </vt:variant>
      <vt:variant>
        <vt:lpwstr>_Toc349809509</vt:lpwstr>
      </vt:variant>
      <vt:variant>
        <vt:i4>1179711</vt:i4>
      </vt:variant>
      <vt:variant>
        <vt:i4>200</vt:i4>
      </vt:variant>
      <vt:variant>
        <vt:i4>0</vt:i4>
      </vt:variant>
      <vt:variant>
        <vt:i4>5</vt:i4>
      </vt:variant>
      <vt:variant>
        <vt:lpwstr/>
      </vt:variant>
      <vt:variant>
        <vt:lpwstr>_Toc349809508</vt:lpwstr>
      </vt:variant>
      <vt:variant>
        <vt:i4>1179711</vt:i4>
      </vt:variant>
      <vt:variant>
        <vt:i4>194</vt:i4>
      </vt:variant>
      <vt:variant>
        <vt:i4>0</vt:i4>
      </vt:variant>
      <vt:variant>
        <vt:i4>5</vt:i4>
      </vt:variant>
      <vt:variant>
        <vt:lpwstr/>
      </vt:variant>
      <vt:variant>
        <vt:lpwstr>_Toc349809507</vt:lpwstr>
      </vt:variant>
      <vt:variant>
        <vt:i4>1179711</vt:i4>
      </vt:variant>
      <vt:variant>
        <vt:i4>188</vt:i4>
      </vt:variant>
      <vt:variant>
        <vt:i4>0</vt:i4>
      </vt:variant>
      <vt:variant>
        <vt:i4>5</vt:i4>
      </vt:variant>
      <vt:variant>
        <vt:lpwstr/>
      </vt:variant>
      <vt:variant>
        <vt:lpwstr>_Toc349809506</vt:lpwstr>
      </vt:variant>
      <vt:variant>
        <vt:i4>1179711</vt:i4>
      </vt:variant>
      <vt:variant>
        <vt:i4>182</vt:i4>
      </vt:variant>
      <vt:variant>
        <vt:i4>0</vt:i4>
      </vt:variant>
      <vt:variant>
        <vt:i4>5</vt:i4>
      </vt:variant>
      <vt:variant>
        <vt:lpwstr/>
      </vt:variant>
      <vt:variant>
        <vt:lpwstr>_Toc349809505</vt:lpwstr>
      </vt:variant>
      <vt:variant>
        <vt:i4>1179711</vt:i4>
      </vt:variant>
      <vt:variant>
        <vt:i4>176</vt:i4>
      </vt:variant>
      <vt:variant>
        <vt:i4>0</vt:i4>
      </vt:variant>
      <vt:variant>
        <vt:i4>5</vt:i4>
      </vt:variant>
      <vt:variant>
        <vt:lpwstr/>
      </vt:variant>
      <vt:variant>
        <vt:lpwstr>_Toc349809504</vt:lpwstr>
      </vt:variant>
      <vt:variant>
        <vt:i4>1179711</vt:i4>
      </vt:variant>
      <vt:variant>
        <vt:i4>170</vt:i4>
      </vt:variant>
      <vt:variant>
        <vt:i4>0</vt:i4>
      </vt:variant>
      <vt:variant>
        <vt:i4>5</vt:i4>
      </vt:variant>
      <vt:variant>
        <vt:lpwstr/>
      </vt:variant>
      <vt:variant>
        <vt:lpwstr>_Toc349809503</vt:lpwstr>
      </vt:variant>
      <vt:variant>
        <vt:i4>1179711</vt:i4>
      </vt:variant>
      <vt:variant>
        <vt:i4>164</vt:i4>
      </vt:variant>
      <vt:variant>
        <vt:i4>0</vt:i4>
      </vt:variant>
      <vt:variant>
        <vt:i4>5</vt:i4>
      </vt:variant>
      <vt:variant>
        <vt:lpwstr/>
      </vt:variant>
      <vt:variant>
        <vt:lpwstr>_Toc349809502</vt:lpwstr>
      </vt:variant>
      <vt:variant>
        <vt:i4>1179711</vt:i4>
      </vt:variant>
      <vt:variant>
        <vt:i4>158</vt:i4>
      </vt:variant>
      <vt:variant>
        <vt:i4>0</vt:i4>
      </vt:variant>
      <vt:variant>
        <vt:i4>5</vt:i4>
      </vt:variant>
      <vt:variant>
        <vt:lpwstr/>
      </vt:variant>
      <vt:variant>
        <vt:lpwstr>_Toc349809501</vt:lpwstr>
      </vt:variant>
      <vt:variant>
        <vt:i4>1179711</vt:i4>
      </vt:variant>
      <vt:variant>
        <vt:i4>152</vt:i4>
      </vt:variant>
      <vt:variant>
        <vt:i4>0</vt:i4>
      </vt:variant>
      <vt:variant>
        <vt:i4>5</vt:i4>
      </vt:variant>
      <vt:variant>
        <vt:lpwstr/>
      </vt:variant>
      <vt:variant>
        <vt:lpwstr>_Toc349809500</vt:lpwstr>
      </vt:variant>
      <vt:variant>
        <vt:i4>1769534</vt:i4>
      </vt:variant>
      <vt:variant>
        <vt:i4>146</vt:i4>
      </vt:variant>
      <vt:variant>
        <vt:i4>0</vt:i4>
      </vt:variant>
      <vt:variant>
        <vt:i4>5</vt:i4>
      </vt:variant>
      <vt:variant>
        <vt:lpwstr/>
      </vt:variant>
      <vt:variant>
        <vt:lpwstr>_Toc349809499</vt:lpwstr>
      </vt:variant>
      <vt:variant>
        <vt:i4>1769534</vt:i4>
      </vt:variant>
      <vt:variant>
        <vt:i4>140</vt:i4>
      </vt:variant>
      <vt:variant>
        <vt:i4>0</vt:i4>
      </vt:variant>
      <vt:variant>
        <vt:i4>5</vt:i4>
      </vt:variant>
      <vt:variant>
        <vt:lpwstr/>
      </vt:variant>
      <vt:variant>
        <vt:lpwstr>_Toc349809498</vt:lpwstr>
      </vt:variant>
      <vt:variant>
        <vt:i4>1769534</vt:i4>
      </vt:variant>
      <vt:variant>
        <vt:i4>134</vt:i4>
      </vt:variant>
      <vt:variant>
        <vt:i4>0</vt:i4>
      </vt:variant>
      <vt:variant>
        <vt:i4>5</vt:i4>
      </vt:variant>
      <vt:variant>
        <vt:lpwstr/>
      </vt:variant>
      <vt:variant>
        <vt:lpwstr>_Toc349809497</vt:lpwstr>
      </vt:variant>
      <vt:variant>
        <vt:i4>1769534</vt:i4>
      </vt:variant>
      <vt:variant>
        <vt:i4>128</vt:i4>
      </vt:variant>
      <vt:variant>
        <vt:i4>0</vt:i4>
      </vt:variant>
      <vt:variant>
        <vt:i4>5</vt:i4>
      </vt:variant>
      <vt:variant>
        <vt:lpwstr/>
      </vt:variant>
      <vt:variant>
        <vt:lpwstr>_Toc349809496</vt:lpwstr>
      </vt:variant>
      <vt:variant>
        <vt:i4>1769534</vt:i4>
      </vt:variant>
      <vt:variant>
        <vt:i4>122</vt:i4>
      </vt:variant>
      <vt:variant>
        <vt:i4>0</vt:i4>
      </vt:variant>
      <vt:variant>
        <vt:i4>5</vt:i4>
      </vt:variant>
      <vt:variant>
        <vt:lpwstr/>
      </vt:variant>
      <vt:variant>
        <vt:lpwstr>_Toc349809495</vt:lpwstr>
      </vt:variant>
      <vt:variant>
        <vt:i4>1769534</vt:i4>
      </vt:variant>
      <vt:variant>
        <vt:i4>116</vt:i4>
      </vt:variant>
      <vt:variant>
        <vt:i4>0</vt:i4>
      </vt:variant>
      <vt:variant>
        <vt:i4>5</vt:i4>
      </vt:variant>
      <vt:variant>
        <vt:lpwstr/>
      </vt:variant>
      <vt:variant>
        <vt:lpwstr>_Toc349809494</vt:lpwstr>
      </vt:variant>
      <vt:variant>
        <vt:i4>1769534</vt:i4>
      </vt:variant>
      <vt:variant>
        <vt:i4>110</vt:i4>
      </vt:variant>
      <vt:variant>
        <vt:i4>0</vt:i4>
      </vt:variant>
      <vt:variant>
        <vt:i4>5</vt:i4>
      </vt:variant>
      <vt:variant>
        <vt:lpwstr/>
      </vt:variant>
      <vt:variant>
        <vt:lpwstr>_Toc349809493</vt:lpwstr>
      </vt:variant>
      <vt:variant>
        <vt:i4>1769534</vt:i4>
      </vt:variant>
      <vt:variant>
        <vt:i4>104</vt:i4>
      </vt:variant>
      <vt:variant>
        <vt:i4>0</vt:i4>
      </vt:variant>
      <vt:variant>
        <vt:i4>5</vt:i4>
      </vt:variant>
      <vt:variant>
        <vt:lpwstr/>
      </vt:variant>
      <vt:variant>
        <vt:lpwstr>_Toc349809492</vt:lpwstr>
      </vt:variant>
      <vt:variant>
        <vt:i4>1769534</vt:i4>
      </vt:variant>
      <vt:variant>
        <vt:i4>98</vt:i4>
      </vt:variant>
      <vt:variant>
        <vt:i4>0</vt:i4>
      </vt:variant>
      <vt:variant>
        <vt:i4>5</vt:i4>
      </vt:variant>
      <vt:variant>
        <vt:lpwstr/>
      </vt:variant>
      <vt:variant>
        <vt:lpwstr>_Toc349809491</vt:lpwstr>
      </vt:variant>
      <vt:variant>
        <vt:i4>1769534</vt:i4>
      </vt:variant>
      <vt:variant>
        <vt:i4>92</vt:i4>
      </vt:variant>
      <vt:variant>
        <vt:i4>0</vt:i4>
      </vt:variant>
      <vt:variant>
        <vt:i4>5</vt:i4>
      </vt:variant>
      <vt:variant>
        <vt:lpwstr/>
      </vt:variant>
      <vt:variant>
        <vt:lpwstr>_Toc349809490</vt:lpwstr>
      </vt:variant>
      <vt:variant>
        <vt:i4>1703998</vt:i4>
      </vt:variant>
      <vt:variant>
        <vt:i4>86</vt:i4>
      </vt:variant>
      <vt:variant>
        <vt:i4>0</vt:i4>
      </vt:variant>
      <vt:variant>
        <vt:i4>5</vt:i4>
      </vt:variant>
      <vt:variant>
        <vt:lpwstr/>
      </vt:variant>
      <vt:variant>
        <vt:lpwstr>_Toc349809489</vt:lpwstr>
      </vt:variant>
      <vt:variant>
        <vt:i4>1703998</vt:i4>
      </vt:variant>
      <vt:variant>
        <vt:i4>80</vt:i4>
      </vt:variant>
      <vt:variant>
        <vt:i4>0</vt:i4>
      </vt:variant>
      <vt:variant>
        <vt:i4>5</vt:i4>
      </vt:variant>
      <vt:variant>
        <vt:lpwstr/>
      </vt:variant>
      <vt:variant>
        <vt:lpwstr>_Toc349809488</vt:lpwstr>
      </vt:variant>
      <vt:variant>
        <vt:i4>1703998</vt:i4>
      </vt:variant>
      <vt:variant>
        <vt:i4>74</vt:i4>
      </vt:variant>
      <vt:variant>
        <vt:i4>0</vt:i4>
      </vt:variant>
      <vt:variant>
        <vt:i4>5</vt:i4>
      </vt:variant>
      <vt:variant>
        <vt:lpwstr/>
      </vt:variant>
      <vt:variant>
        <vt:lpwstr>_Toc349809487</vt:lpwstr>
      </vt:variant>
      <vt:variant>
        <vt:i4>1703998</vt:i4>
      </vt:variant>
      <vt:variant>
        <vt:i4>68</vt:i4>
      </vt:variant>
      <vt:variant>
        <vt:i4>0</vt:i4>
      </vt:variant>
      <vt:variant>
        <vt:i4>5</vt:i4>
      </vt:variant>
      <vt:variant>
        <vt:lpwstr/>
      </vt:variant>
      <vt:variant>
        <vt:lpwstr>_Toc349809486</vt:lpwstr>
      </vt:variant>
      <vt:variant>
        <vt:i4>1703998</vt:i4>
      </vt:variant>
      <vt:variant>
        <vt:i4>62</vt:i4>
      </vt:variant>
      <vt:variant>
        <vt:i4>0</vt:i4>
      </vt:variant>
      <vt:variant>
        <vt:i4>5</vt:i4>
      </vt:variant>
      <vt:variant>
        <vt:lpwstr/>
      </vt:variant>
      <vt:variant>
        <vt:lpwstr>_Toc349809485</vt:lpwstr>
      </vt:variant>
      <vt:variant>
        <vt:i4>1703998</vt:i4>
      </vt:variant>
      <vt:variant>
        <vt:i4>56</vt:i4>
      </vt:variant>
      <vt:variant>
        <vt:i4>0</vt:i4>
      </vt:variant>
      <vt:variant>
        <vt:i4>5</vt:i4>
      </vt:variant>
      <vt:variant>
        <vt:lpwstr/>
      </vt:variant>
      <vt:variant>
        <vt:lpwstr>_Toc349809484</vt:lpwstr>
      </vt:variant>
      <vt:variant>
        <vt:i4>1703998</vt:i4>
      </vt:variant>
      <vt:variant>
        <vt:i4>50</vt:i4>
      </vt:variant>
      <vt:variant>
        <vt:i4>0</vt:i4>
      </vt:variant>
      <vt:variant>
        <vt:i4>5</vt:i4>
      </vt:variant>
      <vt:variant>
        <vt:lpwstr/>
      </vt:variant>
      <vt:variant>
        <vt:lpwstr>_Toc349809483</vt:lpwstr>
      </vt:variant>
      <vt:variant>
        <vt:i4>1703998</vt:i4>
      </vt:variant>
      <vt:variant>
        <vt:i4>44</vt:i4>
      </vt:variant>
      <vt:variant>
        <vt:i4>0</vt:i4>
      </vt:variant>
      <vt:variant>
        <vt:i4>5</vt:i4>
      </vt:variant>
      <vt:variant>
        <vt:lpwstr/>
      </vt:variant>
      <vt:variant>
        <vt:lpwstr>_Toc349809482</vt:lpwstr>
      </vt:variant>
      <vt:variant>
        <vt:i4>1703998</vt:i4>
      </vt:variant>
      <vt:variant>
        <vt:i4>38</vt:i4>
      </vt:variant>
      <vt:variant>
        <vt:i4>0</vt:i4>
      </vt:variant>
      <vt:variant>
        <vt:i4>5</vt:i4>
      </vt:variant>
      <vt:variant>
        <vt:lpwstr/>
      </vt:variant>
      <vt:variant>
        <vt:lpwstr>_Toc349809481</vt:lpwstr>
      </vt:variant>
      <vt:variant>
        <vt:i4>1703998</vt:i4>
      </vt:variant>
      <vt:variant>
        <vt:i4>32</vt:i4>
      </vt:variant>
      <vt:variant>
        <vt:i4>0</vt:i4>
      </vt:variant>
      <vt:variant>
        <vt:i4>5</vt:i4>
      </vt:variant>
      <vt:variant>
        <vt:lpwstr/>
      </vt:variant>
      <vt:variant>
        <vt:lpwstr>_Toc349809480</vt:lpwstr>
      </vt:variant>
      <vt:variant>
        <vt:i4>1376318</vt:i4>
      </vt:variant>
      <vt:variant>
        <vt:i4>26</vt:i4>
      </vt:variant>
      <vt:variant>
        <vt:i4>0</vt:i4>
      </vt:variant>
      <vt:variant>
        <vt:i4>5</vt:i4>
      </vt:variant>
      <vt:variant>
        <vt:lpwstr/>
      </vt:variant>
      <vt:variant>
        <vt:lpwstr>_Toc349809479</vt:lpwstr>
      </vt:variant>
      <vt:variant>
        <vt:i4>1376318</vt:i4>
      </vt:variant>
      <vt:variant>
        <vt:i4>20</vt:i4>
      </vt:variant>
      <vt:variant>
        <vt:i4>0</vt:i4>
      </vt:variant>
      <vt:variant>
        <vt:i4>5</vt:i4>
      </vt:variant>
      <vt:variant>
        <vt:lpwstr/>
      </vt:variant>
      <vt:variant>
        <vt:lpwstr>_Toc349809478</vt:lpwstr>
      </vt:variant>
      <vt:variant>
        <vt:i4>1376318</vt:i4>
      </vt:variant>
      <vt:variant>
        <vt:i4>14</vt:i4>
      </vt:variant>
      <vt:variant>
        <vt:i4>0</vt:i4>
      </vt:variant>
      <vt:variant>
        <vt:i4>5</vt:i4>
      </vt:variant>
      <vt:variant>
        <vt:lpwstr/>
      </vt:variant>
      <vt:variant>
        <vt:lpwstr>_Toc349809477</vt:lpwstr>
      </vt:variant>
      <vt:variant>
        <vt:i4>1376318</vt:i4>
      </vt:variant>
      <vt:variant>
        <vt:i4>8</vt:i4>
      </vt:variant>
      <vt:variant>
        <vt:i4>0</vt:i4>
      </vt:variant>
      <vt:variant>
        <vt:i4>5</vt:i4>
      </vt:variant>
      <vt:variant>
        <vt:lpwstr/>
      </vt:variant>
      <vt:variant>
        <vt:lpwstr>_Toc349809476</vt:lpwstr>
      </vt:variant>
      <vt:variant>
        <vt:i4>1376318</vt:i4>
      </vt:variant>
      <vt:variant>
        <vt:i4>2</vt:i4>
      </vt:variant>
      <vt:variant>
        <vt:i4>0</vt:i4>
      </vt:variant>
      <vt:variant>
        <vt:i4>5</vt:i4>
      </vt:variant>
      <vt:variant>
        <vt:lpwstr/>
      </vt:variant>
      <vt:variant>
        <vt:lpwstr>_Toc349809475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obce Vysoké Chvojno</dc:title>
  <dc:subject/>
  <dc:creator>Kopecký Petr</dc:creator>
  <cp:keywords/>
  <dc:description/>
  <cp:lastModifiedBy>Petr Kopecký</cp:lastModifiedBy>
  <cp:revision>12</cp:revision>
  <cp:lastPrinted>2015-02-09T09:05:00Z</cp:lastPrinted>
  <dcterms:created xsi:type="dcterms:W3CDTF">2020-06-17T13:39:00Z</dcterms:created>
  <dcterms:modified xsi:type="dcterms:W3CDTF">2020-06-18T13:56:00Z</dcterms:modified>
</cp:coreProperties>
</file>